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80D1" w14:textId="09E14D8B" w:rsidR="004E0429" w:rsidRPr="004E0429" w:rsidRDefault="00B54A92" w:rsidP="004E0429">
      <w:pPr>
        <w:pStyle w:val="CommentText"/>
        <w:spacing w:line="360" w:lineRule="auto"/>
        <w:jc w:val="both"/>
        <w:rPr>
          <w:b/>
          <w:sz w:val="28"/>
          <w:szCs w:val="28"/>
        </w:rPr>
      </w:pPr>
      <w:bookmarkStart w:id="0" w:name="_Hlk17040970"/>
      <w:r>
        <w:rPr>
          <w:b/>
          <w:sz w:val="28"/>
          <w:szCs w:val="28"/>
        </w:rPr>
        <w:t>C</w:t>
      </w:r>
      <w:r w:rsidR="004E0429" w:rsidRPr="004E0429">
        <w:rPr>
          <w:b/>
          <w:sz w:val="28"/>
          <w:szCs w:val="28"/>
        </w:rPr>
        <w:t>omparative effects of 18 antipsychotics on metabolic function</w:t>
      </w:r>
      <w:r w:rsidR="004B1B17">
        <w:rPr>
          <w:b/>
          <w:sz w:val="28"/>
          <w:szCs w:val="28"/>
        </w:rPr>
        <w:t xml:space="preserve"> in schizophrenia</w:t>
      </w:r>
      <w:r w:rsidR="004E0429" w:rsidRPr="004E0429">
        <w:rPr>
          <w:b/>
          <w:sz w:val="28"/>
          <w:szCs w:val="28"/>
        </w:rPr>
        <w:t xml:space="preserve">, </w:t>
      </w:r>
      <w:r w:rsidR="005D3865">
        <w:rPr>
          <w:b/>
          <w:sz w:val="28"/>
          <w:szCs w:val="28"/>
        </w:rPr>
        <w:t xml:space="preserve">predictors of </w:t>
      </w:r>
      <w:r w:rsidR="004E0429" w:rsidRPr="004E0429">
        <w:rPr>
          <w:b/>
          <w:sz w:val="28"/>
          <w:szCs w:val="28"/>
        </w:rPr>
        <w:t xml:space="preserve">metabolic dysregulation, and </w:t>
      </w:r>
      <w:r w:rsidR="005D3865">
        <w:rPr>
          <w:b/>
          <w:sz w:val="28"/>
          <w:szCs w:val="28"/>
        </w:rPr>
        <w:t xml:space="preserve">association with </w:t>
      </w:r>
      <w:r w:rsidR="004E0429" w:rsidRPr="004E0429">
        <w:rPr>
          <w:b/>
          <w:sz w:val="28"/>
          <w:szCs w:val="28"/>
        </w:rPr>
        <w:t>psychopathology: a systematic review and network meta-analysis</w:t>
      </w:r>
    </w:p>
    <w:bookmarkEnd w:id="0"/>
    <w:p w14:paraId="03C64408" w14:textId="6C53C4A4" w:rsidR="00821B81" w:rsidRDefault="00821B81" w:rsidP="002E1F18">
      <w:pPr>
        <w:spacing w:line="360" w:lineRule="auto"/>
        <w:jc w:val="both"/>
        <w:rPr>
          <w:rFonts w:cs="Arial"/>
          <w:b/>
          <w:bCs/>
          <w:sz w:val="20"/>
          <w:szCs w:val="20"/>
          <w:lang w:val="en-US"/>
        </w:rPr>
      </w:pPr>
    </w:p>
    <w:p w14:paraId="64ABCB87" w14:textId="2DABE5DE" w:rsidR="004401AD" w:rsidRDefault="004401AD" w:rsidP="002E1F18">
      <w:pPr>
        <w:spacing w:line="360" w:lineRule="auto"/>
        <w:jc w:val="both"/>
        <w:rPr>
          <w:rFonts w:cs="Arial"/>
          <w:b/>
          <w:bCs/>
          <w:sz w:val="20"/>
          <w:szCs w:val="20"/>
          <w:lang w:val="en-US"/>
        </w:rPr>
      </w:pPr>
    </w:p>
    <w:p w14:paraId="4AE21FAE" w14:textId="77777777" w:rsidR="004401AD" w:rsidRDefault="004401AD" w:rsidP="002E1F18">
      <w:pPr>
        <w:spacing w:line="360" w:lineRule="auto"/>
        <w:jc w:val="both"/>
        <w:rPr>
          <w:rFonts w:cs="Arial"/>
          <w:b/>
          <w:bCs/>
          <w:sz w:val="20"/>
          <w:szCs w:val="20"/>
          <w:lang w:val="en-US"/>
        </w:rPr>
      </w:pPr>
    </w:p>
    <w:p w14:paraId="56E2520F" w14:textId="651DDF73" w:rsidR="000D4654" w:rsidRPr="00F91A90" w:rsidRDefault="002B0112" w:rsidP="002E1F18">
      <w:pPr>
        <w:spacing w:line="360" w:lineRule="auto"/>
        <w:jc w:val="both"/>
        <w:rPr>
          <w:rFonts w:cs="Arial"/>
          <w:b/>
          <w:bCs/>
          <w:sz w:val="20"/>
          <w:szCs w:val="20"/>
          <w:lang w:val="en-US"/>
        </w:rPr>
      </w:pPr>
      <w:bookmarkStart w:id="1" w:name="_GoBack"/>
      <w:r w:rsidRPr="00F91A90">
        <w:rPr>
          <w:rFonts w:cs="Arial"/>
          <w:b/>
          <w:bCs/>
          <w:sz w:val="20"/>
          <w:szCs w:val="20"/>
          <w:lang w:val="en-US"/>
        </w:rPr>
        <w:t xml:space="preserve">Dr </w:t>
      </w:r>
      <w:r w:rsidR="000D4654" w:rsidRPr="00F91A90">
        <w:rPr>
          <w:rFonts w:cs="Arial"/>
          <w:b/>
          <w:bCs/>
          <w:sz w:val="20"/>
          <w:szCs w:val="20"/>
          <w:lang w:val="en-US"/>
        </w:rPr>
        <w:t>Toby Pillinger MRCP</w:t>
      </w:r>
      <w:r w:rsidRPr="00F91A90">
        <w:rPr>
          <w:rFonts w:cs="Arial"/>
          <w:b/>
          <w:bCs/>
          <w:sz w:val="20"/>
          <w:szCs w:val="20"/>
          <w:vertAlign w:val="superscript"/>
          <w:lang w:val="en-US"/>
        </w:rPr>
        <w:t>1</w:t>
      </w:r>
      <w:r w:rsidR="00557BBC" w:rsidRPr="00F91A90">
        <w:rPr>
          <w:rFonts w:cs="Arial"/>
          <w:b/>
          <w:bCs/>
          <w:sz w:val="20"/>
          <w:szCs w:val="20"/>
          <w:vertAlign w:val="superscript"/>
          <w:lang w:val="en-US"/>
        </w:rPr>
        <w:t>,2</w:t>
      </w:r>
      <w:r w:rsidR="000E77D7" w:rsidRPr="00F91A90">
        <w:rPr>
          <w:rFonts w:eastAsia="Times New Roman" w:cs="Times"/>
          <w:sz w:val="20"/>
          <w:szCs w:val="20"/>
          <w:vertAlign w:val="superscript"/>
        </w:rPr>
        <w:t>§</w:t>
      </w:r>
      <w:r w:rsidR="003A59B6">
        <w:rPr>
          <w:rFonts w:eastAsia="Times New Roman" w:cs="Times"/>
          <w:sz w:val="20"/>
          <w:szCs w:val="20"/>
          <w:vertAlign w:val="superscript"/>
        </w:rPr>
        <w:t>*</w:t>
      </w:r>
    </w:p>
    <w:p w14:paraId="5B3EA486" w14:textId="4970479A" w:rsidR="00114647" w:rsidRPr="00737EE3" w:rsidRDefault="00114647" w:rsidP="002E1F18">
      <w:pPr>
        <w:spacing w:line="360" w:lineRule="auto"/>
        <w:rPr>
          <w:rFonts w:cs="Arial"/>
          <w:b/>
          <w:bCs/>
          <w:sz w:val="20"/>
          <w:szCs w:val="20"/>
          <w:vertAlign w:val="superscript"/>
          <w:lang w:val="de-CH"/>
        </w:rPr>
      </w:pPr>
      <w:r w:rsidRPr="00737EE3">
        <w:rPr>
          <w:rFonts w:cs="Arial"/>
          <w:b/>
          <w:bCs/>
          <w:sz w:val="20"/>
          <w:szCs w:val="20"/>
          <w:lang w:val="de-CH"/>
        </w:rPr>
        <w:t>Dr Robert</w:t>
      </w:r>
      <w:r w:rsidR="00024CF7" w:rsidRPr="00737EE3">
        <w:rPr>
          <w:rFonts w:cs="Arial"/>
          <w:b/>
          <w:bCs/>
          <w:sz w:val="20"/>
          <w:szCs w:val="20"/>
          <w:lang w:val="de-CH"/>
        </w:rPr>
        <w:t xml:space="preserve"> A</w:t>
      </w:r>
      <w:r w:rsidR="00557BBC" w:rsidRPr="00737EE3">
        <w:rPr>
          <w:rFonts w:cs="Arial"/>
          <w:b/>
          <w:bCs/>
          <w:sz w:val="20"/>
          <w:szCs w:val="20"/>
          <w:lang w:val="de-CH"/>
        </w:rPr>
        <w:t>.</w:t>
      </w:r>
      <w:r w:rsidRPr="00737EE3">
        <w:rPr>
          <w:rFonts w:cs="Arial"/>
          <w:b/>
          <w:bCs/>
          <w:sz w:val="20"/>
          <w:szCs w:val="20"/>
          <w:lang w:val="de-CH"/>
        </w:rPr>
        <w:t xml:space="preserve"> McCutcheon MRCPsych</w:t>
      </w:r>
      <w:r w:rsidRPr="00737EE3">
        <w:rPr>
          <w:rFonts w:cs="Arial"/>
          <w:b/>
          <w:bCs/>
          <w:sz w:val="20"/>
          <w:szCs w:val="20"/>
          <w:vertAlign w:val="superscript"/>
          <w:lang w:val="de-CH"/>
        </w:rPr>
        <w:t>1</w:t>
      </w:r>
      <w:r w:rsidR="00557BBC" w:rsidRPr="00737EE3">
        <w:rPr>
          <w:rFonts w:cs="Arial"/>
          <w:b/>
          <w:bCs/>
          <w:sz w:val="20"/>
          <w:szCs w:val="20"/>
          <w:vertAlign w:val="superscript"/>
          <w:lang w:val="de-CH"/>
        </w:rPr>
        <w:t>,2</w:t>
      </w:r>
      <w:r w:rsidR="000E77D7" w:rsidRPr="00737EE3">
        <w:rPr>
          <w:rFonts w:eastAsia="Times New Roman" w:cs="Times"/>
          <w:sz w:val="20"/>
          <w:szCs w:val="20"/>
          <w:vertAlign w:val="superscript"/>
          <w:lang w:val="de-CH"/>
        </w:rPr>
        <w:t>§</w:t>
      </w:r>
    </w:p>
    <w:p w14:paraId="4599417E" w14:textId="2AD8C0F1" w:rsidR="00114D4A" w:rsidRPr="00737EE3" w:rsidRDefault="00114D4A" w:rsidP="002E1F18">
      <w:pPr>
        <w:spacing w:line="360" w:lineRule="auto"/>
        <w:jc w:val="both"/>
        <w:rPr>
          <w:rFonts w:cs="Arial"/>
          <w:b/>
          <w:bCs/>
          <w:sz w:val="20"/>
          <w:szCs w:val="20"/>
          <w:lang w:val="de-CH"/>
        </w:rPr>
      </w:pPr>
      <w:r w:rsidRPr="00737EE3">
        <w:rPr>
          <w:rFonts w:cs="Arial"/>
          <w:b/>
          <w:bCs/>
          <w:sz w:val="20"/>
          <w:szCs w:val="20"/>
          <w:lang w:val="de-CH"/>
        </w:rPr>
        <w:t>Dr Luke Vano</w:t>
      </w:r>
      <w:r w:rsidR="00065100" w:rsidRPr="00737EE3">
        <w:rPr>
          <w:rFonts w:cs="Arial"/>
          <w:b/>
          <w:bCs/>
          <w:sz w:val="20"/>
          <w:szCs w:val="20"/>
          <w:lang w:val="de-CH"/>
        </w:rPr>
        <w:t xml:space="preserve"> MD</w:t>
      </w:r>
      <w:r w:rsidRPr="00737EE3">
        <w:rPr>
          <w:rFonts w:cs="Arial"/>
          <w:b/>
          <w:bCs/>
          <w:sz w:val="20"/>
          <w:szCs w:val="20"/>
          <w:vertAlign w:val="superscript"/>
          <w:lang w:val="de-CH"/>
        </w:rPr>
        <w:t>1,2</w:t>
      </w:r>
    </w:p>
    <w:p w14:paraId="7B1F4DDE" w14:textId="77777777" w:rsidR="00C06481" w:rsidRPr="00737EE3" w:rsidRDefault="00C06481" w:rsidP="002E1F18">
      <w:pPr>
        <w:spacing w:line="360" w:lineRule="auto"/>
        <w:jc w:val="both"/>
        <w:rPr>
          <w:rFonts w:cs="Arial"/>
          <w:b/>
          <w:bCs/>
          <w:sz w:val="20"/>
          <w:szCs w:val="20"/>
          <w:lang w:val="de-CH"/>
        </w:rPr>
      </w:pPr>
      <w:r w:rsidRPr="00737EE3">
        <w:rPr>
          <w:rFonts w:cs="Arial"/>
          <w:b/>
          <w:bCs/>
          <w:sz w:val="20"/>
          <w:szCs w:val="20"/>
          <w:lang w:val="de-CH"/>
        </w:rPr>
        <w:t>Dr Yuya Mizuno MRCPsych</w:t>
      </w:r>
      <w:r w:rsidRPr="00737EE3">
        <w:rPr>
          <w:rFonts w:cs="Arial"/>
          <w:b/>
          <w:bCs/>
          <w:sz w:val="20"/>
          <w:szCs w:val="20"/>
          <w:vertAlign w:val="superscript"/>
          <w:lang w:val="de-CH"/>
        </w:rPr>
        <w:t>1,2</w:t>
      </w:r>
    </w:p>
    <w:p w14:paraId="3F7EF78C" w14:textId="0E70D2C8" w:rsidR="003D737C" w:rsidRPr="00737EE3" w:rsidRDefault="00AB3B73" w:rsidP="002E1F18">
      <w:pPr>
        <w:spacing w:line="360" w:lineRule="auto"/>
        <w:jc w:val="both"/>
        <w:rPr>
          <w:rFonts w:cs="Arial"/>
          <w:b/>
          <w:bCs/>
          <w:sz w:val="20"/>
          <w:szCs w:val="20"/>
          <w:lang w:val="de-CH"/>
        </w:rPr>
      </w:pPr>
      <w:r w:rsidRPr="00737EE3">
        <w:rPr>
          <w:rFonts w:cs="Arial"/>
          <w:b/>
          <w:bCs/>
          <w:sz w:val="20"/>
          <w:szCs w:val="20"/>
          <w:lang w:val="de-CH"/>
        </w:rPr>
        <w:t xml:space="preserve">Dr </w:t>
      </w:r>
      <w:r w:rsidR="003D737C" w:rsidRPr="00737EE3">
        <w:rPr>
          <w:rFonts w:cs="Arial"/>
          <w:b/>
          <w:bCs/>
          <w:sz w:val="20"/>
          <w:szCs w:val="20"/>
          <w:lang w:val="de-CH"/>
        </w:rPr>
        <w:t>At</w:t>
      </w:r>
      <w:r w:rsidR="002D62AE" w:rsidRPr="00737EE3">
        <w:rPr>
          <w:rFonts w:cs="Arial"/>
          <w:b/>
          <w:bCs/>
          <w:sz w:val="20"/>
          <w:szCs w:val="20"/>
          <w:lang w:val="de-CH"/>
        </w:rPr>
        <w:t>heeshaan Arumuhan</w:t>
      </w:r>
      <w:r w:rsidR="00E3200A" w:rsidRPr="00737EE3">
        <w:rPr>
          <w:rFonts w:cs="Arial"/>
          <w:b/>
          <w:bCs/>
          <w:sz w:val="20"/>
          <w:szCs w:val="20"/>
          <w:lang w:val="de-CH"/>
        </w:rPr>
        <w:t xml:space="preserve"> MD</w:t>
      </w:r>
      <w:r w:rsidR="002D62AE" w:rsidRPr="00737EE3">
        <w:rPr>
          <w:rFonts w:cs="Arial"/>
          <w:b/>
          <w:bCs/>
          <w:sz w:val="20"/>
          <w:szCs w:val="20"/>
          <w:vertAlign w:val="superscript"/>
          <w:lang w:val="de-CH"/>
        </w:rPr>
        <w:t>1,2</w:t>
      </w:r>
    </w:p>
    <w:p w14:paraId="36111E24" w14:textId="60333462" w:rsidR="003D737C" w:rsidRPr="003A59B6" w:rsidRDefault="00AB3B73" w:rsidP="002E1F18">
      <w:pPr>
        <w:spacing w:line="360" w:lineRule="auto"/>
        <w:jc w:val="both"/>
        <w:rPr>
          <w:rFonts w:cs="Arial"/>
          <w:b/>
          <w:bCs/>
          <w:sz w:val="20"/>
          <w:szCs w:val="20"/>
          <w:lang w:val="de-CH"/>
        </w:rPr>
      </w:pPr>
      <w:r w:rsidRPr="003A59B6">
        <w:rPr>
          <w:rFonts w:cs="Arial"/>
          <w:b/>
          <w:bCs/>
          <w:sz w:val="20"/>
          <w:szCs w:val="20"/>
          <w:lang w:val="de-CH"/>
        </w:rPr>
        <w:t>Dr Guy Hindley MD</w:t>
      </w:r>
      <w:r w:rsidRPr="003A59B6">
        <w:rPr>
          <w:rFonts w:cs="Arial"/>
          <w:b/>
          <w:bCs/>
          <w:sz w:val="20"/>
          <w:szCs w:val="20"/>
          <w:vertAlign w:val="superscript"/>
          <w:lang w:val="de-CH"/>
        </w:rPr>
        <w:t>1,2</w:t>
      </w:r>
    </w:p>
    <w:p w14:paraId="4372FD70" w14:textId="1C533758" w:rsidR="000D4654" w:rsidRPr="003A59B6" w:rsidRDefault="002B0112" w:rsidP="002E1F18">
      <w:pPr>
        <w:spacing w:line="360" w:lineRule="auto"/>
        <w:jc w:val="both"/>
        <w:rPr>
          <w:rFonts w:cs="Arial"/>
          <w:b/>
          <w:bCs/>
          <w:sz w:val="20"/>
          <w:szCs w:val="20"/>
          <w:vertAlign w:val="superscript"/>
          <w:lang w:val="de-CH"/>
        </w:rPr>
      </w:pPr>
      <w:r w:rsidRPr="003A59B6">
        <w:rPr>
          <w:rFonts w:cs="Arial"/>
          <w:b/>
          <w:bCs/>
          <w:sz w:val="20"/>
          <w:szCs w:val="20"/>
          <w:lang w:val="de-CH"/>
        </w:rPr>
        <w:t xml:space="preserve">Dr </w:t>
      </w:r>
      <w:r w:rsidR="005424C2" w:rsidRPr="003A59B6">
        <w:rPr>
          <w:rFonts w:cs="Arial"/>
          <w:b/>
          <w:bCs/>
          <w:sz w:val="20"/>
          <w:szCs w:val="20"/>
          <w:lang w:val="de-CH"/>
        </w:rPr>
        <w:t>Katherine Beck MRCPsych</w:t>
      </w:r>
      <w:r w:rsidRPr="003A59B6">
        <w:rPr>
          <w:rFonts w:cs="Arial"/>
          <w:b/>
          <w:bCs/>
          <w:sz w:val="20"/>
          <w:szCs w:val="20"/>
          <w:vertAlign w:val="superscript"/>
          <w:lang w:val="de-CH"/>
        </w:rPr>
        <w:t>1</w:t>
      </w:r>
      <w:r w:rsidR="00CB75DD" w:rsidRPr="003A59B6">
        <w:rPr>
          <w:rFonts w:cs="Arial"/>
          <w:b/>
          <w:bCs/>
          <w:sz w:val="20"/>
          <w:szCs w:val="20"/>
          <w:vertAlign w:val="superscript"/>
          <w:lang w:val="de-CH"/>
        </w:rPr>
        <w:t>,2</w:t>
      </w:r>
    </w:p>
    <w:p w14:paraId="3928D792" w14:textId="42A557F5" w:rsidR="00E34D50" w:rsidRPr="003A59B6" w:rsidRDefault="00E34D50" w:rsidP="002E1F18">
      <w:pPr>
        <w:spacing w:line="360" w:lineRule="auto"/>
        <w:jc w:val="both"/>
        <w:rPr>
          <w:rFonts w:cs="Arial"/>
          <w:b/>
          <w:bCs/>
          <w:sz w:val="20"/>
          <w:szCs w:val="20"/>
          <w:lang w:val="de-CH"/>
        </w:rPr>
      </w:pPr>
      <w:r w:rsidRPr="003A59B6">
        <w:rPr>
          <w:rFonts w:cs="Arial"/>
          <w:b/>
          <w:bCs/>
          <w:sz w:val="20"/>
          <w:szCs w:val="20"/>
          <w:lang w:val="de-CH"/>
        </w:rPr>
        <w:t>Dr Sridhar Natesan PhD</w:t>
      </w:r>
      <w:r w:rsidRPr="003A59B6">
        <w:rPr>
          <w:rFonts w:cs="Arial"/>
          <w:b/>
          <w:bCs/>
          <w:sz w:val="20"/>
          <w:szCs w:val="20"/>
          <w:vertAlign w:val="superscript"/>
          <w:lang w:val="de-CH"/>
        </w:rPr>
        <w:t>1,2</w:t>
      </w:r>
    </w:p>
    <w:p w14:paraId="4C5B9D1F" w14:textId="2EBD4FE4" w:rsidR="002E1F18" w:rsidRDefault="002E1F18" w:rsidP="002E1F18">
      <w:pPr>
        <w:spacing w:line="360" w:lineRule="auto"/>
        <w:jc w:val="both"/>
        <w:rPr>
          <w:rFonts w:cs="Arial"/>
          <w:b/>
          <w:bCs/>
          <w:sz w:val="20"/>
          <w:szCs w:val="20"/>
          <w:lang w:val="en-US"/>
        </w:rPr>
      </w:pPr>
      <w:r>
        <w:rPr>
          <w:rFonts w:cs="Arial"/>
          <w:b/>
          <w:bCs/>
          <w:sz w:val="20"/>
          <w:szCs w:val="20"/>
          <w:lang w:val="en-US"/>
        </w:rPr>
        <w:t xml:space="preserve">Dr </w:t>
      </w:r>
      <w:proofErr w:type="spellStart"/>
      <w:r>
        <w:rPr>
          <w:rFonts w:cs="Arial"/>
          <w:b/>
          <w:bCs/>
          <w:sz w:val="20"/>
          <w:szCs w:val="20"/>
          <w:lang w:val="en-US"/>
        </w:rPr>
        <w:t>Orestis</w:t>
      </w:r>
      <w:proofErr w:type="spellEnd"/>
      <w:r>
        <w:rPr>
          <w:rFonts w:cs="Arial"/>
          <w:b/>
          <w:bCs/>
          <w:sz w:val="20"/>
          <w:szCs w:val="20"/>
          <w:lang w:val="en-US"/>
        </w:rPr>
        <w:t xml:space="preserve"> </w:t>
      </w:r>
      <w:proofErr w:type="spellStart"/>
      <w:r>
        <w:rPr>
          <w:rFonts w:cs="Arial"/>
          <w:b/>
          <w:bCs/>
          <w:sz w:val="20"/>
          <w:szCs w:val="20"/>
          <w:lang w:val="en-US"/>
        </w:rPr>
        <w:t>Efthimiou</w:t>
      </w:r>
      <w:proofErr w:type="spellEnd"/>
      <w:r>
        <w:rPr>
          <w:rFonts w:cs="Arial"/>
          <w:b/>
          <w:bCs/>
          <w:sz w:val="20"/>
          <w:szCs w:val="20"/>
          <w:lang w:val="en-US"/>
        </w:rPr>
        <w:t xml:space="preserve"> PhD</w:t>
      </w:r>
      <w:r w:rsidRPr="002E1F18">
        <w:rPr>
          <w:rFonts w:cs="Arial"/>
          <w:b/>
          <w:bCs/>
          <w:sz w:val="20"/>
          <w:szCs w:val="20"/>
          <w:vertAlign w:val="superscript"/>
          <w:lang w:val="en-US"/>
        </w:rPr>
        <w:t>3</w:t>
      </w:r>
    </w:p>
    <w:p w14:paraId="32422EF4" w14:textId="1EA11357" w:rsidR="00253826" w:rsidRDefault="00253826" w:rsidP="002E1F18">
      <w:pPr>
        <w:spacing w:line="360" w:lineRule="auto"/>
        <w:jc w:val="both"/>
        <w:rPr>
          <w:rFonts w:cs="Arial"/>
          <w:b/>
          <w:bCs/>
          <w:sz w:val="20"/>
          <w:szCs w:val="20"/>
          <w:lang w:val="en-US"/>
        </w:rPr>
      </w:pPr>
      <w:r>
        <w:rPr>
          <w:rFonts w:cs="Arial"/>
          <w:b/>
          <w:bCs/>
          <w:sz w:val="20"/>
          <w:szCs w:val="20"/>
          <w:lang w:val="en-US"/>
        </w:rPr>
        <w:t xml:space="preserve">Professor Andrea </w:t>
      </w:r>
      <w:r w:rsidRPr="00D636CC">
        <w:rPr>
          <w:rFonts w:cs="Arial"/>
          <w:b/>
          <w:bCs/>
          <w:sz w:val="20"/>
          <w:szCs w:val="20"/>
          <w:lang w:val="en-US"/>
        </w:rPr>
        <w:t xml:space="preserve">Cipriani </w:t>
      </w:r>
      <w:r w:rsidR="00DB51A8" w:rsidRPr="00D636CC">
        <w:rPr>
          <w:rFonts w:cs="Arial"/>
          <w:b/>
          <w:bCs/>
          <w:sz w:val="20"/>
          <w:szCs w:val="20"/>
          <w:lang w:val="en-US"/>
        </w:rPr>
        <w:t>PhD</w:t>
      </w:r>
      <w:r w:rsidR="002E1F18">
        <w:rPr>
          <w:rFonts w:cs="Arial"/>
          <w:b/>
          <w:bCs/>
          <w:sz w:val="20"/>
          <w:szCs w:val="20"/>
          <w:vertAlign w:val="superscript"/>
          <w:lang w:val="en-US"/>
        </w:rPr>
        <w:t>4</w:t>
      </w:r>
      <w:r w:rsidR="00691CC2">
        <w:rPr>
          <w:rFonts w:cs="Arial"/>
          <w:b/>
          <w:bCs/>
          <w:sz w:val="20"/>
          <w:szCs w:val="20"/>
          <w:vertAlign w:val="superscript"/>
          <w:lang w:val="en-US"/>
        </w:rPr>
        <w:t>,5</w:t>
      </w:r>
    </w:p>
    <w:p w14:paraId="72183FF7" w14:textId="7A3EE890" w:rsidR="000D4654" w:rsidRPr="00996BB3" w:rsidRDefault="002B0112" w:rsidP="002E1F18">
      <w:pPr>
        <w:spacing w:line="360" w:lineRule="auto"/>
        <w:jc w:val="both"/>
        <w:rPr>
          <w:rFonts w:cs="Arial"/>
          <w:b/>
          <w:bCs/>
          <w:sz w:val="20"/>
          <w:szCs w:val="20"/>
          <w:lang w:val="en-US"/>
        </w:rPr>
      </w:pPr>
      <w:r w:rsidRPr="00996BB3">
        <w:rPr>
          <w:rFonts w:cs="Arial"/>
          <w:b/>
          <w:bCs/>
          <w:sz w:val="20"/>
          <w:szCs w:val="20"/>
          <w:lang w:val="en-US"/>
        </w:rPr>
        <w:t xml:space="preserve">Professor </w:t>
      </w:r>
      <w:r w:rsidR="000D4654" w:rsidRPr="00996BB3">
        <w:rPr>
          <w:rFonts w:cs="Arial"/>
          <w:b/>
          <w:bCs/>
          <w:sz w:val="20"/>
          <w:szCs w:val="20"/>
          <w:lang w:val="en-US"/>
        </w:rPr>
        <w:t>Oliver</w:t>
      </w:r>
      <w:r w:rsidR="00114647" w:rsidRPr="00996BB3">
        <w:rPr>
          <w:rFonts w:cs="Arial"/>
          <w:b/>
          <w:bCs/>
          <w:sz w:val="20"/>
          <w:szCs w:val="20"/>
          <w:lang w:val="en-US"/>
        </w:rPr>
        <w:t xml:space="preserve"> D</w:t>
      </w:r>
      <w:r w:rsidR="00557BBC" w:rsidRPr="00996BB3">
        <w:rPr>
          <w:rFonts w:cs="Arial"/>
          <w:b/>
          <w:bCs/>
          <w:sz w:val="20"/>
          <w:szCs w:val="20"/>
          <w:lang w:val="en-US"/>
        </w:rPr>
        <w:t>.</w:t>
      </w:r>
      <w:r w:rsidR="000D4654" w:rsidRPr="00996BB3">
        <w:rPr>
          <w:rFonts w:cs="Arial"/>
          <w:b/>
          <w:bCs/>
          <w:sz w:val="20"/>
          <w:szCs w:val="20"/>
          <w:lang w:val="en-US"/>
        </w:rPr>
        <w:t xml:space="preserve"> Howes </w:t>
      </w:r>
      <w:r w:rsidR="00065100" w:rsidRPr="00996BB3">
        <w:rPr>
          <w:rFonts w:cs="Arial"/>
          <w:b/>
          <w:bCs/>
          <w:sz w:val="20"/>
          <w:szCs w:val="20"/>
          <w:lang w:val="en-US"/>
        </w:rPr>
        <w:t>MRCPsych</w:t>
      </w:r>
      <w:r w:rsidRPr="00996BB3">
        <w:rPr>
          <w:rFonts w:cs="Arial"/>
          <w:b/>
          <w:bCs/>
          <w:sz w:val="20"/>
          <w:szCs w:val="20"/>
          <w:vertAlign w:val="superscript"/>
          <w:lang w:val="en-US"/>
        </w:rPr>
        <w:t>1,2</w:t>
      </w:r>
    </w:p>
    <w:bookmarkEnd w:id="1"/>
    <w:p w14:paraId="47EA52C5" w14:textId="13868D2E" w:rsidR="000B7841" w:rsidRDefault="000B7841" w:rsidP="000E77D7">
      <w:pPr>
        <w:spacing w:line="240" w:lineRule="auto"/>
        <w:rPr>
          <w:rFonts w:eastAsia="Times New Roman" w:cs="Times"/>
          <w:sz w:val="16"/>
          <w:szCs w:val="16"/>
          <w:vertAlign w:val="superscript"/>
        </w:rPr>
      </w:pPr>
    </w:p>
    <w:p w14:paraId="49C6CBD1" w14:textId="77777777" w:rsidR="00811D52" w:rsidRDefault="00811D52" w:rsidP="000E77D7">
      <w:pPr>
        <w:spacing w:line="240" w:lineRule="auto"/>
        <w:rPr>
          <w:rFonts w:eastAsia="Times New Roman" w:cs="Times"/>
          <w:sz w:val="16"/>
          <w:szCs w:val="16"/>
          <w:vertAlign w:val="superscript"/>
        </w:rPr>
      </w:pPr>
    </w:p>
    <w:p w14:paraId="1A43A875" w14:textId="7100D4A3" w:rsidR="000E77D7" w:rsidRPr="00E03FB4" w:rsidRDefault="000E77D7" w:rsidP="000E77D7">
      <w:pPr>
        <w:spacing w:line="240" w:lineRule="auto"/>
        <w:rPr>
          <w:rFonts w:eastAsia="Times New Roman" w:cs="Times"/>
          <w:sz w:val="20"/>
          <w:szCs w:val="20"/>
        </w:rPr>
      </w:pPr>
      <w:r w:rsidRPr="00E03FB4">
        <w:rPr>
          <w:rFonts w:eastAsia="Times New Roman" w:cs="Times"/>
          <w:sz w:val="20"/>
          <w:szCs w:val="20"/>
          <w:vertAlign w:val="superscript"/>
        </w:rPr>
        <w:t>§</w:t>
      </w:r>
      <w:r w:rsidRPr="00E03FB4">
        <w:rPr>
          <w:rFonts w:eastAsia="Times New Roman" w:cs="Times"/>
          <w:sz w:val="20"/>
          <w:szCs w:val="20"/>
        </w:rPr>
        <w:t>Contributed equally to the manuscript</w:t>
      </w:r>
    </w:p>
    <w:p w14:paraId="2CF8D20F" w14:textId="77777777" w:rsidR="000E77D7" w:rsidRPr="00E03FB4" w:rsidRDefault="000E77D7" w:rsidP="000E77D7">
      <w:pPr>
        <w:spacing w:before="100" w:beforeAutospacing="1" w:after="144" w:line="240" w:lineRule="auto"/>
        <w:rPr>
          <w:rFonts w:eastAsia="Times New Roman" w:cs="Helvetica"/>
          <w:color w:val="444444"/>
          <w:sz w:val="20"/>
          <w:szCs w:val="20"/>
          <w:lang w:eastAsia="en-GB"/>
        </w:rPr>
      </w:pPr>
      <w:r w:rsidRPr="00E03FB4">
        <w:rPr>
          <w:rFonts w:eastAsia="Times New Roman" w:cs="Helvetica"/>
          <w:color w:val="444444"/>
          <w:sz w:val="20"/>
          <w:szCs w:val="20"/>
          <w:vertAlign w:val="superscript"/>
          <w:lang w:eastAsia="en-GB"/>
        </w:rPr>
        <w:t>1</w:t>
      </w:r>
      <w:r w:rsidRPr="00E03FB4">
        <w:rPr>
          <w:rFonts w:eastAsia="Times New Roman" w:cs="Helvetica"/>
          <w:color w:val="444444"/>
          <w:sz w:val="20"/>
          <w:szCs w:val="20"/>
          <w:lang w:eastAsia="en-GB"/>
        </w:rPr>
        <w:t>Institute of Psychiatry, Psychology and Neuroscience, King’s College London, London, UK</w:t>
      </w:r>
    </w:p>
    <w:p w14:paraId="609F458A" w14:textId="70B3A6AD" w:rsidR="000E77D7" w:rsidRPr="00E03FB4" w:rsidRDefault="000E77D7" w:rsidP="000E77D7">
      <w:pPr>
        <w:spacing w:line="240" w:lineRule="auto"/>
        <w:rPr>
          <w:rFonts w:cs="Arial"/>
          <w:color w:val="000000" w:themeColor="text1"/>
          <w:sz w:val="20"/>
          <w:szCs w:val="20"/>
          <w:shd w:val="clear" w:color="auto" w:fill="FFFFFF"/>
        </w:rPr>
      </w:pPr>
      <w:r w:rsidRPr="00E03FB4">
        <w:rPr>
          <w:rFonts w:cs="Arial"/>
          <w:color w:val="000000" w:themeColor="text1"/>
          <w:sz w:val="20"/>
          <w:szCs w:val="20"/>
          <w:shd w:val="clear" w:color="auto" w:fill="FFFFFF"/>
          <w:vertAlign w:val="superscript"/>
        </w:rPr>
        <w:t>2</w:t>
      </w:r>
      <w:r w:rsidRPr="00E03FB4">
        <w:rPr>
          <w:rFonts w:cs="Arial"/>
          <w:color w:val="000000" w:themeColor="text1"/>
          <w:sz w:val="20"/>
          <w:szCs w:val="20"/>
          <w:shd w:val="clear" w:color="auto" w:fill="FFFFFF"/>
        </w:rPr>
        <w:t>MRC London Institute of Medical Sciences, Faculty of Medicine, Imperial College London, Hammersmith Hospital Campus, London, UK</w:t>
      </w:r>
    </w:p>
    <w:p w14:paraId="370E2240" w14:textId="26CAC50E" w:rsidR="002E1F18" w:rsidRPr="00E03FB4" w:rsidRDefault="002E1F18" w:rsidP="000E77D7">
      <w:pPr>
        <w:spacing w:line="240" w:lineRule="auto"/>
        <w:rPr>
          <w:rFonts w:cs="Arial"/>
          <w:color w:val="000000" w:themeColor="text1"/>
          <w:sz w:val="20"/>
          <w:szCs w:val="20"/>
          <w:shd w:val="clear" w:color="auto" w:fill="FFFFFF"/>
        </w:rPr>
      </w:pPr>
      <w:r w:rsidRPr="00E03FB4">
        <w:rPr>
          <w:rFonts w:cs="Arial"/>
          <w:color w:val="000000" w:themeColor="text1"/>
          <w:sz w:val="20"/>
          <w:szCs w:val="20"/>
          <w:shd w:val="clear" w:color="auto" w:fill="FFFFFF"/>
          <w:vertAlign w:val="superscript"/>
        </w:rPr>
        <w:t>3</w:t>
      </w:r>
      <w:r w:rsidRPr="00E03FB4">
        <w:rPr>
          <w:rFonts w:cs="Arial"/>
          <w:color w:val="000000" w:themeColor="text1"/>
          <w:sz w:val="20"/>
          <w:szCs w:val="20"/>
          <w:shd w:val="clear" w:color="auto" w:fill="FFFFFF"/>
        </w:rPr>
        <w:t>Institute of Social and Preventive Medicine, University of Bern</w:t>
      </w:r>
      <w:r w:rsidR="00032B1F">
        <w:rPr>
          <w:rFonts w:cs="Arial"/>
          <w:color w:val="000000" w:themeColor="text1"/>
          <w:sz w:val="20"/>
          <w:szCs w:val="20"/>
          <w:shd w:val="clear" w:color="auto" w:fill="FFFFFF"/>
        </w:rPr>
        <w:t>, Switzerland</w:t>
      </w:r>
    </w:p>
    <w:p w14:paraId="4210DC3F" w14:textId="37AF42B0" w:rsidR="00DB51A8" w:rsidRPr="00C96260" w:rsidRDefault="002E1F18" w:rsidP="000E77D7">
      <w:pPr>
        <w:spacing w:line="240" w:lineRule="auto"/>
        <w:rPr>
          <w:rFonts w:cs="Helvetica"/>
          <w:color w:val="000000" w:themeColor="text1"/>
          <w:sz w:val="20"/>
          <w:szCs w:val="20"/>
        </w:rPr>
      </w:pPr>
      <w:r w:rsidRPr="00691CC2">
        <w:rPr>
          <w:rFonts w:cs="Arial"/>
          <w:color w:val="000000" w:themeColor="text1"/>
          <w:sz w:val="20"/>
          <w:szCs w:val="20"/>
          <w:shd w:val="clear" w:color="auto" w:fill="FFFFFF"/>
          <w:vertAlign w:val="superscript"/>
        </w:rPr>
        <w:t>4</w:t>
      </w:r>
      <w:r w:rsidR="00D636CC" w:rsidRPr="00C96260">
        <w:rPr>
          <w:rFonts w:cs="Helvetica"/>
          <w:color w:val="000000" w:themeColor="text1"/>
          <w:sz w:val="20"/>
          <w:szCs w:val="20"/>
        </w:rPr>
        <w:t>Department of Psychiatry, University of Oxford, Oxford, United Kingdom</w:t>
      </w:r>
    </w:p>
    <w:p w14:paraId="599E3007" w14:textId="75C67668" w:rsidR="00691CC2" w:rsidRPr="00691CC2" w:rsidRDefault="00691CC2" w:rsidP="000E77D7">
      <w:pPr>
        <w:spacing w:line="240" w:lineRule="auto"/>
        <w:rPr>
          <w:rFonts w:cs="Arial"/>
          <w:color w:val="000000" w:themeColor="text1"/>
          <w:sz w:val="20"/>
          <w:szCs w:val="20"/>
          <w:shd w:val="clear" w:color="auto" w:fill="FFFFFF"/>
        </w:rPr>
      </w:pPr>
      <w:r>
        <w:rPr>
          <w:rFonts w:cs="Arial"/>
          <w:color w:val="000000" w:themeColor="text1"/>
          <w:sz w:val="20"/>
          <w:szCs w:val="20"/>
          <w:shd w:val="clear" w:color="auto" w:fill="FFFFFF"/>
          <w:vertAlign w:val="superscript"/>
        </w:rPr>
        <w:t>5</w:t>
      </w:r>
      <w:r>
        <w:rPr>
          <w:rFonts w:cs="Helvetica"/>
          <w:color w:val="000000" w:themeColor="text1"/>
          <w:sz w:val="20"/>
          <w:szCs w:val="20"/>
        </w:rPr>
        <w:t>Oxford health NHS Foundation Trust</w:t>
      </w:r>
      <w:r w:rsidRPr="00A579FC">
        <w:rPr>
          <w:rFonts w:cs="Helvetica"/>
          <w:color w:val="000000" w:themeColor="text1"/>
          <w:sz w:val="20"/>
          <w:szCs w:val="20"/>
        </w:rPr>
        <w:t xml:space="preserve">, </w:t>
      </w:r>
      <w:proofErr w:type="spellStart"/>
      <w:r>
        <w:rPr>
          <w:rFonts w:cs="Helvetica"/>
          <w:color w:val="000000" w:themeColor="text1"/>
          <w:sz w:val="20"/>
          <w:szCs w:val="20"/>
        </w:rPr>
        <w:t>Warneford</w:t>
      </w:r>
      <w:proofErr w:type="spellEnd"/>
      <w:r>
        <w:rPr>
          <w:rFonts w:cs="Helvetica"/>
          <w:color w:val="000000" w:themeColor="text1"/>
          <w:sz w:val="20"/>
          <w:szCs w:val="20"/>
        </w:rPr>
        <w:t xml:space="preserve"> Hospital</w:t>
      </w:r>
      <w:r w:rsidRPr="00A579FC">
        <w:rPr>
          <w:rFonts w:cs="Helvetica"/>
          <w:color w:val="000000" w:themeColor="text1"/>
          <w:sz w:val="20"/>
          <w:szCs w:val="20"/>
        </w:rPr>
        <w:t>, Oxford, United Kingdom</w:t>
      </w:r>
    </w:p>
    <w:p w14:paraId="38216C69" w14:textId="77777777" w:rsidR="00A745B6" w:rsidRDefault="00A745B6" w:rsidP="0017374E">
      <w:pPr>
        <w:pStyle w:val="NormalWeb"/>
        <w:shd w:val="clear" w:color="auto" w:fill="FFFFFF"/>
        <w:jc w:val="both"/>
        <w:rPr>
          <w:rFonts w:asciiTheme="minorHAnsi" w:hAnsiTheme="minorHAnsi"/>
          <w:color w:val="000000"/>
          <w:sz w:val="20"/>
          <w:szCs w:val="20"/>
        </w:rPr>
      </w:pPr>
    </w:p>
    <w:p w14:paraId="3E92AEF7" w14:textId="5D30E72C" w:rsidR="00850291" w:rsidRPr="00E03FB4" w:rsidRDefault="000E77D7" w:rsidP="0017374E">
      <w:pPr>
        <w:pStyle w:val="NormalWeb"/>
        <w:shd w:val="clear" w:color="auto" w:fill="FFFFFF"/>
        <w:jc w:val="both"/>
        <w:rPr>
          <w:rFonts w:asciiTheme="minorHAnsi" w:hAnsiTheme="minorHAnsi"/>
          <w:color w:val="000000"/>
          <w:sz w:val="20"/>
          <w:szCs w:val="20"/>
        </w:rPr>
      </w:pPr>
      <w:r w:rsidRPr="00E03FB4">
        <w:rPr>
          <w:rFonts w:asciiTheme="minorHAnsi" w:hAnsiTheme="minorHAnsi"/>
          <w:color w:val="000000"/>
          <w:sz w:val="20"/>
          <w:szCs w:val="20"/>
        </w:rPr>
        <w:t>*Corresponding author</w:t>
      </w:r>
      <w:r w:rsidR="00B619EB" w:rsidRPr="00E03FB4">
        <w:rPr>
          <w:rFonts w:asciiTheme="minorHAnsi" w:hAnsiTheme="minorHAnsi"/>
          <w:color w:val="000000"/>
          <w:sz w:val="20"/>
          <w:szCs w:val="20"/>
        </w:rPr>
        <w:t>: toby.pillinger</w:t>
      </w:r>
      <w:r w:rsidRPr="00E03FB4">
        <w:rPr>
          <w:rFonts w:asciiTheme="minorHAnsi" w:hAnsiTheme="minorHAnsi"/>
          <w:color w:val="000000"/>
          <w:sz w:val="20"/>
          <w:szCs w:val="20"/>
        </w:rPr>
        <w:t>@kcl.ac.uk</w:t>
      </w:r>
    </w:p>
    <w:p w14:paraId="452F7C86" w14:textId="239AE43D" w:rsidR="00FC475B" w:rsidRDefault="001C5574" w:rsidP="001C5574">
      <w:pPr>
        <w:rPr>
          <w:b/>
          <w:color w:val="000000"/>
          <w:sz w:val="28"/>
          <w:szCs w:val="28"/>
        </w:rPr>
      </w:pPr>
      <w:r>
        <w:rPr>
          <w:b/>
          <w:color w:val="000000"/>
          <w:sz w:val="28"/>
          <w:szCs w:val="28"/>
        </w:rPr>
        <w:lastRenderedPageBreak/>
        <w:t>R</w:t>
      </w:r>
      <w:r w:rsidR="00FC475B">
        <w:rPr>
          <w:b/>
          <w:color w:val="000000"/>
          <w:sz w:val="28"/>
          <w:szCs w:val="28"/>
        </w:rPr>
        <w:t>ESEARCH IN CONTEXT</w:t>
      </w:r>
    </w:p>
    <w:p w14:paraId="78FACECA" w14:textId="77777777" w:rsidR="002A0529" w:rsidRDefault="002A0529" w:rsidP="00E42E16">
      <w:pPr>
        <w:pStyle w:val="xmsonormal"/>
        <w:shd w:val="clear" w:color="auto" w:fill="FFFFFF"/>
        <w:spacing w:before="0" w:beforeAutospacing="0" w:after="0" w:afterAutospacing="0" w:line="360" w:lineRule="auto"/>
        <w:rPr>
          <w:rFonts w:ascii="Calibri" w:hAnsi="Calibri"/>
          <w:b/>
          <w:bCs/>
          <w:color w:val="000000"/>
        </w:rPr>
      </w:pPr>
    </w:p>
    <w:p w14:paraId="6C4EF39E" w14:textId="12F26AE0" w:rsidR="00FC475B" w:rsidRDefault="00FC475B" w:rsidP="00E42E16">
      <w:pPr>
        <w:pStyle w:val="xmsonormal"/>
        <w:shd w:val="clear" w:color="auto" w:fill="FFFFFF"/>
        <w:spacing w:before="0" w:beforeAutospacing="0" w:after="0" w:afterAutospacing="0" w:line="360" w:lineRule="auto"/>
        <w:rPr>
          <w:rFonts w:ascii="Calibri" w:hAnsi="Calibri"/>
          <w:color w:val="000000"/>
        </w:rPr>
      </w:pPr>
      <w:r>
        <w:rPr>
          <w:rFonts w:ascii="Calibri" w:hAnsi="Calibri"/>
          <w:b/>
          <w:bCs/>
          <w:color w:val="000000"/>
        </w:rPr>
        <w:t>Evidence before this study</w:t>
      </w:r>
    </w:p>
    <w:p w14:paraId="08CDB22D" w14:textId="21E702C7" w:rsidR="00FC475B" w:rsidRPr="009E341B" w:rsidRDefault="00FC475B" w:rsidP="00E42E16">
      <w:pPr>
        <w:pStyle w:val="xmsonormal"/>
        <w:shd w:val="clear" w:color="auto" w:fill="FFFFFF"/>
        <w:spacing w:before="0" w:beforeAutospacing="0" w:after="0" w:afterAutospacing="0" w:line="360" w:lineRule="auto"/>
        <w:jc w:val="both"/>
        <w:rPr>
          <w:rFonts w:asciiTheme="minorHAnsi" w:hAnsiTheme="minorHAnsi"/>
          <w:color w:val="000000" w:themeColor="text1"/>
        </w:rPr>
      </w:pPr>
      <w:bookmarkStart w:id="2" w:name="_Hlk7019965"/>
      <w:bookmarkStart w:id="3" w:name="_Hlk12699252"/>
      <w:r w:rsidRPr="0053135B">
        <w:rPr>
          <w:rFonts w:asciiTheme="minorHAnsi" w:hAnsiTheme="minorHAnsi"/>
          <w:color w:val="000000"/>
          <w:sz w:val="20"/>
          <w:szCs w:val="20"/>
          <w:bdr w:val="none" w:sz="0" w:space="0" w:color="auto" w:frame="1"/>
        </w:rPr>
        <w:t>It has been proposed that antipsychotic drug treatment causes glucose dysregulation and lipid disturbance</w:t>
      </w:r>
      <w:r>
        <w:rPr>
          <w:rFonts w:asciiTheme="minorHAnsi" w:hAnsiTheme="minorHAnsi"/>
          <w:color w:val="000000"/>
          <w:sz w:val="20"/>
          <w:szCs w:val="20"/>
          <w:bdr w:val="none" w:sz="0" w:space="0" w:color="auto" w:frame="1"/>
        </w:rPr>
        <w:t>, thereby</w:t>
      </w:r>
      <w:r w:rsidRPr="0053135B">
        <w:rPr>
          <w:rFonts w:asciiTheme="minorHAnsi" w:hAnsiTheme="minorHAnsi"/>
          <w:color w:val="000000"/>
          <w:sz w:val="20"/>
          <w:szCs w:val="20"/>
          <w:bdr w:val="none" w:sz="0" w:space="0" w:color="auto" w:frame="1"/>
        </w:rPr>
        <w:t xml:space="preserve"> contribut</w:t>
      </w:r>
      <w:r>
        <w:rPr>
          <w:rFonts w:asciiTheme="minorHAnsi" w:hAnsiTheme="minorHAnsi"/>
          <w:color w:val="000000"/>
          <w:sz w:val="20"/>
          <w:szCs w:val="20"/>
          <w:bdr w:val="none" w:sz="0" w:space="0" w:color="auto" w:frame="1"/>
        </w:rPr>
        <w:t>ing</w:t>
      </w:r>
      <w:r w:rsidRPr="0053135B">
        <w:rPr>
          <w:rFonts w:asciiTheme="minorHAnsi" w:hAnsiTheme="minorHAnsi"/>
          <w:color w:val="000000"/>
          <w:sz w:val="20"/>
          <w:szCs w:val="20"/>
          <w:bdr w:val="none" w:sz="0" w:space="0" w:color="auto" w:frame="1"/>
        </w:rPr>
        <w:t xml:space="preserve"> to development of </w:t>
      </w:r>
      <w:r w:rsidR="00D05ED2">
        <w:rPr>
          <w:rFonts w:asciiTheme="minorHAnsi" w:hAnsiTheme="minorHAnsi"/>
          <w:color w:val="000000"/>
          <w:sz w:val="20"/>
          <w:szCs w:val="20"/>
          <w:bdr w:val="none" w:sz="0" w:space="0" w:color="auto" w:frame="1"/>
        </w:rPr>
        <w:t xml:space="preserve">the </w:t>
      </w:r>
      <w:r w:rsidRPr="0053135B">
        <w:rPr>
          <w:rFonts w:asciiTheme="minorHAnsi" w:hAnsiTheme="minorHAnsi"/>
          <w:color w:val="000000"/>
          <w:sz w:val="20"/>
          <w:szCs w:val="20"/>
          <w:bdr w:val="none" w:sz="0" w:space="0" w:color="auto" w:frame="1"/>
        </w:rPr>
        <w:t>metabolic syndrome in patients with schizophrenia. However,</w:t>
      </w:r>
      <w:r w:rsidR="00023B76">
        <w:rPr>
          <w:rFonts w:asciiTheme="minorHAnsi" w:hAnsiTheme="minorHAnsi"/>
          <w:color w:val="000000"/>
          <w:sz w:val="20"/>
          <w:szCs w:val="20"/>
          <w:bdr w:val="none" w:sz="0" w:space="0" w:color="auto" w:frame="1"/>
        </w:rPr>
        <w:t xml:space="preserve"> </w:t>
      </w:r>
      <w:r w:rsidR="000E5168">
        <w:rPr>
          <w:rFonts w:asciiTheme="minorHAnsi" w:hAnsiTheme="minorHAnsi"/>
          <w:color w:val="000000"/>
          <w:sz w:val="20"/>
          <w:szCs w:val="20"/>
          <w:bdr w:val="none" w:sz="0" w:space="0" w:color="auto" w:frame="1"/>
        </w:rPr>
        <w:t xml:space="preserve">the </w:t>
      </w:r>
      <w:r w:rsidR="00780D31">
        <w:rPr>
          <w:rFonts w:asciiTheme="minorHAnsi" w:hAnsiTheme="minorHAnsi"/>
          <w:color w:val="000000"/>
          <w:sz w:val="20"/>
          <w:szCs w:val="20"/>
          <w:bdr w:val="none" w:sz="0" w:space="0" w:color="auto" w:frame="1"/>
        </w:rPr>
        <w:t xml:space="preserve">relative </w:t>
      </w:r>
      <w:r w:rsidR="00023B76">
        <w:rPr>
          <w:rFonts w:asciiTheme="minorHAnsi" w:hAnsiTheme="minorHAnsi"/>
          <w:color w:val="000000"/>
          <w:sz w:val="20"/>
          <w:szCs w:val="20"/>
          <w:bdr w:val="none" w:sz="0" w:space="0" w:color="auto" w:frame="1"/>
        </w:rPr>
        <w:t xml:space="preserve">degree to which </w:t>
      </w:r>
      <w:r>
        <w:rPr>
          <w:rFonts w:asciiTheme="minorHAnsi" w:hAnsiTheme="minorHAnsi"/>
          <w:color w:val="000000"/>
          <w:sz w:val="20"/>
          <w:szCs w:val="20"/>
          <w:bdr w:val="none" w:sz="0" w:space="0" w:color="auto" w:frame="1"/>
        </w:rPr>
        <w:t>metabolic alterations</w:t>
      </w:r>
      <w:r w:rsidR="005A496E">
        <w:rPr>
          <w:rFonts w:asciiTheme="minorHAnsi" w:hAnsiTheme="minorHAnsi"/>
          <w:color w:val="000000"/>
          <w:sz w:val="20"/>
          <w:szCs w:val="20"/>
          <w:bdr w:val="none" w:sz="0" w:space="0" w:color="auto" w:frame="1"/>
        </w:rPr>
        <w:t xml:space="preserve"> </w:t>
      </w:r>
      <w:r>
        <w:rPr>
          <w:rFonts w:asciiTheme="minorHAnsi" w:hAnsiTheme="minorHAnsi"/>
          <w:color w:val="000000"/>
          <w:sz w:val="20"/>
          <w:szCs w:val="20"/>
          <w:bdr w:val="none" w:sz="0" w:space="0" w:color="auto" w:frame="1"/>
        </w:rPr>
        <w:t>occur in treatment</w:t>
      </w:r>
      <w:r w:rsidR="00780D31">
        <w:rPr>
          <w:rFonts w:asciiTheme="minorHAnsi" w:hAnsiTheme="minorHAnsi"/>
          <w:color w:val="000000"/>
          <w:sz w:val="20"/>
          <w:szCs w:val="20"/>
          <w:bdr w:val="none" w:sz="0" w:space="0" w:color="auto" w:frame="1"/>
        </w:rPr>
        <w:t xml:space="preserve"> </w:t>
      </w:r>
      <w:r w:rsidR="003E0163">
        <w:rPr>
          <w:rFonts w:asciiTheme="minorHAnsi" w:hAnsiTheme="minorHAnsi"/>
          <w:color w:val="000000"/>
          <w:sz w:val="20"/>
          <w:szCs w:val="20"/>
          <w:bdr w:val="none" w:sz="0" w:space="0" w:color="auto" w:frame="1"/>
        </w:rPr>
        <w:t>with</w:t>
      </w:r>
      <w:r w:rsidR="00780D31">
        <w:rPr>
          <w:rFonts w:asciiTheme="minorHAnsi" w:hAnsiTheme="minorHAnsi"/>
          <w:color w:val="000000"/>
          <w:sz w:val="20"/>
          <w:szCs w:val="20"/>
          <w:bdr w:val="none" w:sz="0" w:space="0" w:color="auto" w:frame="1"/>
        </w:rPr>
        <w:t xml:space="preserve"> different antipsychotics remain</w:t>
      </w:r>
      <w:r w:rsidR="0054182D">
        <w:rPr>
          <w:rFonts w:asciiTheme="minorHAnsi" w:hAnsiTheme="minorHAnsi"/>
          <w:color w:val="000000"/>
          <w:sz w:val="20"/>
          <w:szCs w:val="20"/>
          <w:bdr w:val="none" w:sz="0" w:space="0" w:color="auto" w:frame="1"/>
        </w:rPr>
        <w:t>s</w:t>
      </w:r>
      <w:r w:rsidR="00780D31">
        <w:rPr>
          <w:rFonts w:asciiTheme="minorHAnsi" w:hAnsiTheme="minorHAnsi"/>
          <w:color w:val="000000"/>
          <w:sz w:val="20"/>
          <w:szCs w:val="20"/>
          <w:bdr w:val="none" w:sz="0" w:space="0" w:color="auto" w:frame="1"/>
        </w:rPr>
        <w:t xml:space="preserve"> unclear</w:t>
      </w:r>
      <w:r w:rsidR="002346F0">
        <w:rPr>
          <w:rFonts w:asciiTheme="minorHAnsi" w:hAnsiTheme="minorHAnsi"/>
          <w:color w:val="000000"/>
          <w:sz w:val="20"/>
          <w:szCs w:val="20"/>
          <w:bdr w:val="none" w:sz="0" w:space="0" w:color="auto" w:frame="1"/>
        </w:rPr>
        <w:t>.</w:t>
      </w:r>
      <w:r w:rsidR="000E5168">
        <w:rPr>
          <w:rFonts w:asciiTheme="minorHAnsi" w:hAnsiTheme="minorHAnsi"/>
          <w:color w:val="000000"/>
          <w:sz w:val="20"/>
          <w:szCs w:val="20"/>
          <w:bdr w:val="none" w:sz="0" w:space="0" w:color="auto" w:frame="1"/>
        </w:rPr>
        <w:t xml:space="preserve"> </w:t>
      </w:r>
      <w:bookmarkStart w:id="4" w:name="_Hlk7021289"/>
      <w:bookmarkEnd w:id="2"/>
      <w:r>
        <w:rPr>
          <w:rFonts w:asciiTheme="minorHAnsi" w:hAnsiTheme="minorHAnsi"/>
          <w:color w:val="000000"/>
          <w:sz w:val="20"/>
          <w:szCs w:val="20"/>
          <w:bdr w:val="none" w:sz="0" w:space="0" w:color="auto" w:frame="1"/>
        </w:rPr>
        <w:t xml:space="preserve">Furthermore, </w:t>
      </w:r>
      <w:r w:rsidR="00876C5A">
        <w:rPr>
          <w:rFonts w:asciiTheme="minorHAnsi" w:hAnsiTheme="minorHAnsi"/>
          <w:color w:val="000000"/>
          <w:sz w:val="20"/>
          <w:szCs w:val="20"/>
          <w:bdr w:val="none" w:sz="0" w:space="0" w:color="auto" w:frame="1"/>
        </w:rPr>
        <w:t>it</w:t>
      </w:r>
      <w:r w:rsidR="0054182D">
        <w:rPr>
          <w:rFonts w:asciiTheme="minorHAnsi" w:hAnsiTheme="minorHAnsi"/>
          <w:color w:val="000000"/>
          <w:sz w:val="20"/>
          <w:szCs w:val="20"/>
          <w:bdr w:val="none" w:sz="0" w:space="0" w:color="auto" w:frame="1"/>
        </w:rPr>
        <w:t xml:space="preserve"> is currently </w:t>
      </w:r>
      <w:r w:rsidR="00876C5A">
        <w:rPr>
          <w:rFonts w:asciiTheme="minorHAnsi" w:hAnsiTheme="minorHAnsi"/>
          <w:color w:val="000000"/>
          <w:sz w:val="20"/>
          <w:szCs w:val="20"/>
          <w:bdr w:val="none" w:sz="0" w:space="0" w:color="auto" w:frame="1"/>
        </w:rPr>
        <w:t>unknown</w:t>
      </w:r>
      <w:r w:rsidR="0054182D">
        <w:rPr>
          <w:rFonts w:asciiTheme="minorHAnsi" w:hAnsiTheme="minorHAnsi"/>
          <w:color w:val="000000"/>
          <w:sz w:val="20"/>
          <w:szCs w:val="20"/>
          <w:bdr w:val="none" w:sz="0" w:space="0" w:color="auto" w:frame="1"/>
        </w:rPr>
        <w:t xml:space="preserve"> </w:t>
      </w:r>
      <w:r w:rsidR="00876C5A">
        <w:rPr>
          <w:rFonts w:asciiTheme="minorHAnsi" w:hAnsiTheme="minorHAnsi"/>
          <w:color w:val="000000"/>
          <w:sz w:val="20"/>
          <w:szCs w:val="20"/>
          <w:bdr w:val="none" w:sz="0" w:space="0" w:color="auto" w:frame="1"/>
        </w:rPr>
        <w:t>whether</w:t>
      </w:r>
      <w:r w:rsidR="0054182D">
        <w:rPr>
          <w:rFonts w:asciiTheme="minorHAnsi" w:hAnsiTheme="minorHAnsi"/>
          <w:color w:val="000000"/>
          <w:sz w:val="20"/>
          <w:szCs w:val="20"/>
          <w:bdr w:val="none" w:sz="0" w:space="0" w:color="auto" w:frame="1"/>
        </w:rPr>
        <w:t xml:space="preserve"> </w:t>
      </w:r>
      <w:r>
        <w:rPr>
          <w:rFonts w:asciiTheme="minorHAnsi" w:hAnsiTheme="minorHAnsi"/>
          <w:color w:val="000000"/>
          <w:sz w:val="20"/>
          <w:szCs w:val="20"/>
          <w:bdr w:val="none" w:sz="0" w:space="0" w:color="auto" w:frame="1"/>
        </w:rPr>
        <w:t xml:space="preserve">baseline </w:t>
      </w:r>
      <w:r w:rsidR="00876C5A">
        <w:rPr>
          <w:rFonts w:asciiTheme="minorHAnsi" w:hAnsiTheme="minorHAnsi"/>
          <w:color w:val="000000"/>
          <w:sz w:val="20"/>
          <w:szCs w:val="20"/>
          <w:bdr w:val="none" w:sz="0" w:space="0" w:color="auto" w:frame="1"/>
        </w:rPr>
        <w:t xml:space="preserve">patient characteristics can </w:t>
      </w:r>
      <w:r>
        <w:rPr>
          <w:rFonts w:asciiTheme="minorHAnsi" w:hAnsiTheme="minorHAnsi"/>
          <w:color w:val="000000"/>
          <w:sz w:val="20"/>
          <w:szCs w:val="20"/>
          <w:bdr w:val="none" w:sz="0" w:space="0" w:color="auto" w:frame="1"/>
        </w:rPr>
        <w:t xml:space="preserve">predict metabolic dysregulation, </w:t>
      </w:r>
      <w:r w:rsidR="0054182D">
        <w:rPr>
          <w:rFonts w:asciiTheme="minorHAnsi" w:hAnsiTheme="minorHAnsi"/>
          <w:color w:val="000000"/>
          <w:sz w:val="20"/>
          <w:szCs w:val="20"/>
          <w:bdr w:val="none" w:sz="0" w:space="0" w:color="auto" w:frame="1"/>
        </w:rPr>
        <w:t xml:space="preserve">while </w:t>
      </w:r>
      <w:r>
        <w:rPr>
          <w:rFonts w:asciiTheme="minorHAnsi" w:hAnsiTheme="minorHAnsi"/>
          <w:color w:val="000000"/>
          <w:sz w:val="20"/>
          <w:szCs w:val="20"/>
          <w:bdr w:val="none" w:sz="0" w:space="0" w:color="auto" w:frame="1"/>
        </w:rPr>
        <w:t xml:space="preserve">the association between metabolic change and change in psychopathology </w:t>
      </w:r>
      <w:bookmarkEnd w:id="4"/>
      <w:r w:rsidR="0054182D">
        <w:rPr>
          <w:rFonts w:asciiTheme="minorHAnsi" w:hAnsiTheme="minorHAnsi"/>
          <w:color w:val="000000"/>
          <w:sz w:val="20"/>
          <w:szCs w:val="20"/>
          <w:bdr w:val="none" w:sz="0" w:space="0" w:color="auto" w:frame="1"/>
        </w:rPr>
        <w:t xml:space="preserve">remains </w:t>
      </w:r>
      <w:r w:rsidR="00DD2EC1">
        <w:rPr>
          <w:rFonts w:asciiTheme="minorHAnsi" w:hAnsiTheme="minorHAnsi"/>
          <w:color w:val="000000"/>
          <w:sz w:val="20"/>
          <w:szCs w:val="20"/>
          <w:bdr w:val="none" w:sz="0" w:space="0" w:color="auto" w:frame="1"/>
        </w:rPr>
        <w:t>uncertain</w:t>
      </w:r>
      <w:r>
        <w:rPr>
          <w:rFonts w:asciiTheme="minorHAnsi" w:hAnsiTheme="minorHAnsi"/>
          <w:color w:val="000000"/>
          <w:sz w:val="20"/>
          <w:szCs w:val="20"/>
          <w:bdr w:val="none" w:sz="0" w:space="0" w:color="auto" w:frame="1"/>
        </w:rPr>
        <w:t xml:space="preserve">. </w:t>
      </w:r>
      <w:bookmarkEnd w:id="3"/>
      <w:r w:rsidR="00753172">
        <w:rPr>
          <w:rFonts w:asciiTheme="minorHAnsi" w:hAnsiTheme="minorHAnsi"/>
          <w:color w:val="000000"/>
          <w:sz w:val="20"/>
          <w:szCs w:val="20"/>
          <w:bdr w:val="none" w:sz="0" w:space="0" w:color="auto" w:frame="1"/>
        </w:rPr>
        <w:t>To address these issues, w</w:t>
      </w:r>
      <w:r>
        <w:rPr>
          <w:rFonts w:asciiTheme="minorHAnsi" w:hAnsiTheme="minorHAnsi"/>
          <w:color w:val="000000"/>
          <w:sz w:val="20"/>
          <w:szCs w:val="20"/>
          <w:bdr w:val="none" w:sz="0" w:space="0" w:color="auto" w:frame="1"/>
        </w:rPr>
        <w:t xml:space="preserve">e performed a systematic </w:t>
      </w:r>
      <w:r w:rsidR="0054182D">
        <w:rPr>
          <w:rFonts w:asciiTheme="minorHAnsi" w:hAnsiTheme="minorHAnsi"/>
          <w:color w:val="000000"/>
          <w:sz w:val="20"/>
          <w:szCs w:val="20"/>
          <w:bdr w:val="none" w:sz="0" w:space="0" w:color="auto" w:frame="1"/>
        </w:rPr>
        <w:t>search for published network meta-analyses (NMAs) on the field</w:t>
      </w:r>
      <w:r>
        <w:rPr>
          <w:rFonts w:asciiTheme="minorHAnsi" w:hAnsiTheme="minorHAnsi"/>
          <w:color w:val="000000"/>
          <w:sz w:val="20"/>
          <w:szCs w:val="20"/>
          <w:bdr w:val="none" w:sz="0" w:space="0" w:color="auto" w:frame="1"/>
        </w:rPr>
        <w:t xml:space="preserve">. </w:t>
      </w:r>
      <w:r w:rsidRPr="0053135B">
        <w:rPr>
          <w:rFonts w:asciiTheme="minorHAnsi" w:hAnsiTheme="minorHAnsi"/>
          <w:color w:val="000000"/>
          <w:sz w:val="20"/>
          <w:szCs w:val="20"/>
          <w:bdr w:val="none" w:sz="0" w:space="0" w:color="auto" w:frame="1"/>
        </w:rPr>
        <w:t xml:space="preserve">We searched </w:t>
      </w:r>
      <w:proofErr w:type="spellStart"/>
      <w:r w:rsidRPr="0053135B">
        <w:rPr>
          <w:rFonts w:asciiTheme="minorHAnsi" w:hAnsiTheme="minorHAnsi"/>
          <w:color w:val="000000"/>
          <w:sz w:val="20"/>
          <w:szCs w:val="20"/>
          <w:bdr w:val="none" w:sz="0" w:space="0" w:color="auto" w:frame="1"/>
        </w:rPr>
        <w:t>Pubmed</w:t>
      </w:r>
      <w:proofErr w:type="spellEnd"/>
      <w:r w:rsidRPr="0053135B">
        <w:rPr>
          <w:rFonts w:asciiTheme="minorHAnsi" w:hAnsiTheme="minorHAnsi"/>
          <w:color w:val="000000"/>
          <w:sz w:val="20"/>
          <w:szCs w:val="20"/>
          <w:bdr w:val="none" w:sz="0" w:space="0" w:color="auto" w:frame="1"/>
        </w:rPr>
        <w:t xml:space="preserve"> </w:t>
      </w:r>
      <w:r w:rsidR="0054182D">
        <w:rPr>
          <w:rFonts w:asciiTheme="minorHAnsi" w:hAnsiTheme="minorHAnsi"/>
          <w:color w:val="000000"/>
          <w:sz w:val="20"/>
          <w:szCs w:val="20"/>
          <w:bdr w:val="none" w:sz="0" w:space="0" w:color="auto" w:frame="1"/>
        </w:rPr>
        <w:t>using</w:t>
      </w:r>
      <w:r w:rsidR="0054182D" w:rsidRPr="0053135B">
        <w:rPr>
          <w:rFonts w:asciiTheme="minorHAnsi" w:hAnsiTheme="minorHAnsi"/>
          <w:color w:val="000000"/>
          <w:sz w:val="20"/>
          <w:szCs w:val="20"/>
          <w:bdr w:val="none" w:sz="0" w:space="0" w:color="auto" w:frame="1"/>
        </w:rPr>
        <w:t xml:space="preserve"> </w:t>
      </w:r>
      <w:r w:rsidRPr="0053135B">
        <w:rPr>
          <w:rFonts w:asciiTheme="minorHAnsi" w:hAnsiTheme="minorHAnsi"/>
          <w:color w:val="000000"/>
          <w:sz w:val="20"/>
          <w:szCs w:val="20"/>
          <w:bdr w:val="none" w:sz="0" w:space="0" w:color="auto" w:frame="1"/>
        </w:rPr>
        <w:t xml:space="preserve">the keywords: ‘schizophrenia AND antipsychotic AND (glucose OR cholesterol OR triglycerides OR metabolic)’, from inception until </w:t>
      </w:r>
      <w:r w:rsidR="002F2C45">
        <w:rPr>
          <w:rFonts w:asciiTheme="minorHAnsi" w:hAnsiTheme="minorHAnsi"/>
          <w:color w:val="000000"/>
          <w:sz w:val="20"/>
          <w:szCs w:val="20"/>
          <w:bdr w:val="none" w:sz="0" w:space="0" w:color="auto" w:frame="1"/>
        </w:rPr>
        <w:t>19 July</w:t>
      </w:r>
      <w:r w:rsidRPr="0053135B">
        <w:rPr>
          <w:rFonts w:asciiTheme="minorHAnsi" w:hAnsiTheme="minorHAnsi"/>
          <w:color w:val="000000"/>
          <w:sz w:val="20"/>
          <w:szCs w:val="20"/>
          <w:bdr w:val="none" w:sz="0" w:space="0" w:color="auto" w:frame="1"/>
        </w:rPr>
        <w:t xml:space="preserve"> 2019</w:t>
      </w:r>
      <w:r w:rsidR="006B0FDB">
        <w:rPr>
          <w:rFonts w:asciiTheme="minorHAnsi" w:hAnsiTheme="minorHAnsi"/>
          <w:color w:val="000000"/>
          <w:sz w:val="20"/>
          <w:szCs w:val="20"/>
          <w:bdr w:val="none" w:sz="0" w:space="0" w:color="auto" w:frame="1"/>
        </w:rPr>
        <w:t xml:space="preserve"> </w:t>
      </w:r>
      <w:r w:rsidR="002625BC" w:rsidRPr="007B0FB3">
        <w:rPr>
          <w:rFonts w:asciiTheme="minorHAnsi" w:hAnsiTheme="minorHAnsi"/>
          <w:color w:val="000000"/>
          <w:sz w:val="20"/>
          <w:szCs w:val="20"/>
          <w:bdr w:val="none" w:sz="0" w:space="0" w:color="auto" w:frame="1"/>
        </w:rPr>
        <w:t>and without language restriction</w:t>
      </w:r>
      <w:r w:rsidRPr="007B0FB3">
        <w:rPr>
          <w:rFonts w:asciiTheme="minorHAnsi" w:hAnsiTheme="minorHAnsi"/>
          <w:color w:val="000000"/>
          <w:sz w:val="20"/>
          <w:szCs w:val="20"/>
          <w:bdr w:val="none" w:sz="0" w:space="0" w:color="auto" w:frame="1"/>
        </w:rPr>
        <w:t>.</w:t>
      </w:r>
      <w:r w:rsidRPr="0053135B">
        <w:rPr>
          <w:rFonts w:asciiTheme="minorHAnsi" w:hAnsiTheme="minorHAnsi"/>
          <w:color w:val="000000"/>
          <w:sz w:val="20"/>
          <w:szCs w:val="20"/>
          <w:bdr w:val="none" w:sz="0" w:space="0" w:color="auto" w:frame="1"/>
        </w:rPr>
        <w:t xml:space="preserve"> Selection criteria were: </w:t>
      </w:r>
      <w:r w:rsidR="0020706E">
        <w:rPr>
          <w:rFonts w:asciiTheme="minorHAnsi" w:hAnsiTheme="minorHAnsi"/>
          <w:color w:val="000000"/>
          <w:sz w:val="20"/>
          <w:szCs w:val="20"/>
          <w:bdr w:val="none" w:sz="0" w:space="0" w:color="auto" w:frame="1"/>
        </w:rPr>
        <w:t>NMAs</w:t>
      </w:r>
      <w:r w:rsidRPr="0053135B">
        <w:rPr>
          <w:rFonts w:asciiTheme="minorHAnsi" w:hAnsiTheme="minorHAnsi"/>
          <w:color w:val="000000"/>
          <w:sz w:val="20"/>
          <w:szCs w:val="20"/>
          <w:bdr w:val="none" w:sz="0" w:space="0" w:color="auto" w:frame="1"/>
        </w:rPr>
        <w:t xml:space="preserve"> of randomized </w:t>
      </w:r>
      <w:r w:rsidR="00C14587">
        <w:rPr>
          <w:rFonts w:asciiTheme="minorHAnsi" w:hAnsiTheme="minorHAnsi"/>
          <w:color w:val="000000"/>
          <w:sz w:val="20"/>
          <w:szCs w:val="20"/>
          <w:bdr w:val="none" w:sz="0" w:space="0" w:color="auto" w:frame="1"/>
        </w:rPr>
        <w:t xml:space="preserve">blinded </w:t>
      </w:r>
      <w:r w:rsidRPr="0053135B">
        <w:rPr>
          <w:rFonts w:asciiTheme="minorHAnsi" w:hAnsiTheme="minorHAnsi"/>
          <w:color w:val="000000"/>
          <w:sz w:val="20"/>
          <w:szCs w:val="20"/>
          <w:bdr w:val="none" w:sz="0" w:space="0" w:color="auto" w:frame="1"/>
        </w:rPr>
        <w:t>trials</w:t>
      </w:r>
      <w:r w:rsidR="00C14587">
        <w:rPr>
          <w:rFonts w:asciiTheme="minorHAnsi" w:hAnsiTheme="minorHAnsi"/>
          <w:color w:val="000000"/>
          <w:sz w:val="20"/>
          <w:szCs w:val="20"/>
          <w:bdr w:val="none" w:sz="0" w:space="0" w:color="auto" w:frame="1"/>
        </w:rPr>
        <w:t xml:space="preserve"> </w:t>
      </w:r>
      <w:r w:rsidRPr="0053135B">
        <w:rPr>
          <w:rFonts w:asciiTheme="minorHAnsi" w:hAnsiTheme="minorHAnsi"/>
          <w:color w:val="000000"/>
          <w:sz w:val="20"/>
          <w:szCs w:val="20"/>
          <w:bdr w:val="none" w:sz="0" w:space="0" w:color="auto" w:frame="1"/>
        </w:rPr>
        <w:t>examin</w:t>
      </w:r>
      <w:r w:rsidR="00C14587">
        <w:rPr>
          <w:rFonts w:asciiTheme="minorHAnsi" w:hAnsiTheme="minorHAnsi"/>
          <w:color w:val="000000"/>
          <w:sz w:val="20"/>
          <w:szCs w:val="20"/>
          <w:bdr w:val="none" w:sz="0" w:space="0" w:color="auto" w:frame="1"/>
        </w:rPr>
        <w:t>ing</w:t>
      </w:r>
      <w:r w:rsidRPr="0053135B">
        <w:rPr>
          <w:rFonts w:asciiTheme="minorHAnsi" w:hAnsiTheme="minorHAnsi"/>
          <w:color w:val="000000"/>
          <w:sz w:val="20"/>
          <w:szCs w:val="20"/>
          <w:bdr w:val="none" w:sz="0" w:space="0" w:color="auto" w:frame="1"/>
        </w:rPr>
        <w:t xml:space="preserve"> antipsychotic treatment </w:t>
      </w:r>
      <w:r w:rsidRPr="009E341B">
        <w:rPr>
          <w:rFonts w:asciiTheme="minorHAnsi" w:hAnsiTheme="minorHAnsi"/>
          <w:color w:val="000000" w:themeColor="text1"/>
          <w:sz w:val="20"/>
          <w:szCs w:val="20"/>
          <w:bdr w:val="none" w:sz="0" w:space="0" w:color="auto" w:frame="1"/>
        </w:rPr>
        <w:t>of patients with schizophrenia, where outcomes were change in glucose, cholesterol, or triglyceride levels. Studies in any language were considered. Of the 66</w:t>
      </w:r>
      <w:r w:rsidR="00C32579" w:rsidRPr="009E341B">
        <w:rPr>
          <w:rFonts w:asciiTheme="minorHAnsi" w:hAnsiTheme="minorHAnsi"/>
          <w:color w:val="000000" w:themeColor="text1"/>
          <w:sz w:val="20"/>
          <w:szCs w:val="20"/>
          <w:bdr w:val="none" w:sz="0" w:space="0" w:color="auto" w:frame="1"/>
        </w:rPr>
        <w:t>4</w:t>
      </w:r>
      <w:r w:rsidRPr="009E341B">
        <w:rPr>
          <w:rFonts w:asciiTheme="minorHAnsi" w:hAnsiTheme="minorHAnsi"/>
          <w:color w:val="000000" w:themeColor="text1"/>
          <w:sz w:val="20"/>
          <w:szCs w:val="20"/>
          <w:bdr w:val="none" w:sz="0" w:space="0" w:color="auto" w:frame="1"/>
        </w:rPr>
        <w:t xml:space="preserve"> studies retrieved, </w:t>
      </w:r>
      <w:r w:rsidR="0020706E" w:rsidRPr="009E341B">
        <w:rPr>
          <w:rFonts w:asciiTheme="minorHAnsi" w:hAnsiTheme="minorHAnsi"/>
          <w:color w:val="000000" w:themeColor="text1"/>
          <w:sz w:val="20"/>
          <w:szCs w:val="20"/>
          <w:bdr w:val="none" w:sz="0" w:space="0" w:color="auto" w:frame="1"/>
        </w:rPr>
        <w:t>1 NMA</w:t>
      </w:r>
      <w:r w:rsidR="00D350C6" w:rsidRPr="009E341B">
        <w:rPr>
          <w:rFonts w:asciiTheme="minorHAnsi" w:hAnsiTheme="minorHAnsi"/>
          <w:color w:val="000000" w:themeColor="text1"/>
          <w:sz w:val="20"/>
          <w:szCs w:val="20"/>
          <w:bdr w:val="none" w:sz="0" w:space="0" w:color="auto" w:frame="1"/>
        </w:rPr>
        <w:t xml:space="preserve"> was identified</w:t>
      </w:r>
      <w:r w:rsidR="003904AE" w:rsidRPr="009E341B">
        <w:rPr>
          <w:rFonts w:asciiTheme="minorHAnsi" w:hAnsiTheme="minorHAnsi"/>
          <w:color w:val="000000" w:themeColor="text1"/>
          <w:sz w:val="20"/>
          <w:szCs w:val="20"/>
          <w:bdr w:val="none" w:sz="0" w:space="0" w:color="auto" w:frame="1"/>
        </w:rPr>
        <w:t>,</w:t>
      </w:r>
      <w:r w:rsidR="00D350C6" w:rsidRPr="009E341B">
        <w:rPr>
          <w:rFonts w:asciiTheme="minorHAnsi" w:hAnsiTheme="minorHAnsi"/>
          <w:color w:val="000000" w:themeColor="text1"/>
          <w:sz w:val="20"/>
          <w:szCs w:val="20"/>
          <w:bdr w:val="none" w:sz="0" w:space="0" w:color="auto" w:frame="1"/>
        </w:rPr>
        <w:t xml:space="preserve"> although this </w:t>
      </w:r>
      <w:r w:rsidRPr="009E341B">
        <w:rPr>
          <w:rFonts w:asciiTheme="minorHAnsi" w:hAnsiTheme="minorHAnsi"/>
          <w:color w:val="000000" w:themeColor="text1"/>
          <w:sz w:val="20"/>
          <w:szCs w:val="20"/>
          <w:bdr w:val="none" w:sz="0" w:space="0" w:color="auto" w:frame="1"/>
        </w:rPr>
        <w:t xml:space="preserve">examined only a single parameter (glucose). No </w:t>
      </w:r>
      <w:r w:rsidR="00EA32EA" w:rsidRPr="009E341B">
        <w:rPr>
          <w:rFonts w:asciiTheme="minorHAnsi" w:hAnsiTheme="minorHAnsi"/>
          <w:color w:val="000000" w:themeColor="text1"/>
          <w:sz w:val="20"/>
          <w:szCs w:val="20"/>
          <w:bdr w:val="none" w:sz="0" w:space="0" w:color="auto" w:frame="1"/>
        </w:rPr>
        <w:t>studies</w:t>
      </w:r>
      <w:r w:rsidRPr="009E341B">
        <w:rPr>
          <w:rFonts w:asciiTheme="minorHAnsi" w:hAnsiTheme="minorHAnsi"/>
          <w:color w:val="000000" w:themeColor="text1"/>
          <w:sz w:val="20"/>
          <w:szCs w:val="20"/>
          <w:bdr w:val="none" w:sz="0" w:space="0" w:color="auto" w:frame="1"/>
        </w:rPr>
        <w:t xml:space="preserve"> examined baseline predictors of metabolic change, nor the relationship between metabolic change and change in psycho</w:t>
      </w:r>
      <w:r w:rsidR="00EA32EA" w:rsidRPr="009E341B">
        <w:rPr>
          <w:rFonts w:asciiTheme="minorHAnsi" w:hAnsiTheme="minorHAnsi"/>
          <w:color w:val="000000" w:themeColor="text1"/>
          <w:sz w:val="20"/>
          <w:szCs w:val="20"/>
          <w:bdr w:val="none" w:sz="0" w:space="0" w:color="auto" w:frame="1"/>
        </w:rPr>
        <w:t>pathology.</w:t>
      </w:r>
    </w:p>
    <w:p w14:paraId="69D8C935" w14:textId="3D1C920C" w:rsidR="00FC475B" w:rsidRDefault="00FC475B" w:rsidP="00E42E16">
      <w:pPr>
        <w:pStyle w:val="xmsonormal"/>
        <w:shd w:val="clear" w:color="auto" w:fill="FFFFFF"/>
        <w:spacing w:before="0" w:beforeAutospacing="0" w:after="0" w:afterAutospacing="0" w:line="360" w:lineRule="auto"/>
        <w:jc w:val="both"/>
        <w:rPr>
          <w:rFonts w:ascii="Calibri" w:hAnsi="Calibri"/>
          <w:color w:val="000000"/>
        </w:rPr>
      </w:pPr>
      <w:r>
        <w:rPr>
          <w:rFonts w:ascii="Calibri" w:hAnsi="Calibri"/>
          <w:b/>
          <w:bCs/>
          <w:color w:val="000000"/>
        </w:rPr>
        <w:t>Added value of this study</w:t>
      </w:r>
    </w:p>
    <w:p w14:paraId="08E03A1C" w14:textId="77777777" w:rsidR="002625BC" w:rsidRPr="007B0FB3" w:rsidRDefault="002625BC" w:rsidP="002625BC">
      <w:pPr>
        <w:spacing w:line="360" w:lineRule="auto"/>
        <w:jc w:val="both"/>
        <w:rPr>
          <w:sz w:val="20"/>
          <w:szCs w:val="20"/>
        </w:rPr>
      </w:pPr>
      <w:r w:rsidRPr="007B0FB3">
        <w:rPr>
          <w:sz w:val="20"/>
          <w:szCs w:val="20"/>
        </w:rPr>
        <w:t xml:space="preserve">Our findings demonstrate differences between antipsychotics in terms of their metabolic side effects, and identify increased age, male gender, and non-Caucasian ethnicity as possible risk factors for antipsychotic-induced metabolic dysregulation. Furthermore, we have identified strong evidence that antipsychotic-associated improvements in psychopathology are associated with metabolic disturbance. </w:t>
      </w:r>
    </w:p>
    <w:p w14:paraId="1875C70F" w14:textId="1E74187E" w:rsidR="00FC475B" w:rsidRPr="00301869" w:rsidRDefault="00FC475B" w:rsidP="00E42E16">
      <w:pPr>
        <w:spacing w:line="360" w:lineRule="auto"/>
        <w:rPr>
          <w:b/>
          <w:sz w:val="24"/>
          <w:szCs w:val="24"/>
        </w:rPr>
      </w:pPr>
      <w:r w:rsidRPr="00301869">
        <w:rPr>
          <w:b/>
          <w:sz w:val="24"/>
          <w:szCs w:val="24"/>
        </w:rPr>
        <w:t>Implications of all the available evidence</w:t>
      </w:r>
    </w:p>
    <w:p w14:paraId="67554284" w14:textId="63EAFC27" w:rsidR="005E0731" w:rsidRDefault="008B15B1" w:rsidP="00E42E16">
      <w:pPr>
        <w:spacing w:line="360" w:lineRule="auto"/>
        <w:jc w:val="both"/>
        <w:rPr>
          <w:sz w:val="20"/>
          <w:szCs w:val="20"/>
        </w:rPr>
      </w:pPr>
      <w:r w:rsidRPr="00301869">
        <w:rPr>
          <w:sz w:val="20"/>
          <w:szCs w:val="20"/>
        </w:rPr>
        <w:t>Considering</w:t>
      </w:r>
      <w:r w:rsidR="00540E65" w:rsidRPr="00301869">
        <w:rPr>
          <w:sz w:val="20"/>
          <w:szCs w:val="20"/>
        </w:rPr>
        <w:t xml:space="preserve"> the increased prevalence of metabolic syndrome</w:t>
      </w:r>
      <w:r w:rsidR="001C3FDB" w:rsidRPr="00301869">
        <w:rPr>
          <w:sz w:val="20"/>
          <w:szCs w:val="20"/>
        </w:rPr>
        <w:t>,</w:t>
      </w:r>
      <w:r w:rsidR="00540E65" w:rsidRPr="00301869">
        <w:rPr>
          <w:sz w:val="20"/>
          <w:szCs w:val="20"/>
        </w:rPr>
        <w:t xml:space="preserve"> cardiovascular disease</w:t>
      </w:r>
      <w:r w:rsidR="001C3FDB" w:rsidRPr="00301869">
        <w:rPr>
          <w:sz w:val="20"/>
          <w:szCs w:val="20"/>
        </w:rPr>
        <w:t>, and cardiovascular mortality</w:t>
      </w:r>
      <w:r w:rsidR="00540E65" w:rsidRPr="00301869">
        <w:rPr>
          <w:sz w:val="20"/>
          <w:szCs w:val="20"/>
        </w:rPr>
        <w:t xml:space="preserve"> in schizophrenia, data</w:t>
      </w:r>
      <w:r w:rsidR="006B0FDB" w:rsidRPr="00301869">
        <w:rPr>
          <w:sz w:val="20"/>
          <w:szCs w:val="20"/>
        </w:rPr>
        <w:t xml:space="preserve"> from this study</w:t>
      </w:r>
      <w:r w:rsidR="00540E65" w:rsidRPr="00301869">
        <w:rPr>
          <w:sz w:val="20"/>
          <w:szCs w:val="20"/>
        </w:rPr>
        <w:t xml:space="preserve"> </w:t>
      </w:r>
      <w:r w:rsidR="00C01974" w:rsidRPr="00301869">
        <w:rPr>
          <w:sz w:val="20"/>
          <w:szCs w:val="20"/>
        </w:rPr>
        <w:t>may be used to inform</w:t>
      </w:r>
      <w:r w:rsidR="00540E65" w:rsidRPr="00301869">
        <w:rPr>
          <w:sz w:val="20"/>
          <w:szCs w:val="20"/>
        </w:rPr>
        <w:t xml:space="preserve"> </w:t>
      </w:r>
      <w:r w:rsidR="006D0E8A" w:rsidRPr="00301869">
        <w:rPr>
          <w:sz w:val="20"/>
          <w:szCs w:val="20"/>
        </w:rPr>
        <w:t>antipsychotic-prescribing</w:t>
      </w:r>
      <w:r w:rsidR="006B0FDB" w:rsidRPr="00301869">
        <w:rPr>
          <w:sz w:val="20"/>
          <w:szCs w:val="20"/>
        </w:rPr>
        <w:t>,</w:t>
      </w:r>
      <w:r w:rsidR="00CF1527" w:rsidRPr="00301869">
        <w:rPr>
          <w:sz w:val="20"/>
          <w:szCs w:val="20"/>
        </w:rPr>
        <w:t xml:space="preserve"> </w:t>
      </w:r>
      <w:r w:rsidR="00CF1527" w:rsidRPr="007B0FB3">
        <w:rPr>
          <w:sz w:val="20"/>
          <w:szCs w:val="20"/>
        </w:rPr>
        <w:t>especially in the at-risk groups we have identified.</w:t>
      </w:r>
      <w:r w:rsidR="00EC42B4" w:rsidRPr="007B0FB3">
        <w:rPr>
          <w:sz w:val="20"/>
          <w:szCs w:val="20"/>
        </w:rPr>
        <w:t xml:space="preserve"> However, </w:t>
      </w:r>
      <w:bookmarkStart w:id="5" w:name="_Hlk7022339"/>
      <w:r w:rsidR="00EC42B4" w:rsidRPr="007B0FB3">
        <w:rPr>
          <w:sz w:val="20"/>
          <w:szCs w:val="20"/>
        </w:rPr>
        <w:t>c</w:t>
      </w:r>
      <w:r w:rsidR="00FC475B" w:rsidRPr="007B0FB3">
        <w:rPr>
          <w:sz w:val="20"/>
          <w:szCs w:val="20"/>
        </w:rPr>
        <w:t>linical decisions to preferentially use an antipsychotic with fewer metabolic side effects should</w:t>
      </w:r>
      <w:r w:rsidR="00FC475B" w:rsidRPr="00301869">
        <w:rPr>
          <w:sz w:val="20"/>
          <w:szCs w:val="20"/>
        </w:rPr>
        <w:t xml:space="preserve"> consider that clinical improvement appear</w:t>
      </w:r>
      <w:r w:rsidR="00910F63" w:rsidRPr="00301869">
        <w:rPr>
          <w:sz w:val="20"/>
          <w:szCs w:val="20"/>
        </w:rPr>
        <w:t>s</w:t>
      </w:r>
      <w:r w:rsidR="00FC475B" w:rsidRPr="00301869">
        <w:rPr>
          <w:sz w:val="20"/>
          <w:szCs w:val="20"/>
        </w:rPr>
        <w:t xml:space="preserve"> to be associated with development of these side effects.</w:t>
      </w:r>
      <w:r w:rsidR="00314A2A">
        <w:rPr>
          <w:sz w:val="20"/>
          <w:szCs w:val="20"/>
        </w:rPr>
        <w:t xml:space="preserve"> </w:t>
      </w:r>
    </w:p>
    <w:bookmarkEnd w:id="5"/>
    <w:p w14:paraId="7B085767" w14:textId="0CE00E87" w:rsidR="003A0C6A" w:rsidRDefault="003A0C6A" w:rsidP="0017374E">
      <w:pPr>
        <w:pStyle w:val="NormalWeb"/>
        <w:shd w:val="clear" w:color="auto" w:fill="FFFFFF"/>
        <w:spacing w:line="480" w:lineRule="auto"/>
        <w:jc w:val="both"/>
        <w:rPr>
          <w:rFonts w:asciiTheme="minorHAnsi" w:hAnsiTheme="minorHAnsi"/>
          <w:b/>
          <w:color w:val="000000"/>
          <w:sz w:val="28"/>
          <w:szCs w:val="28"/>
        </w:rPr>
      </w:pPr>
    </w:p>
    <w:p w14:paraId="0A9A159B" w14:textId="543B9680" w:rsidR="006B0FDB" w:rsidRDefault="006B0FDB" w:rsidP="0017374E">
      <w:pPr>
        <w:pStyle w:val="NormalWeb"/>
        <w:shd w:val="clear" w:color="auto" w:fill="FFFFFF"/>
        <w:spacing w:line="480" w:lineRule="auto"/>
        <w:jc w:val="both"/>
        <w:rPr>
          <w:rFonts w:asciiTheme="minorHAnsi" w:hAnsiTheme="minorHAnsi"/>
          <w:b/>
          <w:color w:val="000000"/>
          <w:sz w:val="28"/>
          <w:szCs w:val="28"/>
        </w:rPr>
      </w:pPr>
    </w:p>
    <w:p w14:paraId="0D099960" w14:textId="444DA86E" w:rsidR="006B0FDB" w:rsidRDefault="006B0FDB" w:rsidP="0017374E">
      <w:pPr>
        <w:pStyle w:val="NormalWeb"/>
        <w:shd w:val="clear" w:color="auto" w:fill="FFFFFF"/>
        <w:spacing w:line="480" w:lineRule="auto"/>
        <w:jc w:val="both"/>
        <w:rPr>
          <w:rFonts w:asciiTheme="minorHAnsi" w:hAnsiTheme="minorHAnsi"/>
          <w:b/>
          <w:color w:val="000000"/>
          <w:sz w:val="28"/>
          <w:szCs w:val="28"/>
        </w:rPr>
      </w:pPr>
    </w:p>
    <w:p w14:paraId="280343C5" w14:textId="6E4C2A86" w:rsidR="00B65B60" w:rsidRPr="00996BB3" w:rsidRDefault="00E162D8" w:rsidP="0017374E">
      <w:pPr>
        <w:pStyle w:val="NormalWeb"/>
        <w:shd w:val="clear" w:color="auto" w:fill="FFFFFF"/>
        <w:spacing w:line="480" w:lineRule="auto"/>
        <w:jc w:val="both"/>
        <w:rPr>
          <w:rFonts w:asciiTheme="minorHAnsi" w:hAnsiTheme="minorHAnsi"/>
          <w:b/>
          <w:color w:val="000000"/>
          <w:sz w:val="28"/>
          <w:szCs w:val="28"/>
        </w:rPr>
      </w:pPr>
      <w:r w:rsidRPr="00996BB3">
        <w:rPr>
          <w:rFonts w:asciiTheme="minorHAnsi" w:hAnsiTheme="minorHAnsi"/>
          <w:b/>
          <w:color w:val="000000"/>
          <w:sz w:val="28"/>
          <w:szCs w:val="28"/>
        </w:rPr>
        <w:lastRenderedPageBreak/>
        <w:t>A</w:t>
      </w:r>
      <w:r w:rsidR="00B65B60" w:rsidRPr="00996BB3">
        <w:rPr>
          <w:rFonts w:asciiTheme="minorHAnsi" w:hAnsiTheme="minorHAnsi"/>
          <w:b/>
          <w:color w:val="000000"/>
          <w:sz w:val="28"/>
          <w:szCs w:val="28"/>
        </w:rPr>
        <w:t>BSTRACT</w:t>
      </w:r>
    </w:p>
    <w:p w14:paraId="544D4846" w14:textId="2E0E74CF" w:rsidR="00AB1F13" w:rsidRPr="00BF55B7" w:rsidRDefault="00AB1F13" w:rsidP="005B7AFA">
      <w:pPr>
        <w:spacing w:line="276" w:lineRule="auto"/>
        <w:jc w:val="both"/>
        <w:rPr>
          <w:sz w:val="20"/>
          <w:szCs w:val="20"/>
        </w:rPr>
      </w:pPr>
      <w:r w:rsidRPr="00BF55B7">
        <w:rPr>
          <w:rFonts w:eastAsia="Times New Roman" w:cs="Helvetica"/>
          <w:b/>
          <w:color w:val="333333"/>
          <w:sz w:val="20"/>
          <w:szCs w:val="20"/>
          <w:lang w:eastAsia="en-GB"/>
        </w:rPr>
        <w:t>Background:</w:t>
      </w:r>
      <w:r w:rsidRPr="00BF55B7">
        <w:rPr>
          <w:rFonts w:eastAsia="Times New Roman" w:cs="Helvetica"/>
          <w:color w:val="333333"/>
          <w:sz w:val="20"/>
          <w:szCs w:val="20"/>
          <w:lang w:eastAsia="en-GB"/>
        </w:rPr>
        <w:t xml:space="preserve"> </w:t>
      </w:r>
      <w:r w:rsidRPr="00BF55B7">
        <w:rPr>
          <w:sz w:val="20"/>
          <w:szCs w:val="20"/>
        </w:rPr>
        <w:t>Antipsychotic</w:t>
      </w:r>
      <w:r w:rsidR="003C04CD">
        <w:rPr>
          <w:sz w:val="20"/>
          <w:szCs w:val="20"/>
        </w:rPr>
        <w:t>-</w:t>
      </w:r>
      <w:r w:rsidRPr="00BF55B7">
        <w:rPr>
          <w:sz w:val="20"/>
          <w:szCs w:val="20"/>
        </w:rPr>
        <w:t>treatment is associated with metabolic disturbance</w:t>
      </w:r>
      <w:r w:rsidR="007E1032">
        <w:rPr>
          <w:sz w:val="20"/>
          <w:szCs w:val="20"/>
        </w:rPr>
        <w:t xml:space="preserve">. </w:t>
      </w:r>
      <w:r w:rsidR="00C606B8">
        <w:rPr>
          <w:sz w:val="20"/>
          <w:szCs w:val="20"/>
        </w:rPr>
        <w:t xml:space="preserve">However, </w:t>
      </w:r>
      <w:r w:rsidR="00C606B8">
        <w:rPr>
          <w:color w:val="000000"/>
          <w:sz w:val="20"/>
          <w:szCs w:val="20"/>
          <w:bdr w:val="none" w:sz="0" w:space="0" w:color="auto" w:frame="1"/>
        </w:rPr>
        <w:t>t</w:t>
      </w:r>
      <w:r w:rsidR="007E1032" w:rsidRPr="00BF55B7">
        <w:rPr>
          <w:color w:val="000000"/>
          <w:sz w:val="20"/>
          <w:szCs w:val="20"/>
          <w:bdr w:val="none" w:sz="0" w:space="0" w:color="auto" w:frame="1"/>
        </w:rPr>
        <w:t xml:space="preserve">he </w:t>
      </w:r>
      <w:r w:rsidR="00CD64E3" w:rsidRPr="00BF55B7">
        <w:rPr>
          <w:color w:val="000000"/>
          <w:sz w:val="20"/>
          <w:szCs w:val="20"/>
          <w:bdr w:val="none" w:sz="0" w:space="0" w:color="auto" w:frame="1"/>
        </w:rPr>
        <w:t xml:space="preserve">relative degree to which metabolic alterations occur in treatment </w:t>
      </w:r>
      <w:r w:rsidR="003E0163" w:rsidRPr="00BF55B7">
        <w:rPr>
          <w:color w:val="000000"/>
          <w:sz w:val="20"/>
          <w:szCs w:val="20"/>
          <w:bdr w:val="none" w:sz="0" w:space="0" w:color="auto" w:frame="1"/>
        </w:rPr>
        <w:t>with</w:t>
      </w:r>
      <w:r w:rsidR="00CD64E3" w:rsidRPr="00BF55B7">
        <w:rPr>
          <w:color w:val="000000"/>
          <w:sz w:val="20"/>
          <w:szCs w:val="20"/>
          <w:bdr w:val="none" w:sz="0" w:space="0" w:color="auto" w:frame="1"/>
        </w:rPr>
        <w:t xml:space="preserve"> different antipsychotics</w:t>
      </w:r>
      <w:r w:rsidR="003D7FC0">
        <w:rPr>
          <w:color w:val="000000"/>
          <w:sz w:val="20"/>
          <w:szCs w:val="20"/>
          <w:bdr w:val="none" w:sz="0" w:space="0" w:color="auto" w:frame="1"/>
        </w:rPr>
        <w:t xml:space="preserve"> </w:t>
      </w:r>
      <w:r w:rsidR="00CD64E3" w:rsidRPr="00BF55B7">
        <w:rPr>
          <w:color w:val="000000"/>
          <w:sz w:val="20"/>
          <w:szCs w:val="20"/>
          <w:bdr w:val="none" w:sz="0" w:space="0" w:color="auto" w:frame="1"/>
        </w:rPr>
        <w:t>remain</w:t>
      </w:r>
      <w:r w:rsidR="007E1032">
        <w:rPr>
          <w:color w:val="000000"/>
          <w:sz w:val="20"/>
          <w:szCs w:val="20"/>
          <w:bdr w:val="none" w:sz="0" w:space="0" w:color="auto" w:frame="1"/>
        </w:rPr>
        <w:t xml:space="preserve">s </w:t>
      </w:r>
      <w:r w:rsidR="00CD64E3" w:rsidRPr="00BF55B7">
        <w:rPr>
          <w:color w:val="000000"/>
          <w:sz w:val="20"/>
          <w:szCs w:val="20"/>
          <w:bdr w:val="none" w:sz="0" w:space="0" w:color="auto" w:frame="1"/>
        </w:rPr>
        <w:t>unclear</w:t>
      </w:r>
      <w:r w:rsidR="00E12CA8" w:rsidRPr="00BF55B7">
        <w:rPr>
          <w:color w:val="000000"/>
          <w:sz w:val="20"/>
          <w:szCs w:val="20"/>
          <w:bdr w:val="none" w:sz="0" w:space="0" w:color="auto" w:frame="1"/>
        </w:rPr>
        <w:t xml:space="preserve">. </w:t>
      </w:r>
      <w:r w:rsidRPr="00BF55B7">
        <w:rPr>
          <w:color w:val="000000"/>
          <w:sz w:val="20"/>
          <w:szCs w:val="20"/>
          <w:bdr w:val="none" w:sz="0" w:space="0" w:color="auto" w:frame="1"/>
        </w:rPr>
        <w:t xml:space="preserve">Furthermore, predictors of metabolic dysregulation are poorly </w:t>
      </w:r>
      <w:r w:rsidR="00876C5A">
        <w:rPr>
          <w:color w:val="000000"/>
          <w:sz w:val="20"/>
          <w:szCs w:val="20"/>
          <w:bdr w:val="none" w:sz="0" w:space="0" w:color="auto" w:frame="1"/>
        </w:rPr>
        <w:t>understood</w:t>
      </w:r>
      <w:r w:rsidRPr="00BF55B7">
        <w:rPr>
          <w:color w:val="000000"/>
          <w:sz w:val="20"/>
          <w:szCs w:val="20"/>
          <w:bdr w:val="none" w:sz="0" w:space="0" w:color="auto" w:frame="1"/>
        </w:rPr>
        <w:t>, and association between metabolic</w:t>
      </w:r>
      <w:r w:rsidR="00C606B8">
        <w:rPr>
          <w:color w:val="000000"/>
          <w:sz w:val="20"/>
          <w:szCs w:val="20"/>
          <w:bdr w:val="none" w:sz="0" w:space="0" w:color="auto" w:frame="1"/>
        </w:rPr>
        <w:t>-</w:t>
      </w:r>
      <w:r w:rsidRPr="00BF55B7">
        <w:rPr>
          <w:color w:val="000000"/>
          <w:sz w:val="20"/>
          <w:szCs w:val="20"/>
          <w:bdr w:val="none" w:sz="0" w:space="0" w:color="auto" w:frame="1"/>
        </w:rPr>
        <w:t>change and change in psychopathology is un</w:t>
      </w:r>
      <w:r w:rsidR="00962ADF">
        <w:rPr>
          <w:color w:val="000000"/>
          <w:sz w:val="20"/>
          <w:szCs w:val="20"/>
          <w:bdr w:val="none" w:sz="0" w:space="0" w:color="auto" w:frame="1"/>
        </w:rPr>
        <w:t>certain</w:t>
      </w:r>
      <w:r w:rsidRPr="00BF55B7">
        <w:rPr>
          <w:color w:val="000000"/>
          <w:sz w:val="20"/>
          <w:szCs w:val="20"/>
          <w:bdr w:val="none" w:sz="0" w:space="0" w:color="auto" w:frame="1"/>
        </w:rPr>
        <w:t xml:space="preserve">. </w:t>
      </w:r>
      <w:bookmarkStart w:id="6" w:name="_Hlk20923801"/>
      <w:r w:rsidR="00E572A2" w:rsidRPr="00D5711C">
        <w:rPr>
          <w:color w:val="000000"/>
          <w:sz w:val="20"/>
          <w:szCs w:val="20"/>
          <w:bdr w:val="none" w:sz="0" w:space="0" w:color="auto" w:frame="1"/>
        </w:rPr>
        <w:t>As such, w</w:t>
      </w:r>
      <w:r w:rsidR="00F234CC" w:rsidRPr="00D5711C">
        <w:rPr>
          <w:sz w:val="20"/>
          <w:szCs w:val="20"/>
        </w:rPr>
        <w:t xml:space="preserve">e aimed to </w:t>
      </w:r>
      <w:r w:rsidR="00424982" w:rsidRPr="00D5711C">
        <w:rPr>
          <w:sz w:val="20"/>
          <w:szCs w:val="20"/>
        </w:rPr>
        <w:t>compare and rank antipsychotics based on their metabolic side</w:t>
      </w:r>
      <w:r w:rsidR="001D5BD4" w:rsidRPr="00D5711C">
        <w:rPr>
          <w:sz w:val="20"/>
          <w:szCs w:val="20"/>
        </w:rPr>
        <w:t>-</w:t>
      </w:r>
      <w:r w:rsidR="00424982" w:rsidRPr="00D5711C">
        <w:rPr>
          <w:sz w:val="20"/>
          <w:szCs w:val="20"/>
        </w:rPr>
        <w:t xml:space="preserve">effects, </w:t>
      </w:r>
      <w:r w:rsidR="007F0157" w:rsidRPr="00D5711C">
        <w:rPr>
          <w:sz w:val="20"/>
          <w:szCs w:val="20"/>
        </w:rPr>
        <w:t>identify</w:t>
      </w:r>
      <w:r w:rsidR="00424982" w:rsidRPr="00D5711C">
        <w:rPr>
          <w:sz w:val="20"/>
          <w:szCs w:val="20"/>
        </w:rPr>
        <w:t xml:space="preserve"> </w:t>
      </w:r>
      <w:r w:rsidR="007F0157" w:rsidRPr="00D5711C">
        <w:rPr>
          <w:sz w:val="20"/>
          <w:szCs w:val="20"/>
        </w:rPr>
        <w:t>physiological and demographic</w:t>
      </w:r>
      <w:r w:rsidR="00424982" w:rsidRPr="00D5711C">
        <w:rPr>
          <w:sz w:val="20"/>
          <w:szCs w:val="20"/>
        </w:rPr>
        <w:t xml:space="preserve"> predictors of </w:t>
      </w:r>
      <w:r w:rsidR="007F0157" w:rsidRPr="00D5711C">
        <w:rPr>
          <w:sz w:val="20"/>
          <w:szCs w:val="20"/>
        </w:rPr>
        <w:t xml:space="preserve">antipsychotic-induced metabolic dysregulation, and determine </w:t>
      </w:r>
      <w:r w:rsidR="00EB11F9" w:rsidRPr="00D5711C">
        <w:rPr>
          <w:sz w:val="20"/>
          <w:szCs w:val="20"/>
        </w:rPr>
        <w:t xml:space="preserve">the relationship between change in psychotic symptoms and </w:t>
      </w:r>
      <w:r w:rsidR="000823C6" w:rsidRPr="00D5711C">
        <w:rPr>
          <w:sz w:val="20"/>
          <w:szCs w:val="20"/>
        </w:rPr>
        <w:t xml:space="preserve">change in </w:t>
      </w:r>
      <w:r w:rsidR="00EB11F9" w:rsidRPr="00D5711C">
        <w:rPr>
          <w:sz w:val="20"/>
          <w:szCs w:val="20"/>
        </w:rPr>
        <w:t xml:space="preserve">metabolic </w:t>
      </w:r>
      <w:r w:rsidR="000823C6" w:rsidRPr="00D5711C">
        <w:rPr>
          <w:sz w:val="20"/>
          <w:szCs w:val="20"/>
        </w:rPr>
        <w:t>parameters with antipsychotic treatment.</w:t>
      </w:r>
      <w:r w:rsidR="000823C6">
        <w:rPr>
          <w:sz w:val="20"/>
          <w:szCs w:val="20"/>
        </w:rPr>
        <w:t xml:space="preserve"> </w:t>
      </w:r>
      <w:bookmarkEnd w:id="6"/>
    </w:p>
    <w:p w14:paraId="33DA93E0" w14:textId="161A3D41" w:rsidR="00AB1F13" w:rsidRPr="00BF55B7" w:rsidRDefault="00AB1F13" w:rsidP="005B7AFA">
      <w:pPr>
        <w:spacing w:line="276" w:lineRule="auto"/>
        <w:jc w:val="both"/>
        <w:rPr>
          <w:rFonts w:cs="Arial"/>
          <w:color w:val="000000"/>
          <w:sz w:val="20"/>
          <w:szCs w:val="20"/>
          <w:shd w:val="clear" w:color="auto" w:fill="FFFFFF"/>
        </w:rPr>
      </w:pPr>
      <w:r w:rsidRPr="00BF55B7">
        <w:rPr>
          <w:rFonts w:eastAsia="Times New Roman" w:cs="Helvetica"/>
          <w:b/>
          <w:color w:val="333333"/>
          <w:sz w:val="20"/>
          <w:szCs w:val="20"/>
          <w:lang w:eastAsia="en-GB"/>
        </w:rPr>
        <w:t xml:space="preserve">Methods: </w:t>
      </w:r>
      <w:r w:rsidR="007E1032">
        <w:rPr>
          <w:sz w:val="20"/>
          <w:szCs w:val="20"/>
        </w:rPr>
        <w:t xml:space="preserve">We searched </w:t>
      </w:r>
      <w:r w:rsidRPr="00BF55B7">
        <w:rPr>
          <w:sz w:val="20"/>
          <w:szCs w:val="20"/>
        </w:rPr>
        <w:t xml:space="preserve">Medline, EMBASE and </w:t>
      </w:r>
      <w:proofErr w:type="spellStart"/>
      <w:r w:rsidRPr="00BF55B7">
        <w:rPr>
          <w:sz w:val="20"/>
          <w:szCs w:val="20"/>
        </w:rPr>
        <w:t>PsychINFO</w:t>
      </w:r>
      <w:proofErr w:type="spellEnd"/>
      <w:r w:rsidRPr="00BF55B7">
        <w:rPr>
          <w:sz w:val="20"/>
          <w:szCs w:val="20"/>
        </w:rPr>
        <w:t xml:space="preserve"> from inception until </w:t>
      </w:r>
      <w:r w:rsidR="00BB2497">
        <w:rPr>
          <w:sz w:val="20"/>
          <w:szCs w:val="20"/>
        </w:rPr>
        <w:t>June 30</w:t>
      </w:r>
      <w:r w:rsidRPr="00BF55B7">
        <w:rPr>
          <w:sz w:val="20"/>
          <w:szCs w:val="20"/>
        </w:rPr>
        <w:t xml:space="preserve">, 2019. </w:t>
      </w:r>
      <w:r w:rsidR="007E1032">
        <w:rPr>
          <w:sz w:val="20"/>
          <w:szCs w:val="20"/>
        </w:rPr>
        <w:t>We included b</w:t>
      </w:r>
      <w:r w:rsidRPr="00BF55B7">
        <w:rPr>
          <w:sz w:val="20"/>
          <w:szCs w:val="20"/>
        </w:rPr>
        <w:t>lind</w:t>
      </w:r>
      <w:r w:rsidR="00F56C76" w:rsidRPr="00BF55B7">
        <w:rPr>
          <w:sz w:val="20"/>
          <w:szCs w:val="20"/>
        </w:rPr>
        <w:t>ed</w:t>
      </w:r>
      <w:r w:rsidRPr="00BF55B7">
        <w:rPr>
          <w:sz w:val="20"/>
          <w:szCs w:val="20"/>
        </w:rPr>
        <w:t xml:space="preserve"> randomised controlled trials (RCTs) comparing </w:t>
      </w:r>
      <w:r w:rsidR="008D366E" w:rsidRPr="00BF55B7">
        <w:rPr>
          <w:sz w:val="20"/>
          <w:szCs w:val="20"/>
        </w:rPr>
        <w:t>18</w:t>
      </w:r>
      <w:r w:rsidR="00F56C76" w:rsidRPr="00BF55B7">
        <w:rPr>
          <w:sz w:val="20"/>
          <w:szCs w:val="20"/>
        </w:rPr>
        <w:t xml:space="preserve"> </w:t>
      </w:r>
      <w:r w:rsidRPr="00BF55B7">
        <w:rPr>
          <w:sz w:val="20"/>
          <w:szCs w:val="20"/>
        </w:rPr>
        <w:t>antipsychotics</w:t>
      </w:r>
      <w:r w:rsidR="004A2502" w:rsidRPr="00BF55B7">
        <w:rPr>
          <w:sz w:val="20"/>
          <w:szCs w:val="20"/>
        </w:rPr>
        <w:t xml:space="preserve"> and placebo</w:t>
      </w:r>
      <w:r w:rsidRPr="00BF55B7">
        <w:rPr>
          <w:sz w:val="20"/>
          <w:szCs w:val="20"/>
        </w:rPr>
        <w:t xml:space="preserve"> in acute-treatment of schizophrenia. </w:t>
      </w:r>
      <w:r w:rsidR="007E1032">
        <w:rPr>
          <w:sz w:val="20"/>
          <w:szCs w:val="20"/>
        </w:rPr>
        <w:t>We performed f</w:t>
      </w:r>
      <w:r w:rsidR="00F34A73" w:rsidRPr="00BF55B7">
        <w:rPr>
          <w:sz w:val="20"/>
          <w:szCs w:val="20"/>
        </w:rPr>
        <w:t>requentist r</w:t>
      </w:r>
      <w:r w:rsidRPr="00BF55B7">
        <w:rPr>
          <w:rFonts w:cs="Arial"/>
          <w:color w:val="000000"/>
          <w:sz w:val="20"/>
          <w:szCs w:val="20"/>
          <w:shd w:val="clear" w:color="auto" w:fill="FFFFFF"/>
        </w:rPr>
        <w:t xml:space="preserve">andom-effects </w:t>
      </w:r>
      <w:r w:rsidR="00A757E7" w:rsidRPr="00BF55B7">
        <w:rPr>
          <w:rFonts w:cs="Arial"/>
          <w:color w:val="000000"/>
          <w:sz w:val="20"/>
          <w:szCs w:val="20"/>
          <w:shd w:val="clear" w:color="auto" w:fill="FFFFFF"/>
        </w:rPr>
        <w:t xml:space="preserve">network </w:t>
      </w:r>
      <w:r w:rsidRPr="00BF55B7">
        <w:rPr>
          <w:rFonts w:cs="Arial"/>
          <w:color w:val="000000"/>
          <w:sz w:val="20"/>
          <w:szCs w:val="20"/>
          <w:shd w:val="clear" w:color="auto" w:fill="FFFFFF"/>
        </w:rPr>
        <w:t>meta-analyses</w:t>
      </w:r>
      <w:r w:rsidR="00353BFD">
        <w:rPr>
          <w:rFonts w:cs="Arial"/>
          <w:color w:val="000000"/>
          <w:sz w:val="20"/>
          <w:szCs w:val="20"/>
          <w:shd w:val="clear" w:color="auto" w:fill="FFFFFF"/>
        </w:rPr>
        <w:t xml:space="preserve"> (NMAs)</w:t>
      </w:r>
      <w:r w:rsidRPr="00BF55B7">
        <w:rPr>
          <w:rFonts w:cs="Arial"/>
          <w:color w:val="000000"/>
          <w:sz w:val="20"/>
          <w:szCs w:val="20"/>
          <w:shd w:val="clear" w:color="auto" w:fill="FFFFFF"/>
        </w:rPr>
        <w:t xml:space="preserve"> </w:t>
      </w:r>
      <w:r w:rsidR="00753172">
        <w:rPr>
          <w:rFonts w:cs="Arial"/>
          <w:color w:val="000000"/>
          <w:sz w:val="20"/>
          <w:szCs w:val="20"/>
          <w:shd w:val="clear" w:color="auto" w:fill="FFFFFF"/>
        </w:rPr>
        <w:t>to investigate</w:t>
      </w:r>
      <w:r w:rsidRPr="00BF55B7">
        <w:rPr>
          <w:rFonts w:cs="Arial"/>
          <w:color w:val="000000"/>
          <w:sz w:val="20"/>
          <w:szCs w:val="20"/>
          <w:shd w:val="clear" w:color="auto" w:fill="FFFFFF"/>
        </w:rPr>
        <w:t xml:space="preserve"> </w:t>
      </w:r>
      <w:r w:rsidR="004A2502" w:rsidRPr="00BF55B7">
        <w:rPr>
          <w:rFonts w:cs="Arial"/>
          <w:color w:val="000000"/>
          <w:sz w:val="20"/>
          <w:szCs w:val="20"/>
          <w:shd w:val="clear" w:color="auto" w:fill="FFFFFF"/>
        </w:rPr>
        <w:t>treatment</w:t>
      </w:r>
      <w:r w:rsidR="004F55B8" w:rsidRPr="00BF55B7">
        <w:rPr>
          <w:rFonts w:cs="Arial"/>
          <w:color w:val="000000"/>
          <w:sz w:val="20"/>
          <w:szCs w:val="20"/>
          <w:shd w:val="clear" w:color="auto" w:fill="FFFFFF"/>
        </w:rPr>
        <w:t>-</w:t>
      </w:r>
      <w:r w:rsidR="006B66A9" w:rsidRPr="00BF55B7">
        <w:rPr>
          <w:rFonts w:cs="Arial"/>
          <w:color w:val="000000"/>
          <w:sz w:val="20"/>
          <w:szCs w:val="20"/>
          <w:shd w:val="clear" w:color="auto" w:fill="FFFFFF"/>
        </w:rPr>
        <w:t>induced</w:t>
      </w:r>
      <w:r w:rsidR="004F55B8" w:rsidRPr="00BF55B7">
        <w:rPr>
          <w:rFonts w:cs="Arial"/>
          <w:color w:val="000000"/>
          <w:sz w:val="20"/>
          <w:szCs w:val="20"/>
          <w:shd w:val="clear" w:color="auto" w:fill="FFFFFF"/>
        </w:rPr>
        <w:t xml:space="preserve"> </w:t>
      </w:r>
      <w:r w:rsidRPr="00BF55B7">
        <w:rPr>
          <w:rFonts w:cs="Arial"/>
          <w:color w:val="000000"/>
          <w:sz w:val="20"/>
          <w:szCs w:val="20"/>
          <w:shd w:val="clear" w:color="auto" w:fill="FFFFFF"/>
        </w:rPr>
        <w:t>changes in body weight, BMI, total</w:t>
      </w:r>
      <w:r w:rsidR="004B3B15">
        <w:rPr>
          <w:rFonts w:cs="Arial"/>
          <w:color w:val="000000"/>
          <w:sz w:val="20"/>
          <w:szCs w:val="20"/>
          <w:shd w:val="clear" w:color="auto" w:fill="FFFFFF"/>
        </w:rPr>
        <w:t>/LDL/HDL</w:t>
      </w:r>
      <w:r w:rsidRPr="00BF55B7">
        <w:rPr>
          <w:rFonts w:cs="Arial"/>
          <w:color w:val="000000"/>
          <w:sz w:val="20"/>
          <w:szCs w:val="20"/>
          <w:shd w:val="clear" w:color="auto" w:fill="FFFFFF"/>
        </w:rPr>
        <w:t xml:space="preserve">-cholesterol, </w:t>
      </w:r>
      <w:r w:rsidR="0048556B" w:rsidRPr="00BF55B7">
        <w:rPr>
          <w:rFonts w:cs="Arial"/>
          <w:color w:val="000000"/>
          <w:sz w:val="20"/>
          <w:szCs w:val="20"/>
          <w:shd w:val="clear" w:color="auto" w:fill="FFFFFF"/>
        </w:rPr>
        <w:t>triglycerides, and</w:t>
      </w:r>
      <w:r w:rsidR="0048556B">
        <w:rPr>
          <w:rFonts w:cs="Arial"/>
          <w:color w:val="000000"/>
          <w:sz w:val="20"/>
          <w:szCs w:val="20"/>
          <w:shd w:val="clear" w:color="auto" w:fill="FFFFFF"/>
        </w:rPr>
        <w:t xml:space="preserve"> glucose</w:t>
      </w:r>
      <w:r w:rsidR="00025542" w:rsidRPr="00BF55B7">
        <w:rPr>
          <w:rFonts w:cs="Arial"/>
          <w:color w:val="000000"/>
          <w:sz w:val="20"/>
          <w:szCs w:val="20"/>
          <w:shd w:val="clear" w:color="auto" w:fill="FFFFFF"/>
        </w:rPr>
        <w:t xml:space="preserve">. </w:t>
      </w:r>
      <w:r w:rsidR="007E1032">
        <w:rPr>
          <w:rFonts w:cs="Arial"/>
          <w:color w:val="000000"/>
          <w:sz w:val="20"/>
          <w:szCs w:val="20"/>
          <w:shd w:val="clear" w:color="auto" w:fill="FFFFFF"/>
        </w:rPr>
        <w:t>We performed m</w:t>
      </w:r>
      <w:r w:rsidRPr="00BF55B7">
        <w:rPr>
          <w:rFonts w:cs="Arial"/>
          <w:color w:val="000000"/>
          <w:sz w:val="20"/>
          <w:szCs w:val="20"/>
          <w:shd w:val="clear" w:color="auto" w:fill="FFFFFF"/>
        </w:rPr>
        <w:t>eta-regression</w:t>
      </w:r>
      <w:r w:rsidR="00876C5A">
        <w:rPr>
          <w:rFonts w:cs="Arial"/>
          <w:color w:val="000000"/>
          <w:sz w:val="20"/>
          <w:szCs w:val="20"/>
          <w:shd w:val="clear" w:color="auto" w:fill="FFFFFF"/>
        </w:rPr>
        <w:t>s</w:t>
      </w:r>
      <w:r w:rsidRPr="00BF55B7">
        <w:rPr>
          <w:rFonts w:cs="Arial"/>
          <w:color w:val="000000"/>
          <w:sz w:val="20"/>
          <w:szCs w:val="20"/>
          <w:shd w:val="clear" w:color="auto" w:fill="FFFFFF"/>
        </w:rPr>
        <w:t xml:space="preserve"> </w:t>
      </w:r>
      <w:r w:rsidR="00753172">
        <w:rPr>
          <w:rFonts w:cs="Arial"/>
          <w:color w:val="000000"/>
          <w:sz w:val="20"/>
          <w:szCs w:val="20"/>
          <w:shd w:val="clear" w:color="auto" w:fill="FFFFFF"/>
        </w:rPr>
        <w:t xml:space="preserve">to </w:t>
      </w:r>
      <w:r w:rsidRPr="00BF55B7">
        <w:rPr>
          <w:rFonts w:cs="Arial"/>
          <w:color w:val="000000"/>
          <w:sz w:val="20"/>
          <w:szCs w:val="20"/>
          <w:shd w:val="clear" w:color="auto" w:fill="FFFFFF"/>
        </w:rPr>
        <w:t>examine relationships between metabolic change and age</w:t>
      </w:r>
      <w:r w:rsidR="00BB2C2C">
        <w:rPr>
          <w:rFonts w:cs="Arial"/>
          <w:color w:val="000000"/>
          <w:sz w:val="20"/>
          <w:szCs w:val="20"/>
          <w:shd w:val="clear" w:color="auto" w:fill="FFFFFF"/>
        </w:rPr>
        <w:t>/</w:t>
      </w:r>
      <w:r w:rsidRPr="00BF55B7">
        <w:rPr>
          <w:rFonts w:cs="Arial"/>
          <w:color w:val="000000"/>
          <w:sz w:val="20"/>
          <w:szCs w:val="20"/>
          <w:shd w:val="clear" w:color="auto" w:fill="FFFFFF"/>
        </w:rPr>
        <w:t>gender</w:t>
      </w:r>
      <w:r w:rsidR="00BB2C2C">
        <w:rPr>
          <w:rFonts w:cs="Arial"/>
          <w:color w:val="000000"/>
          <w:sz w:val="20"/>
          <w:szCs w:val="20"/>
          <w:shd w:val="clear" w:color="auto" w:fill="FFFFFF"/>
        </w:rPr>
        <w:t>/</w:t>
      </w:r>
      <w:r w:rsidRPr="00BF55B7">
        <w:rPr>
          <w:rFonts w:cs="Arial"/>
          <w:color w:val="000000"/>
          <w:sz w:val="20"/>
          <w:szCs w:val="20"/>
          <w:shd w:val="clear" w:color="auto" w:fill="FFFFFF"/>
        </w:rPr>
        <w:t>ethnicity</w:t>
      </w:r>
      <w:r w:rsidR="00BB2C2C">
        <w:rPr>
          <w:rFonts w:cs="Arial"/>
          <w:color w:val="000000"/>
          <w:sz w:val="20"/>
          <w:szCs w:val="20"/>
          <w:shd w:val="clear" w:color="auto" w:fill="FFFFFF"/>
        </w:rPr>
        <w:t>/</w:t>
      </w:r>
      <w:r w:rsidR="00F6774C">
        <w:rPr>
          <w:rFonts w:cs="Arial"/>
          <w:color w:val="000000"/>
          <w:sz w:val="20"/>
          <w:szCs w:val="20"/>
          <w:shd w:val="clear" w:color="auto" w:fill="FFFFFF"/>
        </w:rPr>
        <w:t>baseline-</w:t>
      </w:r>
      <w:r w:rsidRPr="00BF55B7">
        <w:rPr>
          <w:rFonts w:cs="Arial"/>
          <w:color w:val="000000"/>
          <w:sz w:val="20"/>
          <w:szCs w:val="20"/>
          <w:shd w:val="clear" w:color="auto" w:fill="FFFFFF"/>
        </w:rPr>
        <w:t>weight</w:t>
      </w:r>
      <w:r w:rsidR="00BB2C2C">
        <w:rPr>
          <w:rFonts w:cs="Arial"/>
          <w:color w:val="000000"/>
          <w:sz w:val="20"/>
          <w:szCs w:val="20"/>
          <w:shd w:val="clear" w:color="auto" w:fill="FFFFFF"/>
        </w:rPr>
        <w:t>/</w:t>
      </w:r>
      <w:r w:rsidRPr="00BF55B7">
        <w:rPr>
          <w:rFonts w:cs="Arial"/>
          <w:color w:val="000000"/>
          <w:sz w:val="20"/>
          <w:szCs w:val="20"/>
          <w:shd w:val="clear" w:color="auto" w:fill="FFFFFF"/>
        </w:rPr>
        <w:t>baseline</w:t>
      </w:r>
      <w:r w:rsidR="00F6774C">
        <w:rPr>
          <w:rFonts w:cs="Arial"/>
          <w:color w:val="000000"/>
          <w:sz w:val="20"/>
          <w:szCs w:val="20"/>
          <w:shd w:val="clear" w:color="auto" w:fill="FFFFFF"/>
        </w:rPr>
        <w:t>-</w:t>
      </w:r>
      <w:r w:rsidRPr="00484CCD">
        <w:rPr>
          <w:rFonts w:cs="Arial"/>
          <w:color w:val="000000"/>
          <w:sz w:val="20"/>
          <w:szCs w:val="20"/>
          <w:shd w:val="clear" w:color="auto" w:fill="FFFFFF"/>
        </w:rPr>
        <w:t>metabolic</w:t>
      </w:r>
      <w:r w:rsidR="005915F3" w:rsidRPr="00484CCD">
        <w:rPr>
          <w:rFonts w:cs="Arial"/>
          <w:color w:val="000000"/>
          <w:sz w:val="20"/>
          <w:szCs w:val="20"/>
          <w:shd w:val="clear" w:color="auto" w:fill="FFFFFF"/>
        </w:rPr>
        <w:t xml:space="preserve"> </w:t>
      </w:r>
      <w:r w:rsidRPr="000A0FAE">
        <w:rPr>
          <w:rFonts w:cs="Arial"/>
          <w:color w:val="000000"/>
          <w:sz w:val="20"/>
          <w:szCs w:val="20"/>
          <w:shd w:val="clear" w:color="auto" w:fill="FFFFFF"/>
        </w:rPr>
        <w:t>parameter level</w:t>
      </w:r>
      <w:r w:rsidR="0048556B" w:rsidRPr="00484CCD">
        <w:rPr>
          <w:rFonts w:cs="Arial"/>
          <w:color w:val="000000"/>
          <w:sz w:val="20"/>
          <w:szCs w:val="20"/>
          <w:shd w:val="clear" w:color="auto" w:fill="FFFFFF"/>
        </w:rPr>
        <w:t xml:space="preserve">. </w:t>
      </w:r>
      <w:r w:rsidR="007E1032" w:rsidRPr="00484CCD">
        <w:rPr>
          <w:rFonts w:cs="Arial"/>
          <w:color w:val="000000"/>
          <w:sz w:val="20"/>
          <w:szCs w:val="20"/>
          <w:shd w:val="clear" w:color="auto" w:fill="FFFFFF"/>
        </w:rPr>
        <w:t>We examined t</w:t>
      </w:r>
      <w:r w:rsidR="00753172" w:rsidRPr="00484CCD">
        <w:rPr>
          <w:rFonts w:cs="Arial"/>
          <w:color w:val="000000"/>
          <w:sz w:val="20"/>
          <w:szCs w:val="20"/>
          <w:bdr w:val="none" w:sz="0" w:space="0" w:color="auto" w:frame="1"/>
        </w:rPr>
        <w:t>he a</w:t>
      </w:r>
      <w:r w:rsidR="00CC3C20" w:rsidRPr="00484CCD">
        <w:rPr>
          <w:rFonts w:cs="Arial"/>
          <w:color w:val="000000"/>
          <w:sz w:val="20"/>
          <w:szCs w:val="20"/>
          <w:bdr w:val="none" w:sz="0" w:space="0" w:color="auto" w:frame="1"/>
        </w:rPr>
        <w:t>ssociation between metabolic change and psychopathology</w:t>
      </w:r>
      <w:r w:rsidR="00D641A0" w:rsidRPr="00484CCD">
        <w:rPr>
          <w:rFonts w:cs="Arial"/>
          <w:color w:val="000000"/>
          <w:sz w:val="20"/>
          <w:szCs w:val="20"/>
          <w:bdr w:val="none" w:sz="0" w:space="0" w:color="auto" w:frame="1"/>
        </w:rPr>
        <w:t xml:space="preserve"> change</w:t>
      </w:r>
      <w:r w:rsidR="005A189F" w:rsidRPr="00484CCD">
        <w:rPr>
          <w:rFonts w:cs="Arial"/>
          <w:color w:val="000000"/>
          <w:sz w:val="20"/>
          <w:szCs w:val="20"/>
          <w:bdr w:val="none" w:sz="0" w:space="0" w:color="auto" w:frame="1"/>
        </w:rPr>
        <w:t xml:space="preserve"> by </w:t>
      </w:r>
      <w:r w:rsidR="007E1032" w:rsidRPr="00484CCD">
        <w:rPr>
          <w:rFonts w:cs="Arial"/>
          <w:color w:val="000000"/>
          <w:sz w:val="20"/>
          <w:szCs w:val="20"/>
          <w:bdr w:val="none" w:sz="0" w:space="0" w:color="auto" w:frame="1"/>
        </w:rPr>
        <w:t xml:space="preserve">estimating the </w:t>
      </w:r>
      <w:r w:rsidR="00CC3C20" w:rsidRPr="00484CCD">
        <w:rPr>
          <w:rFonts w:cs="Arial"/>
          <w:color w:val="000000"/>
          <w:sz w:val="20"/>
          <w:szCs w:val="20"/>
          <w:bdr w:val="none" w:sz="0" w:space="0" w:color="auto" w:frame="1"/>
        </w:rPr>
        <w:t>c</w:t>
      </w:r>
      <w:r w:rsidR="00A3685D" w:rsidRPr="00484CCD">
        <w:rPr>
          <w:rFonts w:cs="Arial"/>
          <w:color w:val="000000"/>
          <w:sz w:val="20"/>
          <w:szCs w:val="20"/>
          <w:shd w:val="clear" w:color="auto" w:fill="FFFFFF"/>
        </w:rPr>
        <w:t xml:space="preserve">orrelation between symptom severity </w:t>
      </w:r>
      <w:r w:rsidR="007B27BC" w:rsidRPr="00484CCD">
        <w:rPr>
          <w:rFonts w:cs="Arial"/>
          <w:color w:val="000000"/>
          <w:sz w:val="20"/>
          <w:szCs w:val="20"/>
          <w:shd w:val="clear" w:color="auto" w:fill="FFFFFF"/>
        </w:rPr>
        <w:t xml:space="preserve">change </w:t>
      </w:r>
      <w:r w:rsidR="00A3685D" w:rsidRPr="00484CCD">
        <w:rPr>
          <w:rFonts w:cs="Arial"/>
          <w:color w:val="000000"/>
          <w:sz w:val="20"/>
          <w:szCs w:val="20"/>
          <w:shd w:val="clear" w:color="auto" w:fill="FFFFFF"/>
        </w:rPr>
        <w:t>and metabolic param</w:t>
      </w:r>
      <w:r w:rsidR="00AD3AC1" w:rsidRPr="00484CCD">
        <w:rPr>
          <w:rFonts w:cs="Arial"/>
          <w:color w:val="000000"/>
          <w:sz w:val="20"/>
          <w:szCs w:val="20"/>
          <w:shd w:val="clear" w:color="auto" w:fill="FFFFFF"/>
        </w:rPr>
        <w:t>e</w:t>
      </w:r>
      <w:r w:rsidR="00A3685D" w:rsidRPr="00484CCD">
        <w:rPr>
          <w:rFonts w:cs="Arial"/>
          <w:color w:val="000000"/>
          <w:sz w:val="20"/>
          <w:szCs w:val="20"/>
          <w:shd w:val="clear" w:color="auto" w:fill="FFFFFF"/>
        </w:rPr>
        <w:t>ter</w:t>
      </w:r>
      <w:r w:rsidR="007B27BC" w:rsidRPr="00484CCD">
        <w:rPr>
          <w:rFonts w:cs="Arial"/>
          <w:color w:val="000000"/>
          <w:sz w:val="20"/>
          <w:szCs w:val="20"/>
          <w:shd w:val="clear" w:color="auto" w:fill="FFFFFF"/>
        </w:rPr>
        <w:t xml:space="preserve"> change</w:t>
      </w:r>
      <w:r w:rsidR="00A3685D" w:rsidRPr="00484CCD">
        <w:rPr>
          <w:rFonts w:cs="Arial"/>
          <w:color w:val="000000"/>
          <w:sz w:val="20"/>
          <w:szCs w:val="20"/>
          <w:shd w:val="clear" w:color="auto" w:fill="FFFFFF"/>
        </w:rPr>
        <w:t>.</w:t>
      </w:r>
      <w:r w:rsidR="00A3685D">
        <w:rPr>
          <w:rFonts w:cs="Arial"/>
          <w:color w:val="000000"/>
          <w:sz w:val="20"/>
          <w:szCs w:val="20"/>
          <w:shd w:val="clear" w:color="auto" w:fill="FFFFFF"/>
        </w:rPr>
        <w:t xml:space="preserve"> </w:t>
      </w:r>
      <w:r w:rsidRPr="00BF55B7">
        <w:rPr>
          <w:rFonts w:cs="Arial"/>
          <w:color w:val="000000"/>
          <w:sz w:val="20"/>
          <w:szCs w:val="20"/>
          <w:shd w:val="clear" w:color="auto" w:fill="FFFFFF"/>
        </w:rPr>
        <w:t xml:space="preserve"> </w:t>
      </w:r>
    </w:p>
    <w:p w14:paraId="715EB451" w14:textId="237D5AC4" w:rsidR="00943252" w:rsidRPr="00BF55B7" w:rsidRDefault="00AB1F13" w:rsidP="005B7AFA">
      <w:pPr>
        <w:spacing w:line="276" w:lineRule="auto"/>
        <w:jc w:val="both"/>
        <w:rPr>
          <w:sz w:val="20"/>
          <w:szCs w:val="20"/>
        </w:rPr>
      </w:pPr>
      <w:r w:rsidRPr="00463B97">
        <w:rPr>
          <w:b/>
          <w:sz w:val="20"/>
          <w:szCs w:val="20"/>
        </w:rPr>
        <w:t xml:space="preserve">Outcomes: </w:t>
      </w:r>
      <w:r w:rsidRPr="00463B97">
        <w:rPr>
          <w:sz w:val="20"/>
          <w:szCs w:val="20"/>
        </w:rPr>
        <w:t xml:space="preserve">Of </w:t>
      </w:r>
      <w:r w:rsidR="009B4195" w:rsidRPr="00463B97">
        <w:rPr>
          <w:sz w:val="20"/>
          <w:szCs w:val="20"/>
        </w:rPr>
        <w:t>65</w:t>
      </w:r>
      <w:r w:rsidR="005D09AB" w:rsidRPr="00463B97">
        <w:rPr>
          <w:sz w:val="20"/>
          <w:szCs w:val="20"/>
        </w:rPr>
        <w:t>3</w:t>
      </w:r>
      <w:r w:rsidR="009B4195" w:rsidRPr="00463B97">
        <w:rPr>
          <w:sz w:val="20"/>
          <w:szCs w:val="20"/>
        </w:rPr>
        <w:t>2</w:t>
      </w:r>
      <w:r w:rsidRPr="00463B97">
        <w:rPr>
          <w:sz w:val="20"/>
          <w:szCs w:val="20"/>
        </w:rPr>
        <w:t xml:space="preserve"> citations, </w:t>
      </w:r>
      <w:r w:rsidR="001A42DF" w:rsidRPr="00463B97">
        <w:rPr>
          <w:sz w:val="20"/>
          <w:szCs w:val="20"/>
        </w:rPr>
        <w:t>10</w:t>
      </w:r>
      <w:r w:rsidR="00EC42B4" w:rsidRPr="00463B97">
        <w:rPr>
          <w:sz w:val="20"/>
          <w:szCs w:val="20"/>
        </w:rPr>
        <w:t>0</w:t>
      </w:r>
      <w:r w:rsidR="005D2961" w:rsidRPr="00463B97">
        <w:rPr>
          <w:sz w:val="20"/>
          <w:szCs w:val="20"/>
        </w:rPr>
        <w:t xml:space="preserve"> </w:t>
      </w:r>
      <w:r w:rsidRPr="00463B97">
        <w:rPr>
          <w:sz w:val="20"/>
          <w:szCs w:val="20"/>
        </w:rPr>
        <w:t>RCTs</w:t>
      </w:r>
      <w:r w:rsidRPr="00BF55B7">
        <w:rPr>
          <w:sz w:val="20"/>
          <w:szCs w:val="20"/>
        </w:rPr>
        <w:t xml:space="preserve"> met inclusion criteria, </w:t>
      </w:r>
      <w:r w:rsidR="00353BFD">
        <w:rPr>
          <w:sz w:val="20"/>
          <w:szCs w:val="20"/>
        </w:rPr>
        <w:t>including</w:t>
      </w:r>
      <w:r w:rsidRPr="00BF55B7">
        <w:rPr>
          <w:sz w:val="20"/>
          <w:szCs w:val="20"/>
        </w:rPr>
        <w:t xml:space="preserve"> </w:t>
      </w:r>
      <w:r w:rsidR="00EC42B4">
        <w:rPr>
          <w:sz w:val="20"/>
          <w:szCs w:val="20"/>
        </w:rPr>
        <w:t>25,952</w:t>
      </w:r>
      <w:r w:rsidRPr="00BF55B7">
        <w:rPr>
          <w:sz w:val="20"/>
          <w:szCs w:val="20"/>
        </w:rPr>
        <w:t xml:space="preserve"> patients.</w:t>
      </w:r>
      <w:r w:rsidR="008722C4" w:rsidRPr="00BF55B7">
        <w:rPr>
          <w:sz w:val="20"/>
          <w:szCs w:val="20"/>
        </w:rPr>
        <w:t xml:space="preserve"> </w:t>
      </w:r>
      <w:r w:rsidR="002D5F1C" w:rsidRPr="00BF55B7">
        <w:rPr>
          <w:sz w:val="20"/>
          <w:szCs w:val="20"/>
        </w:rPr>
        <w:t>Median</w:t>
      </w:r>
      <w:r w:rsidR="009F217A" w:rsidRPr="00BF55B7">
        <w:rPr>
          <w:sz w:val="20"/>
          <w:szCs w:val="20"/>
        </w:rPr>
        <w:t xml:space="preserve"> treatment</w:t>
      </w:r>
      <w:r w:rsidR="005915F3">
        <w:rPr>
          <w:sz w:val="20"/>
          <w:szCs w:val="20"/>
        </w:rPr>
        <w:t>-</w:t>
      </w:r>
      <w:r w:rsidR="002D5F1C" w:rsidRPr="00BF55B7">
        <w:rPr>
          <w:sz w:val="20"/>
          <w:szCs w:val="20"/>
        </w:rPr>
        <w:t>duration was 6</w:t>
      </w:r>
      <w:r w:rsidR="009F217A" w:rsidRPr="00BF55B7">
        <w:rPr>
          <w:sz w:val="20"/>
          <w:szCs w:val="20"/>
        </w:rPr>
        <w:t>-</w:t>
      </w:r>
      <w:r w:rsidR="002D5F1C" w:rsidRPr="00BF55B7">
        <w:rPr>
          <w:sz w:val="20"/>
          <w:szCs w:val="20"/>
        </w:rPr>
        <w:t xml:space="preserve">weeks. </w:t>
      </w:r>
      <w:r w:rsidR="00353BFD">
        <w:rPr>
          <w:sz w:val="20"/>
          <w:szCs w:val="20"/>
        </w:rPr>
        <w:t>According to our NMAs, m</w:t>
      </w:r>
      <w:r w:rsidR="009D5C66" w:rsidRPr="00BF55B7">
        <w:rPr>
          <w:sz w:val="20"/>
          <w:szCs w:val="20"/>
        </w:rPr>
        <w:t>ean differences</w:t>
      </w:r>
      <w:r w:rsidR="00CB1AAD" w:rsidRPr="00BF55B7">
        <w:rPr>
          <w:sz w:val="20"/>
          <w:szCs w:val="20"/>
        </w:rPr>
        <w:t xml:space="preserve"> </w:t>
      </w:r>
      <w:r w:rsidR="009D5C66" w:rsidRPr="00BF55B7">
        <w:rPr>
          <w:sz w:val="20"/>
          <w:szCs w:val="20"/>
        </w:rPr>
        <w:t>for weight</w:t>
      </w:r>
      <w:r w:rsidR="0037784E">
        <w:rPr>
          <w:sz w:val="20"/>
          <w:szCs w:val="20"/>
        </w:rPr>
        <w:t>-</w:t>
      </w:r>
      <w:r w:rsidR="009D5C66" w:rsidRPr="00BF55B7">
        <w:rPr>
          <w:sz w:val="20"/>
          <w:szCs w:val="20"/>
        </w:rPr>
        <w:t xml:space="preserve">gain </w:t>
      </w:r>
      <w:r w:rsidR="00353BFD" w:rsidRPr="00BF55B7">
        <w:rPr>
          <w:sz w:val="20"/>
          <w:szCs w:val="20"/>
        </w:rPr>
        <w:t xml:space="preserve">compared </w:t>
      </w:r>
      <w:r w:rsidR="00C03AFB">
        <w:rPr>
          <w:sz w:val="20"/>
          <w:szCs w:val="20"/>
        </w:rPr>
        <w:t>to</w:t>
      </w:r>
      <w:r w:rsidR="00353BFD" w:rsidRPr="00BF55B7">
        <w:rPr>
          <w:sz w:val="20"/>
          <w:szCs w:val="20"/>
        </w:rPr>
        <w:t xml:space="preserve"> placebo </w:t>
      </w:r>
      <w:r w:rsidR="00E66D8F" w:rsidRPr="00BF55B7">
        <w:rPr>
          <w:sz w:val="20"/>
          <w:szCs w:val="20"/>
        </w:rPr>
        <w:t xml:space="preserve">ranged from </w:t>
      </w:r>
      <w:r w:rsidR="00AE70BD" w:rsidRPr="00BF55B7">
        <w:rPr>
          <w:sz w:val="20"/>
          <w:szCs w:val="20"/>
        </w:rPr>
        <w:t>-0.</w:t>
      </w:r>
      <w:r w:rsidR="00F80523" w:rsidRPr="00BF55B7">
        <w:rPr>
          <w:sz w:val="20"/>
          <w:szCs w:val="20"/>
        </w:rPr>
        <w:t>23</w:t>
      </w:r>
      <w:r w:rsidR="007D0CBA">
        <w:rPr>
          <w:sz w:val="20"/>
          <w:szCs w:val="20"/>
        </w:rPr>
        <w:t xml:space="preserve"> (95%</w:t>
      </w:r>
      <w:r w:rsidR="00307855">
        <w:rPr>
          <w:sz w:val="20"/>
          <w:szCs w:val="20"/>
        </w:rPr>
        <w:t xml:space="preserve"> CI: -0.83, 0.36)</w:t>
      </w:r>
      <w:r w:rsidR="00AE70BD" w:rsidRPr="00BF55B7">
        <w:rPr>
          <w:sz w:val="20"/>
          <w:szCs w:val="20"/>
        </w:rPr>
        <w:t xml:space="preserve"> </w:t>
      </w:r>
      <w:r w:rsidR="00032B1F" w:rsidRPr="00BF55B7">
        <w:rPr>
          <w:sz w:val="20"/>
          <w:szCs w:val="20"/>
        </w:rPr>
        <w:t>for best (</w:t>
      </w:r>
      <w:r w:rsidR="00032B1F">
        <w:rPr>
          <w:sz w:val="20"/>
          <w:szCs w:val="20"/>
        </w:rPr>
        <w:t>haloperidol</w:t>
      </w:r>
      <w:r w:rsidR="00032B1F" w:rsidRPr="00BF55B7">
        <w:rPr>
          <w:sz w:val="20"/>
          <w:szCs w:val="20"/>
        </w:rPr>
        <w:t xml:space="preserve">) </w:t>
      </w:r>
      <w:r w:rsidR="002650E4" w:rsidRPr="00BF55B7">
        <w:rPr>
          <w:sz w:val="20"/>
          <w:szCs w:val="20"/>
        </w:rPr>
        <w:t xml:space="preserve">to </w:t>
      </w:r>
      <w:r w:rsidR="006E2DBB" w:rsidRPr="00BF55B7">
        <w:rPr>
          <w:sz w:val="20"/>
          <w:szCs w:val="20"/>
        </w:rPr>
        <w:t>+</w:t>
      </w:r>
      <w:r w:rsidR="00923F0F">
        <w:rPr>
          <w:sz w:val="20"/>
          <w:szCs w:val="20"/>
        </w:rPr>
        <w:t>3.01</w:t>
      </w:r>
      <w:r w:rsidR="002D5F1C" w:rsidRPr="00BF55B7">
        <w:rPr>
          <w:sz w:val="20"/>
          <w:szCs w:val="20"/>
        </w:rPr>
        <w:t>kg</w:t>
      </w:r>
      <w:r w:rsidR="00307855">
        <w:rPr>
          <w:sz w:val="20"/>
          <w:szCs w:val="20"/>
        </w:rPr>
        <w:t xml:space="preserve"> (</w:t>
      </w:r>
      <w:r w:rsidR="00183265">
        <w:rPr>
          <w:sz w:val="20"/>
          <w:szCs w:val="20"/>
        </w:rPr>
        <w:t>1.78, 4.24)</w:t>
      </w:r>
      <w:r w:rsidR="002650E4" w:rsidRPr="00BF55B7">
        <w:rPr>
          <w:sz w:val="20"/>
          <w:szCs w:val="20"/>
        </w:rPr>
        <w:t xml:space="preserve"> </w:t>
      </w:r>
      <w:r w:rsidR="00032B1F">
        <w:rPr>
          <w:sz w:val="20"/>
          <w:szCs w:val="20"/>
        </w:rPr>
        <w:t>for</w:t>
      </w:r>
      <w:r w:rsidR="00032B1F" w:rsidRPr="00BF55B7">
        <w:rPr>
          <w:sz w:val="20"/>
          <w:szCs w:val="20"/>
        </w:rPr>
        <w:t xml:space="preserve"> </w:t>
      </w:r>
      <w:r w:rsidR="00825778" w:rsidRPr="00BF55B7">
        <w:rPr>
          <w:sz w:val="20"/>
          <w:szCs w:val="20"/>
        </w:rPr>
        <w:t>worst (</w:t>
      </w:r>
      <w:r w:rsidR="00923F0F">
        <w:rPr>
          <w:sz w:val="20"/>
          <w:szCs w:val="20"/>
        </w:rPr>
        <w:t>clozapine</w:t>
      </w:r>
      <w:r w:rsidR="00825778" w:rsidRPr="00BF55B7">
        <w:rPr>
          <w:sz w:val="20"/>
          <w:szCs w:val="20"/>
        </w:rPr>
        <w:t>)</w:t>
      </w:r>
      <w:r w:rsidR="00DD1919" w:rsidRPr="00BF55B7">
        <w:rPr>
          <w:sz w:val="20"/>
          <w:szCs w:val="20"/>
        </w:rPr>
        <w:t xml:space="preserve">; </w:t>
      </w:r>
      <w:r w:rsidR="008853EB" w:rsidRPr="00BF55B7">
        <w:rPr>
          <w:sz w:val="20"/>
          <w:szCs w:val="20"/>
        </w:rPr>
        <w:t>for BMI from -0.</w:t>
      </w:r>
      <w:r w:rsidR="002D5F1C" w:rsidRPr="00BF55B7">
        <w:rPr>
          <w:sz w:val="20"/>
          <w:szCs w:val="20"/>
        </w:rPr>
        <w:t>2</w:t>
      </w:r>
      <w:r w:rsidR="00854A77">
        <w:rPr>
          <w:sz w:val="20"/>
          <w:szCs w:val="20"/>
        </w:rPr>
        <w:t>5</w:t>
      </w:r>
      <w:r w:rsidR="00183265">
        <w:rPr>
          <w:sz w:val="20"/>
          <w:szCs w:val="20"/>
        </w:rPr>
        <w:t xml:space="preserve"> (-0.68, </w:t>
      </w:r>
      <w:r w:rsidR="00C00570">
        <w:rPr>
          <w:sz w:val="20"/>
          <w:szCs w:val="20"/>
        </w:rPr>
        <w:t>0.17)</w:t>
      </w:r>
      <w:r w:rsidR="00305A32" w:rsidRPr="00BF55B7">
        <w:rPr>
          <w:sz w:val="20"/>
          <w:szCs w:val="20"/>
        </w:rPr>
        <w:t xml:space="preserve"> </w:t>
      </w:r>
      <w:r w:rsidR="00032B1F" w:rsidRPr="00BF55B7">
        <w:rPr>
          <w:sz w:val="20"/>
          <w:szCs w:val="20"/>
        </w:rPr>
        <w:t>for best (haloperidol)</w:t>
      </w:r>
      <w:r w:rsidR="002444F1">
        <w:rPr>
          <w:sz w:val="20"/>
          <w:szCs w:val="20"/>
        </w:rPr>
        <w:t xml:space="preserve"> </w:t>
      </w:r>
      <w:r w:rsidR="00305A32" w:rsidRPr="00BF55B7">
        <w:rPr>
          <w:sz w:val="20"/>
          <w:szCs w:val="20"/>
        </w:rPr>
        <w:t xml:space="preserve">to </w:t>
      </w:r>
      <w:r w:rsidR="005F62DB" w:rsidRPr="00BF55B7">
        <w:rPr>
          <w:sz w:val="20"/>
          <w:szCs w:val="20"/>
        </w:rPr>
        <w:t>+</w:t>
      </w:r>
      <w:r w:rsidR="00305A32" w:rsidRPr="00BF55B7">
        <w:rPr>
          <w:sz w:val="20"/>
          <w:szCs w:val="20"/>
        </w:rPr>
        <w:t>1.0</w:t>
      </w:r>
      <w:r w:rsidR="00854A77">
        <w:rPr>
          <w:sz w:val="20"/>
          <w:szCs w:val="20"/>
        </w:rPr>
        <w:t>7</w:t>
      </w:r>
      <w:r w:rsidR="0034695B" w:rsidRPr="00BF55B7">
        <w:rPr>
          <w:sz w:val="20"/>
          <w:szCs w:val="20"/>
        </w:rPr>
        <w:t>k</w:t>
      </w:r>
      <w:r w:rsidR="00476EE3" w:rsidRPr="00BF55B7">
        <w:rPr>
          <w:color w:val="000000"/>
          <w:sz w:val="20"/>
          <w:szCs w:val="20"/>
          <w:shd w:val="clear" w:color="auto" w:fill="FFFFFF"/>
        </w:rPr>
        <w:t>g/m</w:t>
      </w:r>
      <w:r w:rsidR="00476EE3" w:rsidRPr="00BF55B7">
        <w:rPr>
          <w:color w:val="000000"/>
          <w:sz w:val="20"/>
          <w:szCs w:val="20"/>
          <w:shd w:val="clear" w:color="auto" w:fill="FFFFFF"/>
          <w:vertAlign w:val="superscript"/>
        </w:rPr>
        <w:t>2</w:t>
      </w:r>
      <w:r w:rsidR="008853EB" w:rsidRPr="00BF55B7">
        <w:rPr>
          <w:sz w:val="20"/>
          <w:szCs w:val="20"/>
        </w:rPr>
        <w:t xml:space="preserve"> </w:t>
      </w:r>
      <w:r w:rsidR="00C00570">
        <w:rPr>
          <w:sz w:val="20"/>
          <w:szCs w:val="20"/>
        </w:rPr>
        <w:t xml:space="preserve">(0.90, 1.25) </w:t>
      </w:r>
      <w:r w:rsidR="00032B1F">
        <w:rPr>
          <w:sz w:val="20"/>
          <w:szCs w:val="20"/>
        </w:rPr>
        <w:t>for</w:t>
      </w:r>
      <w:r w:rsidR="00032B1F" w:rsidRPr="00BF55B7">
        <w:rPr>
          <w:sz w:val="20"/>
          <w:szCs w:val="20"/>
        </w:rPr>
        <w:t xml:space="preserve"> </w:t>
      </w:r>
      <w:r w:rsidR="008853EB" w:rsidRPr="00BF55B7">
        <w:rPr>
          <w:sz w:val="20"/>
          <w:szCs w:val="20"/>
        </w:rPr>
        <w:t>worst (olanzapine)</w:t>
      </w:r>
      <w:r w:rsidR="002F48BF" w:rsidRPr="00BF55B7">
        <w:rPr>
          <w:sz w:val="20"/>
          <w:szCs w:val="20"/>
        </w:rPr>
        <w:t xml:space="preserve">; for </w:t>
      </w:r>
      <w:r w:rsidR="00623A61" w:rsidRPr="00BF55B7">
        <w:rPr>
          <w:sz w:val="20"/>
          <w:szCs w:val="20"/>
        </w:rPr>
        <w:t>total</w:t>
      </w:r>
      <w:r w:rsidR="006A6C74" w:rsidRPr="00BF55B7">
        <w:rPr>
          <w:sz w:val="20"/>
          <w:szCs w:val="20"/>
        </w:rPr>
        <w:t>-</w:t>
      </w:r>
      <w:r w:rsidR="00623A61" w:rsidRPr="00BF55B7">
        <w:rPr>
          <w:sz w:val="20"/>
          <w:szCs w:val="20"/>
        </w:rPr>
        <w:t>cholesterol</w:t>
      </w:r>
      <w:r w:rsidR="008853EB" w:rsidRPr="00BF55B7">
        <w:rPr>
          <w:sz w:val="20"/>
          <w:szCs w:val="20"/>
        </w:rPr>
        <w:t xml:space="preserve"> from </w:t>
      </w:r>
      <w:r w:rsidR="006E2DBB" w:rsidRPr="00BF55B7">
        <w:rPr>
          <w:sz w:val="20"/>
          <w:szCs w:val="20"/>
        </w:rPr>
        <w:t>-0.</w:t>
      </w:r>
      <w:r w:rsidR="004A2F93">
        <w:rPr>
          <w:sz w:val="20"/>
          <w:szCs w:val="20"/>
        </w:rPr>
        <w:t>09</w:t>
      </w:r>
      <w:r w:rsidR="002F48BF" w:rsidRPr="00BF55B7">
        <w:rPr>
          <w:sz w:val="20"/>
          <w:szCs w:val="20"/>
        </w:rPr>
        <w:t xml:space="preserve"> </w:t>
      </w:r>
      <w:r w:rsidR="00C00570">
        <w:rPr>
          <w:sz w:val="20"/>
          <w:szCs w:val="20"/>
        </w:rPr>
        <w:t xml:space="preserve">(-0.24, 0.07) </w:t>
      </w:r>
      <w:r w:rsidR="00032B1F" w:rsidRPr="00BF55B7">
        <w:rPr>
          <w:sz w:val="20"/>
          <w:szCs w:val="20"/>
        </w:rPr>
        <w:t>for best (</w:t>
      </w:r>
      <w:proofErr w:type="spellStart"/>
      <w:r w:rsidR="00032B1F">
        <w:rPr>
          <w:sz w:val="20"/>
          <w:szCs w:val="20"/>
        </w:rPr>
        <w:t>cariprazine</w:t>
      </w:r>
      <w:proofErr w:type="spellEnd"/>
      <w:r w:rsidR="00032B1F" w:rsidRPr="00BF55B7">
        <w:rPr>
          <w:sz w:val="20"/>
          <w:szCs w:val="20"/>
        </w:rPr>
        <w:t xml:space="preserve">) </w:t>
      </w:r>
      <w:r w:rsidR="002F48BF" w:rsidRPr="00BF55B7">
        <w:rPr>
          <w:sz w:val="20"/>
          <w:szCs w:val="20"/>
        </w:rPr>
        <w:t xml:space="preserve">to </w:t>
      </w:r>
      <w:r w:rsidR="005F62DB" w:rsidRPr="00BF55B7">
        <w:rPr>
          <w:sz w:val="20"/>
          <w:szCs w:val="20"/>
        </w:rPr>
        <w:t>+</w:t>
      </w:r>
      <w:r w:rsidR="002F48BF" w:rsidRPr="00BF55B7">
        <w:rPr>
          <w:sz w:val="20"/>
          <w:szCs w:val="20"/>
        </w:rPr>
        <w:t>0.5</w:t>
      </w:r>
      <w:r w:rsidR="005F62DB" w:rsidRPr="00BF55B7">
        <w:rPr>
          <w:sz w:val="20"/>
          <w:szCs w:val="20"/>
        </w:rPr>
        <w:t>6mmo</w:t>
      </w:r>
      <w:r w:rsidR="003C4068">
        <w:rPr>
          <w:sz w:val="20"/>
          <w:szCs w:val="20"/>
        </w:rPr>
        <w:t>l</w:t>
      </w:r>
      <w:r w:rsidR="005F62DB" w:rsidRPr="00BF55B7">
        <w:rPr>
          <w:sz w:val="20"/>
          <w:szCs w:val="20"/>
        </w:rPr>
        <w:t>/L</w:t>
      </w:r>
      <w:r w:rsidR="008853EB" w:rsidRPr="00BF55B7">
        <w:rPr>
          <w:sz w:val="20"/>
          <w:szCs w:val="20"/>
        </w:rPr>
        <w:t xml:space="preserve"> </w:t>
      </w:r>
      <w:r w:rsidR="00577E9E">
        <w:rPr>
          <w:sz w:val="20"/>
          <w:szCs w:val="20"/>
        </w:rPr>
        <w:t xml:space="preserve">(0.26, 0.86) </w:t>
      </w:r>
      <w:r w:rsidR="00032B1F">
        <w:rPr>
          <w:sz w:val="20"/>
          <w:szCs w:val="20"/>
        </w:rPr>
        <w:t>for</w:t>
      </w:r>
      <w:r w:rsidR="00032B1F" w:rsidRPr="00BF55B7">
        <w:rPr>
          <w:sz w:val="20"/>
          <w:szCs w:val="20"/>
        </w:rPr>
        <w:t xml:space="preserve"> </w:t>
      </w:r>
      <w:r w:rsidR="008853EB" w:rsidRPr="00BF55B7">
        <w:rPr>
          <w:sz w:val="20"/>
          <w:szCs w:val="20"/>
        </w:rPr>
        <w:t>worst (</w:t>
      </w:r>
      <w:r w:rsidR="005F62DB" w:rsidRPr="00BF55B7">
        <w:rPr>
          <w:sz w:val="20"/>
          <w:szCs w:val="20"/>
        </w:rPr>
        <w:t>clozapine</w:t>
      </w:r>
      <w:r w:rsidR="008853EB" w:rsidRPr="00BF55B7">
        <w:rPr>
          <w:sz w:val="20"/>
          <w:szCs w:val="20"/>
        </w:rPr>
        <w:t>)</w:t>
      </w:r>
      <w:r w:rsidR="002F48BF" w:rsidRPr="00BF55B7">
        <w:rPr>
          <w:sz w:val="20"/>
          <w:szCs w:val="20"/>
        </w:rPr>
        <w:t>;</w:t>
      </w:r>
      <w:r w:rsidR="00B23AEB" w:rsidRPr="00BF55B7">
        <w:rPr>
          <w:sz w:val="20"/>
          <w:szCs w:val="20"/>
        </w:rPr>
        <w:t xml:space="preserve"> </w:t>
      </w:r>
      <w:r w:rsidR="00B64B6C" w:rsidRPr="00BF55B7">
        <w:rPr>
          <w:sz w:val="20"/>
          <w:szCs w:val="20"/>
        </w:rPr>
        <w:t xml:space="preserve">for LDL-cholesterol from </w:t>
      </w:r>
      <w:r w:rsidR="00784D73" w:rsidRPr="00BF55B7">
        <w:rPr>
          <w:sz w:val="20"/>
          <w:szCs w:val="20"/>
        </w:rPr>
        <w:t>-0.13</w:t>
      </w:r>
      <w:r w:rsidR="00577E9E">
        <w:rPr>
          <w:sz w:val="20"/>
          <w:szCs w:val="20"/>
        </w:rPr>
        <w:t xml:space="preserve"> (-0.21, -0.05)</w:t>
      </w:r>
      <w:r w:rsidR="00784D73" w:rsidRPr="00BF55B7">
        <w:rPr>
          <w:sz w:val="20"/>
          <w:szCs w:val="20"/>
        </w:rPr>
        <w:t xml:space="preserve"> </w:t>
      </w:r>
      <w:r w:rsidR="00032B1F" w:rsidRPr="00BF55B7">
        <w:rPr>
          <w:sz w:val="20"/>
          <w:szCs w:val="20"/>
        </w:rPr>
        <w:t>for best (</w:t>
      </w:r>
      <w:proofErr w:type="spellStart"/>
      <w:r w:rsidR="00032B1F" w:rsidRPr="00BF55B7">
        <w:rPr>
          <w:sz w:val="20"/>
          <w:szCs w:val="20"/>
        </w:rPr>
        <w:t>cariprazine</w:t>
      </w:r>
      <w:proofErr w:type="spellEnd"/>
      <w:r w:rsidR="00032B1F" w:rsidRPr="00BF55B7">
        <w:rPr>
          <w:sz w:val="20"/>
          <w:szCs w:val="20"/>
        </w:rPr>
        <w:t xml:space="preserve">) </w:t>
      </w:r>
      <w:r w:rsidR="00784D73" w:rsidRPr="00BF55B7">
        <w:rPr>
          <w:sz w:val="20"/>
          <w:szCs w:val="20"/>
        </w:rPr>
        <w:t xml:space="preserve">to </w:t>
      </w:r>
      <w:r w:rsidR="00643C73" w:rsidRPr="00BF55B7">
        <w:rPr>
          <w:sz w:val="20"/>
          <w:szCs w:val="20"/>
        </w:rPr>
        <w:t>+0.20mmol/L</w:t>
      </w:r>
      <w:r w:rsidR="00577E9E">
        <w:rPr>
          <w:sz w:val="20"/>
          <w:szCs w:val="20"/>
        </w:rPr>
        <w:t xml:space="preserve"> (0.14, 0.26)</w:t>
      </w:r>
      <w:r w:rsidR="00B64B6C" w:rsidRPr="00BF55B7">
        <w:rPr>
          <w:sz w:val="20"/>
          <w:szCs w:val="20"/>
        </w:rPr>
        <w:t xml:space="preserve"> </w:t>
      </w:r>
      <w:r w:rsidR="00032B1F">
        <w:rPr>
          <w:sz w:val="20"/>
          <w:szCs w:val="20"/>
        </w:rPr>
        <w:t>for</w:t>
      </w:r>
      <w:r w:rsidR="00032B1F" w:rsidRPr="00BF55B7">
        <w:rPr>
          <w:sz w:val="20"/>
          <w:szCs w:val="20"/>
        </w:rPr>
        <w:t xml:space="preserve"> </w:t>
      </w:r>
      <w:r w:rsidR="00B64B6C" w:rsidRPr="00BF55B7">
        <w:rPr>
          <w:sz w:val="20"/>
          <w:szCs w:val="20"/>
        </w:rPr>
        <w:t>worst (olanzapine)</w:t>
      </w:r>
      <w:r w:rsidR="00FD7849" w:rsidRPr="00BF55B7">
        <w:rPr>
          <w:sz w:val="20"/>
          <w:szCs w:val="20"/>
        </w:rPr>
        <w:t xml:space="preserve">; </w:t>
      </w:r>
      <w:r w:rsidR="00393C00" w:rsidRPr="00BF55B7">
        <w:rPr>
          <w:sz w:val="20"/>
          <w:szCs w:val="20"/>
        </w:rPr>
        <w:t xml:space="preserve">for HDL-cholesterol from </w:t>
      </w:r>
      <w:r w:rsidR="00FD4BD4" w:rsidRPr="00BF55B7">
        <w:rPr>
          <w:sz w:val="20"/>
          <w:szCs w:val="20"/>
        </w:rPr>
        <w:t>+0.05</w:t>
      </w:r>
      <w:r w:rsidR="00577E9E">
        <w:rPr>
          <w:sz w:val="20"/>
          <w:szCs w:val="20"/>
        </w:rPr>
        <w:t xml:space="preserve"> (0.00, 0.10)</w:t>
      </w:r>
      <w:r w:rsidR="00FD4BD4" w:rsidRPr="00BF55B7">
        <w:rPr>
          <w:sz w:val="20"/>
          <w:szCs w:val="20"/>
        </w:rPr>
        <w:t xml:space="preserve"> </w:t>
      </w:r>
      <w:r w:rsidR="00032B1F" w:rsidRPr="00BF55B7">
        <w:rPr>
          <w:sz w:val="20"/>
          <w:szCs w:val="20"/>
        </w:rPr>
        <w:t xml:space="preserve">for best (brexpiprazole) </w:t>
      </w:r>
      <w:r w:rsidR="00FD4BD4" w:rsidRPr="00BF55B7">
        <w:rPr>
          <w:sz w:val="20"/>
          <w:szCs w:val="20"/>
        </w:rPr>
        <w:t xml:space="preserve">to </w:t>
      </w:r>
      <w:r w:rsidR="00B70026" w:rsidRPr="00BF55B7">
        <w:rPr>
          <w:sz w:val="20"/>
          <w:szCs w:val="20"/>
        </w:rPr>
        <w:t>-</w:t>
      </w:r>
      <w:r w:rsidR="00FD4BD4" w:rsidRPr="00BF55B7">
        <w:rPr>
          <w:sz w:val="20"/>
          <w:szCs w:val="20"/>
        </w:rPr>
        <w:t>0.10</w:t>
      </w:r>
      <w:r w:rsidR="00862395" w:rsidRPr="00BF55B7">
        <w:rPr>
          <w:sz w:val="20"/>
          <w:szCs w:val="20"/>
        </w:rPr>
        <w:t>mmol/L</w:t>
      </w:r>
      <w:r w:rsidR="00393C00" w:rsidRPr="00BF55B7">
        <w:rPr>
          <w:sz w:val="20"/>
          <w:szCs w:val="20"/>
        </w:rPr>
        <w:t xml:space="preserve"> </w:t>
      </w:r>
      <w:r w:rsidR="000D491D">
        <w:rPr>
          <w:sz w:val="20"/>
          <w:szCs w:val="20"/>
        </w:rPr>
        <w:t xml:space="preserve">(-0.33, 0.14) </w:t>
      </w:r>
      <w:r w:rsidR="00032B1F">
        <w:rPr>
          <w:sz w:val="20"/>
          <w:szCs w:val="20"/>
        </w:rPr>
        <w:t>for</w:t>
      </w:r>
      <w:r w:rsidR="00032B1F" w:rsidRPr="00BF55B7">
        <w:rPr>
          <w:sz w:val="20"/>
          <w:szCs w:val="20"/>
        </w:rPr>
        <w:t xml:space="preserve"> </w:t>
      </w:r>
      <w:r w:rsidR="00393C00" w:rsidRPr="00BF55B7">
        <w:rPr>
          <w:sz w:val="20"/>
          <w:szCs w:val="20"/>
        </w:rPr>
        <w:t>worst</w:t>
      </w:r>
      <w:r w:rsidR="00FD7849" w:rsidRPr="00BF55B7">
        <w:rPr>
          <w:sz w:val="20"/>
          <w:szCs w:val="20"/>
        </w:rPr>
        <w:t xml:space="preserve"> </w:t>
      </w:r>
      <w:r w:rsidR="00393C00" w:rsidRPr="00BF55B7">
        <w:rPr>
          <w:sz w:val="20"/>
          <w:szCs w:val="20"/>
        </w:rPr>
        <w:t>(</w:t>
      </w:r>
      <w:r w:rsidR="00480A00" w:rsidRPr="00BF55B7">
        <w:rPr>
          <w:sz w:val="20"/>
          <w:szCs w:val="20"/>
        </w:rPr>
        <w:t>amisulpride</w:t>
      </w:r>
      <w:r w:rsidR="00393C00" w:rsidRPr="00BF55B7">
        <w:rPr>
          <w:sz w:val="20"/>
          <w:szCs w:val="20"/>
        </w:rPr>
        <w:t>)</w:t>
      </w:r>
      <w:r w:rsidR="00DD1919" w:rsidRPr="00BF55B7">
        <w:rPr>
          <w:sz w:val="20"/>
          <w:szCs w:val="20"/>
        </w:rPr>
        <w:t xml:space="preserve">; </w:t>
      </w:r>
      <w:r w:rsidR="00480A00" w:rsidRPr="00BF55B7">
        <w:rPr>
          <w:sz w:val="20"/>
          <w:szCs w:val="20"/>
        </w:rPr>
        <w:t>for triglyceride</w:t>
      </w:r>
      <w:r w:rsidR="00F5703C" w:rsidRPr="00BF55B7">
        <w:rPr>
          <w:sz w:val="20"/>
          <w:szCs w:val="20"/>
        </w:rPr>
        <w:t xml:space="preserve">s </w:t>
      </w:r>
      <w:r w:rsidR="00480A00" w:rsidRPr="00BF55B7">
        <w:rPr>
          <w:sz w:val="20"/>
          <w:szCs w:val="20"/>
        </w:rPr>
        <w:t xml:space="preserve">from </w:t>
      </w:r>
      <w:r w:rsidR="00862395" w:rsidRPr="00BF55B7">
        <w:rPr>
          <w:sz w:val="20"/>
          <w:szCs w:val="20"/>
        </w:rPr>
        <w:t>-0.0</w:t>
      </w:r>
      <w:r w:rsidR="00663AB6">
        <w:rPr>
          <w:sz w:val="20"/>
          <w:szCs w:val="20"/>
        </w:rPr>
        <w:t>1</w:t>
      </w:r>
      <w:r w:rsidR="00862395" w:rsidRPr="00BF55B7">
        <w:rPr>
          <w:sz w:val="20"/>
          <w:szCs w:val="20"/>
        </w:rPr>
        <w:t xml:space="preserve"> </w:t>
      </w:r>
      <w:r w:rsidR="000D491D">
        <w:rPr>
          <w:sz w:val="20"/>
          <w:szCs w:val="20"/>
        </w:rPr>
        <w:t xml:space="preserve">(-0.10, 0.08) </w:t>
      </w:r>
      <w:r w:rsidR="00032B1F" w:rsidRPr="00BF55B7">
        <w:rPr>
          <w:sz w:val="20"/>
          <w:szCs w:val="20"/>
        </w:rPr>
        <w:t>for best (</w:t>
      </w:r>
      <w:r w:rsidR="00032B1F">
        <w:rPr>
          <w:sz w:val="20"/>
          <w:szCs w:val="20"/>
        </w:rPr>
        <w:t>brexpiprazole</w:t>
      </w:r>
      <w:r w:rsidR="00032B1F" w:rsidRPr="00BF55B7">
        <w:rPr>
          <w:sz w:val="20"/>
          <w:szCs w:val="20"/>
        </w:rPr>
        <w:t xml:space="preserve">) </w:t>
      </w:r>
      <w:r w:rsidR="00862395" w:rsidRPr="00BF55B7">
        <w:rPr>
          <w:sz w:val="20"/>
          <w:szCs w:val="20"/>
        </w:rPr>
        <w:t xml:space="preserve">to </w:t>
      </w:r>
      <w:r w:rsidR="00B70026" w:rsidRPr="00BF55B7">
        <w:rPr>
          <w:sz w:val="20"/>
          <w:szCs w:val="20"/>
        </w:rPr>
        <w:t>+0.98mmol/L</w:t>
      </w:r>
      <w:r w:rsidR="00480A00" w:rsidRPr="00BF55B7">
        <w:rPr>
          <w:sz w:val="20"/>
          <w:szCs w:val="20"/>
        </w:rPr>
        <w:t xml:space="preserve"> </w:t>
      </w:r>
      <w:r w:rsidR="000D491D">
        <w:rPr>
          <w:sz w:val="20"/>
          <w:szCs w:val="20"/>
        </w:rPr>
        <w:t xml:space="preserve">(0.48, 1.49) </w:t>
      </w:r>
      <w:r w:rsidR="00032B1F">
        <w:rPr>
          <w:sz w:val="20"/>
          <w:szCs w:val="20"/>
        </w:rPr>
        <w:t>for</w:t>
      </w:r>
      <w:r w:rsidR="00032B1F" w:rsidRPr="00BF55B7">
        <w:rPr>
          <w:sz w:val="20"/>
          <w:szCs w:val="20"/>
        </w:rPr>
        <w:t xml:space="preserve"> </w:t>
      </w:r>
      <w:r w:rsidR="00480A00" w:rsidRPr="00BF55B7">
        <w:rPr>
          <w:sz w:val="20"/>
          <w:szCs w:val="20"/>
        </w:rPr>
        <w:t>worst (</w:t>
      </w:r>
      <w:r w:rsidR="00B70026" w:rsidRPr="00BF55B7">
        <w:rPr>
          <w:sz w:val="20"/>
          <w:szCs w:val="20"/>
        </w:rPr>
        <w:t>clozapine</w:t>
      </w:r>
      <w:r w:rsidR="00480A00" w:rsidRPr="00BF55B7">
        <w:rPr>
          <w:sz w:val="20"/>
          <w:szCs w:val="20"/>
        </w:rPr>
        <w:t>)</w:t>
      </w:r>
      <w:r w:rsidR="00DD1919" w:rsidRPr="00BF55B7">
        <w:rPr>
          <w:sz w:val="20"/>
          <w:szCs w:val="20"/>
        </w:rPr>
        <w:t>;</w:t>
      </w:r>
      <w:r w:rsidR="003A1F10" w:rsidRPr="00BF55B7">
        <w:rPr>
          <w:sz w:val="20"/>
          <w:szCs w:val="20"/>
        </w:rPr>
        <w:t xml:space="preserve"> </w:t>
      </w:r>
      <w:r w:rsidR="003512F0" w:rsidRPr="00BF55B7">
        <w:rPr>
          <w:sz w:val="20"/>
          <w:szCs w:val="20"/>
        </w:rPr>
        <w:t>for glucose from -</w:t>
      </w:r>
      <w:r w:rsidR="00F80BD1" w:rsidRPr="00BF55B7">
        <w:rPr>
          <w:sz w:val="20"/>
          <w:szCs w:val="20"/>
        </w:rPr>
        <w:t>0.</w:t>
      </w:r>
      <w:r w:rsidR="00781AFA">
        <w:rPr>
          <w:sz w:val="20"/>
          <w:szCs w:val="20"/>
        </w:rPr>
        <w:t>29</w:t>
      </w:r>
      <w:r w:rsidR="00BC0F6B" w:rsidRPr="00BF55B7">
        <w:rPr>
          <w:sz w:val="20"/>
          <w:szCs w:val="20"/>
        </w:rPr>
        <w:t xml:space="preserve"> </w:t>
      </w:r>
      <w:r w:rsidR="000D491D">
        <w:rPr>
          <w:sz w:val="20"/>
          <w:szCs w:val="20"/>
        </w:rPr>
        <w:t xml:space="preserve">(-0.55, -0.03) </w:t>
      </w:r>
      <w:r w:rsidR="00032B1F" w:rsidRPr="00BF55B7">
        <w:rPr>
          <w:sz w:val="20"/>
          <w:szCs w:val="20"/>
        </w:rPr>
        <w:t>for best (</w:t>
      </w:r>
      <w:r w:rsidR="00032B1F">
        <w:rPr>
          <w:sz w:val="20"/>
          <w:szCs w:val="20"/>
        </w:rPr>
        <w:t>lurasidone</w:t>
      </w:r>
      <w:r w:rsidR="00032B1F" w:rsidRPr="00BF55B7">
        <w:rPr>
          <w:sz w:val="20"/>
          <w:szCs w:val="20"/>
        </w:rPr>
        <w:t xml:space="preserve">) </w:t>
      </w:r>
      <w:r w:rsidR="00BC0F6B" w:rsidRPr="00BF55B7">
        <w:rPr>
          <w:sz w:val="20"/>
          <w:szCs w:val="20"/>
        </w:rPr>
        <w:t xml:space="preserve">to </w:t>
      </w:r>
      <w:r w:rsidR="00F80BD1" w:rsidRPr="00BF55B7">
        <w:rPr>
          <w:sz w:val="20"/>
          <w:szCs w:val="20"/>
        </w:rPr>
        <w:t>1</w:t>
      </w:r>
      <w:r w:rsidR="00BC0F6B" w:rsidRPr="00BF55B7">
        <w:rPr>
          <w:sz w:val="20"/>
          <w:szCs w:val="20"/>
        </w:rPr>
        <w:t>.0</w:t>
      </w:r>
      <w:r w:rsidR="00781AFA">
        <w:rPr>
          <w:sz w:val="20"/>
          <w:szCs w:val="20"/>
        </w:rPr>
        <w:t>5</w:t>
      </w:r>
      <w:r w:rsidR="00F80BD1" w:rsidRPr="00BF55B7">
        <w:rPr>
          <w:sz w:val="20"/>
          <w:szCs w:val="20"/>
        </w:rPr>
        <w:t>mmol/L</w:t>
      </w:r>
      <w:r w:rsidR="000D491D">
        <w:rPr>
          <w:sz w:val="20"/>
          <w:szCs w:val="20"/>
        </w:rPr>
        <w:t xml:space="preserve"> (0.41, 1.70)</w:t>
      </w:r>
      <w:r w:rsidR="003512F0" w:rsidRPr="00BF55B7">
        <w:rPr>
          <w:sz w:val="20"/>
          <w:szCs w:val="20"/>
        </w:rPr>
        <w:t xml:space="preserve"> </w:t>
      </w:r>
      <w:r w:rsidR="00032B1F">
        <w:rPr>
          <w:sz w:val="20"/>
          <w:szCs w:val="20"/>
        </w:rPr>
        <w:t>for</w:t>
      </w:r>
      <w:r w:rsidR="00032B1F" w:rsidRPr="00BF55B7">
        <w:rPr>
          <w:sz w:val="20"/>
          <w:szCs w:val="20"/>
        </w:rPr>
        <w:t xml:space="preserve"> </w:t>
      </w:r>
      <w:r w:rsidR="003512F0" w:rsidRPr="00BF55B7">
        <w:rPr>
          <w:sz w:val="20"/>
          <w:szCs w:val="20"/>
        </w:rPr>
        <w:t>worst (</w:t>
      </w:r>
      <w:r w:rsidR="00D0787B" w:rsidRPr="00BF55B7">
        <w:rPr>
          <w:sz w:val="20"/>
          <w:szCs w:val="20"/>
        </w:rPr>
        <w:t>clozapine</w:t>
      </w:r>
      <w:r w:rsidR="003512F0" w:rsidRPr="00BF55B7">
        <w:rPr>
          <w:sz w:val="20"/>
          <w:szCs w:val="20"/>
        </w:rPr>
        <w:t>)</w:t>
      </w:r>
      <w:r w:rsidR="00305A32" w:rsidRPr="00BF55B7">
        <w:rPr>
          <w:sz w:val="20"/>
          <w:szCs w:val="20"/>
        </w:rPr>
        <w:t>.</w:t>
      </w:r>
      <w:r w:rsidR="00D0787B" w:rsidRPr="00BF55B7">
        <w:rPr>
          <w:sz w:val="20"/>
          <w:szCs w:val="20"/>
        </w:rPr>
        <w:t xml:space="preserve"> </w:t>
      </w:r>
      <w:r w:rsidR="002B2D0A">
        <w:rPr>
          <w:sz w:val="20"/>
          <w:szCs w:val="20"/>
        </w:rPr>
        <w:t>G</w:t>
      </w:r>
      <w:r w:rsidR="00943252" w:rsidRPr="00BF55B7">
        <w:rPr>
          <w:sz w:val="20"/>
          <w:szCs w:val="20"/>
        </w:rPr>
        <w:t>reater</w:t>
      </w:r>
      <w:r w:rsidR="003878B4" w:rsidRPr="00BF55B7">
        <w:rPr>
          <w:sz w:val="20"/>
          <w:szCs w:val="20"/>
        </w:rPr>
        <w:t xml:space="preserve"> </w:t>
      </w:r>
      <w:r w:rsidR="00943252" w:rsidRPr="00BF55B7">
        <w:rPr>
          <w:sz w:val="20"/>
          <w:szCs w:val="20"/>
        </w:rPr>
        <w:t xml:space="preserve">increases in </w:t>
      </w:r>
      <w:r w:rsidR="003878B4" w:rsidRPr="00BF55B7">
        <w:rPr>
          <w:sz w:val="20"/>
          <w:szCs w:val="20"/>
        </w:rPr>
        <w:t>glucose</w:t>
      </w:r>
      <w:r w:rsidR="007F7625">
        <w:rPr>
          <w:sz w:val="20"/>
          <w:szCs w:val="20"/>
        </w:rPr>
        <w:t xml:space="preserve"> </w:t>
      </w:r>
      <w:r w:rsidR="00943252" w:rsidRPr="00BF55B7">
        <w:rPr>
          <w:sz w:val="20"/>
          <w:szCs w:val="20"/>
        </w:rPr>
        <w:t xml:space="preserve">were predicted by </w:t>
      </w:r>
      <w:r w:rsidR="00753172">
        <w:rPr>
          <w:sz w:val="20"/>
          <w:szCs w:val="20"/>
        </w:rPr>
        <w:t>higher</w:t>
      </w:r>
      <w:r w:rsidR="00753172" w:rsidRPr="00BF55B7">
        <w:rPr>
          <w:sz w:val="20"/>
          <w:szCs w:val="20"/>
        </w:rPr>
        <w:t xml:space="preserve"> </w:t>
      </w:r>
      <w:r w:rsidR="007357E7">
        <w:rPr>
          <w:sz w:val="20"/>
          <w:szCs w:val="20"/>
        </w:rPr>
        <w:t>baseline</w:t>
      </w:r>
      <w:r w:rsidR="004825C9">
        <w:rPr>
          <w:sz w:val="20"/>
          <w:szCs w:val="20"/>
        </w:rPr>
        <w:t>-</w:t>
      </w:r>
      <w:r w:rsidR="00641567" w:rsidRPr="00BF55B7">
        <w:rPr>
          <w:sz w:val="20"/>
          <w:szCs w:val="20"/>
        </w:rPr>
        <w:t xml:space="preserve">weight </w:t>
      </w:r>
      <w:r w:rsidR="00943252" w:rsidRPr="00BF55B7">
        <w:rPr>
          <w:sz w:val="20"/>
          <w:szCs w:val="20"/>
        </w:rPr>
        <w:t>(p</w:t>
      </w:r>
      <w:r w:rsidR="007D231D">
        <w:rPr>
          <w:sz w:val="20"/>
          <w:szCs w:val="20"/>
        </w:rPr>
        <w:t>=</w:t>
      </w:r>
      <w:r w:rsidR="00E55586">
        <w:rPr>
          <w:sz w:val="20"/>
          <w:szCs w:val="20"/>
        </w:rPr>
        <w:t>0.0</w:t>
      </w:r>
      <w:r w:rsidR="007D231D">
        <w:rPr>
          <w:sz w:val="20"/>
          <w:szCs w:val="20"/>
        </w:rPr>
        <w:t>015</w:t>
      </w:r>
      <w:r w:rsidR="00943252" w:rsidRPr="00BF55B7">
        <w:rPr>
          <w:sz w:val="20"/>
          <w:szCs w:val="20"/>
        </w:rPr>
        <w:t>)</w:t>
      </w:r>
      <w:r w:rsidR="007357E7">
        <w:rPr>
          <w:sz w:val="20"/>
          <w:szCs w:val="20"/>
        </w:rPr>
        <w:t xml:space="preserve"> and </w:t>
      </w:r>
      <w:r w:rsidR="001353D5" w:rsidRPr="00BF55B7">
        <w:rPr>
          <w:sz w:val="20"/>
          <w:szCs w:val="20"/>
        </w:rPr>
        <w:t>male</w:t>
      </w:r>
      <w:r w:rsidR="004825C9">
        <w:rPr>
          <w:sz w:val="20"/>
          <w:szCs w:val="20"/>
        </w:rPr>
        <w:t>-</w:t>
      </w:r>
      <w:r w:rsidR="007357E7">
        <w:rPr>
          <w:sz w:val="20"/>
          <w:szCs w:val="20"/>
        </w:rPr>
        <w:t>gender</w:t>
      </w:r>
      <w:r w:rsidR="007357E7" w:rsidRPr="00BF55B7">
        <w:rPr>
          <w:sz w:val="20"/>
          <w:szCs w:val="20"/>
        </w:rPr>
        <w:t xml:space="preserve"> </w:t>
      </w:r>
      <w:r w:rsidR="001353D5" w:rsidRPr="00BF55B7">
        <w:rPr>
          <w:sz w:val="20"/>
          <w:szCs w:val="20"/>
        </w:rPr>
        <w:t>(p</w:t>
      </w:r>
      <w:r w:rsidR="007D231D">
        <w:rPr>
          <w:sz w:val="20"/>
          <w:szCs w:val="20"/>
        </w:rPr>
        <w:t>=0.0082</w:t>
      </w:r>
      <w:r w:rsidR="001353D5" w:rsidRPr="00BF55B7">
        <w:rPr>
          <w:sz w:val="20"/>
          <w:szCs w:val="20"/>
        </w:rPr>
        <w:t>).</w:t>
      </w:r>
      <w:r w:rsidR="00B251D1" w:rsidRPr="00BF55B7">
        <w:rPr>
          <w:sz w:val="20"/>
          <w:szCs w:val="20"/>
        </w:rPr>
        <w:t xml:space="preserve"> </w:t>
      </w:r>
      <w:r w:rsidR="00DA702B" w:rsidRPr="002B7CCC">
        <w:rPr>
          <w:sz w:val="20"/>
          <w:szCs w:val="20"/>
        </w:rPr>
        <w:t>Non-Caucasian ethnicity was associated with greater increases in total-cholesterol (p</w:t>
      </w:r>
      <w:r w:rsidR="00894D13" w:rsidRPr="002B7CCC">
        <w:rPr>
          <w:sz w:val="20"/>
          <w:szCs w:val="20"/>
        </w:rPr>
        <w:t>=</w:t>
      </w:r>
      <w:r w:rsidR="00A73727" w:rsidRPr="002B7CCC">
        <w:rPr>
          <w:sz w:val="20"/>
          <w:szCs w:val="20"/>
        </w:rPr>
        <w:t>0.0</w:t>
      </w:r>
      <w:r w:rsidR="00894D13" w:rsidRPr="002B7CCC">
        <w:rPr>
          <w:sz w:val="20"/>
          <w:szCs w:val="20"/>
        </w:rPr>
        <w:t>4</w:t>
      </w:r>
      <w:r w:rsidR="0032185D" w:rsidRPr="002B7CCC">
        <w:rPr>
          <w:sz w:val="20"/>
          <w:szCs w:val="20"/>
        </w:rPr>
        <w:t>0</w:t>
      </w:r>
      <w:r w:rsidR="00A73727" w:rsidRPr="002B7CCC">
        <w:rPr>
          <w:sz w:val="20"/>
          <w:szCs w:val="20"/>
        </w:rPr>
        <w:t>)</w:t>
      </w:r>
      <w:r w:rsidR="007357E7" w:rsidRPr="002B7CCC">
        <w:rPr>
          <w:sz w:val="20"/>
          <w:szCs w:val="20"/>
        </w:rPr>
        <w:t>.</w:t>
      </w:r>
      <w:r w:rsidR="007357E7">
        <w:rPr>
          <w:sz w:val="20"/>
          <w:szCs w:val="20"/>
        </w:rPr>
        <w:t xml:space="preserve"> </w:t>
      </w:r>
      <w:r w:rsidR="00894D13">
        <w:rPr>
          <w:sz w:val="20"/>
          <w:szCs w:val="20"/>
        </w:rPr>
        <w:t>I</w:t>
      </w:r>
      <w:r w:rsidR="00943252" w:rsidRPr="00BF55B7">
        <w:rPr>
          <w:sz w:val="20"/>
          <w:szCs w:val="20"/>
        </w:rPr>
        <w:t>mprovements in symptom severity were associated with increase</w:t>
      </w:r>
      <w:r w:rsidR="0043074F">
        <w:rPr>
          <w:sz w:val="20"/>
          <w:szCs w:val="20"/>
        </w:rPr>
        <w:t>s</w:t>
      </w:r>
      <w:r w:rsidR="00943252" w:rsidRPr="00BF55B7">
        <w:rPr>
          <w:sz w:val="20"/>
          <w:szCs w:val="20"/>
        </w:rPr>
        <w:t xml:space="preserve"> in weight</w:t>
      </w:r>
      <w:r w:rsidR="00905F95">
        <w:rPr>
          <w:sz w:val="20"/>
          <w:szCs w:val="20"/>
        </w:rPr>
        <w:t xml:space="preserve"> (ρ=0.36, p</w:t>
      </w:r>
      <w:r w:rsidR="003E4335">
        <w:rPr>
          <w:sz w:val="20"/>
          <w:szCs w:val="20"/>
        </w:rPr>
        <w:t>=0.0021</w:t>
      </w:r>
      <w:r w:rsidR="00905F95">
        <w:rPr>
          <w:sz w:val="20"/>
          <w:szCs w:val="20"/>
        </w:rPr>
        <w:t>),</w:t>
      </w:r>
      <w:r w:rsidR="0043074F">
        <w:rPr>
          <w:sz w:val="20"/>
          <w:szCs w:val="20"/>
        </w:rPr>
        <w:t xml:space="preserve"> BMI</w:t>
      </w:r>
      <w:r w:rsidR="00905F95">
        <w:rPr>
          <w:sz w:val="20"/>
          <w:szCs w:val="20"/>
        </w:rPr>
        <w:t xml:space="preserve"> (ρ=0.84, p&lt;0.0001),</w:t>
      </w:r>
      <w:r w:rsidR="0043074F">
        <w:rPr>
          <w:sz w:val="20"/>
          <w:szCs w:val="20"/>
        </w:rPr>
        <w:t xml:space="preserve"> total-cholesterol</w:t>
      </w:r>
      <w:r w:rsidR="00905F95">
        <w:rPr>
          <w:sz w:val="20"/>
          <w:szCs w:val="20"/>
        </w:rPr>
        <w:t xml:space="preserve"> (ρ=0.31, p</w:t>
      </w:r>
      <w:r w:rsidR="003E4335">
        <w:rPr>
          <w:sz w:val="20"/>
          <w:szCs w:val="20"/>
        </w:rPr>
        <w:t>=</w:t>
      </w:r>
      <w:r w:rsidR="00905F95">
        <w:rPr>
          <w:sz w:val="20"/>
          <w:szCs w:val="20"/>
        </w:rPr>
        <w:t>0.0</w:t>
      </w:r>
      <w:r w:rsidR="003E4335">
        <w:rPr>
          <w:sz w:val="20"/>
          <w:szCs w:val="20"/>
        </w:rPr>
        <w:t>47</w:t>
      </w:r>
      <w:r w:rsidR="00905F95">
        <w:rPr>
          <w:sz w:val="20"/>
          <w:szCs w:val="20"/>
        </w:rPr>
        <w:t>)</w:t>
      </w:r>
      <w:r w:rsidR="0043074F">
        <w:rPr>
          <w:sz w:val="20"/>
          <w:szCs w:val="20"/>
        </w:rPr>
        <w:t>,</w:t>
      </w:r>
      <w:r w:rsidR="00B741C4">
        <w:rPr>
          <w:sz w:val="20"/>
          <w:szCs w:val="20"/>
        </w:rPr>
        <w:t xml:space="preserve"> and</w:t>
      </w:r>
      <w:r w:rsidR="0043074F">
        <w:rPr>
          <w:sz w:val="20"/>
          <w:szCs w:val="20"/>
        </w:rPr>
        <w:t xml:space="preserve"> LDL-cholesterol</w:t>
      </w:r>
      <w:r w:rsidR="00905F95">
        <w:rPr>
          <w:sz w:val="20"/>
          <w:szCs w:val="20"/>
        </w:rPr>
        <w:t xml:space="preserve"> (ρ=0.42, p=0.01</w:t>
      </w:r>
      <w:r w:rsidR="003E4335">
        <w:rPr>
          <w:sz w:val="20"/>
          <w:szCs w:val="20"/>
        </w:rPr>
        <w:t>3</w:t>
      </w:r>
      <w:r w:rsidR="00905F95">
        <w:rPr>
          <w:sz w:val="20"/>
          <w:szCs w:val="20"/>
        </w:rPr>
        <w:t>)</w:t>
      </w:r>
      <w:r w:rsidR="004D23EB">
        <w:rPr>
          <w:sz w:val="20"/>
          <w:szCs w:val="20"/>
        </w:rPr>
        <w:t>, and</w:t>
      </w:r>
      <w:r w:rsidR="00F86887">
        <w:rPr>
          <w:sz w:val="20"/>
          <w:szCs w:val="20"/>
        </w:rPr>
        <w:t xml:space="preserve"> </w:t>
      </w:r>
      <w:r w:rsidR="004D23EB">
        <w:rPr>
          <w:sz w:val="20"/>
          <w:szCs w:val="20"/>
        </w:rPr>
        <w:t>decreases in HDL-cholesterol</w:t>
      </w:r>
      <w:r w:rsidR="00BE02EA">
        <w:rPr>
          <w:sz w:val="20"/>
          <w:szCs w:val="20"/>
        </w:rPr>
        <w:t xml:space="preserve"> (ρ= -0.35, p=0.0</w:t>
      </w:r>
      <w:r w:rsidR="003E4335">
        <w:rPr>
          <w:sz w:val="20"/>
          <w:szCs w:val="20"/>
        </w:rPr>
        <w:t>35</w:t>
      </w:r>
      <w:r w:rsidR="00BE02EA">
        <w:rPr>
          <w:sz w:val="20"/>
          <w:szCs w:val="20"/>
        </w:rPr>
        <w:t>)</w:t>
      </w:r>
      <w:r w:rsidR="007215BE">
        <w:rPr>
          <w:sz w:val="20"/>
          <w:szCs w:val="20"/>
        </w:rPr>
        <w:t>.</w:t>
      </w:r>
    </w:p>
    <w:p w14:paraId="472A7F4B" w14:textId="2A6B04A5" w:rsidR="00E25929" w:rsidRDefault="00AB1F13" w:rsidP="005B7AFA">
      <w:pPr>
        <w:spacing w:line="276" w:lineRule="auto"/>
        <w:jc w:val="both"/>
        <w:rPr>
          <w:rFonts w:eastAsia="Times New Roman" w:cs="Helvetica"/>
          <w:color w:val="333333"/>
          <w:sz w:val="20"/>
          <w:szCs w:val="20"/>
          <w:lang w:eastAsia="en-GB"/>
        </w:rPr>
      </w:pPr>
      <w:r w:rsidRPr="00BF55B7">
        <w:rPr>
          <w:rFonts w:eastAsia="Times New Roman" w:cs="Helvetica"/>
          <w:b/>
          <w:color w:val="333333"/>
          <w:sz w:val="20"/>
          <w:szCs w:val="20"/>
          <w:lang w:eastAsia="en-GB"/>
        </w:rPr>
        <w:t>Interpretation:</w:t>
      </w:r>
      <w:r w:rsidR="00687401" w:rsidRPr="00BF55B7">
        <w:rPr>
          <w:rFonts w:eastAsia="Times New Roman" w:cs="Helvetica"/>
          <w:b/>
          <w:color w:val="333333"/>
          <w:sz w:val="20"/>
          <w:szCs w:val="20"/>
          <w:lang w:eastAsia="en-GB"/>
        </w:rPr>
        <w:t xml:space="preserve"> </w:t>
      </w:r>
      <w:r w:rsidR="00687401" w:rsidRPr="00BF55B7">
        <w:rPr>
          <w:rFonts w:eastAsia="Times New Roman" w:cs="Helvetica"/>
          <w:color w:val="333333"/>
          <w:sz w:val="20"/>
          <w:szCs w:val="20"/>
          <w:lang w:eastAsia="en-GB"/>
        </w:rPr>
        <w:t>T</w:t>
      </w:r>
      <w:r w:rsidRPr="00BF55B7">
        <w:rPr>
          <w:sz w:val="20"/>
          <w:szCs w:val="20"/>
        </w:rPr>
        <w:t>here are marked differences between antipsychotics</w:t>
      </w:r>
      <w:r w:rsidR="00DB78CE">
        <w:rPr>
          <w:sz w:val="20"/>
          <w:szCs w:val="20"/>
        </w:rPr>
        <w:t xml:space="preserve"> in terms of metabolic side-effects</w:t>
      </w:r>
      <w:r w:rsidR="00941B58" w:rsidRPr="00BF55B7">
        <w:rPr>
          <w:sz w:val="20"/>
          <w:szCs w:val="20"/>
        </w:rPr>
        <w:t>, with olanzapine</w:t>
      </w:r>
      <w:r w:rsidR="00DB78CE">
        <w:rPr>
          <w:sz w:val="20"/>
          <w:szCs w:val="20"/>
        </w:rPr>
        <w:t xml:space="preserve"> and </w:t>
      </w:r>
      <w:r w:rsidR="00EB68EB" w:rsidRPr="00BF55B7">
        <w:rPr>
          <w:sz w:val="20"/>
          <w:szCs w:val="20"/>
        </w:rPr>
        <w:t xml:space="preserve">clozapine </w:t>
      </w:r>
      <w:r w:rsidR="00442F8D">
        <w:rPr>
          <w:sz w:val="20"/>
          <w:szCs w:val="20"/>
        </w:rPr>
        <w:t>exhibiting</w:t>
      </w:r>
      <w:r w:rsidR="00EB68EB" w:rsidRPr="00BF55B7">
        <w:rPr>
          <w:sz w:val="20"/>
          <w:szCs w:val="20"/>
        </w:rPr>
        <w:t xml:space="preserve"> </w:t>
      </w:r>
      <w:r w:rsidR="00941B58" w:rsidRPr="00BF55B7">
        <w:rPr>
          <w:sz w:val="20"/>
          <w:szCs w:val="20"/>
        </w:rPr>
        <w:t>the worst</w:t>
      </w:r>
      <w:r w:rsidR="00BC0060" w:rsidRPr="00BF55B7">
        <w:rPr>
          <w:sz w:val="20"/>
          <w:szCs w:val="20"/>
        </w:rPr>
        <w:t xml:space="preserve"> profiles</w:t>
      </w:r>
      <w:r w:rsidR="00DB78CE">
        <w:rPr>
          <w:sz w:val="20"/>
          <w:szCs w:val="20"/>
        </w:rPr>
        <w:t xml:space="preserve"> and </w:t>
      </w:r>
      <w:r w:rsidR="00B3184B">
        <w:rPr>
          <w:sz w:val="20"/>
          <w:szCs w:val="20"/>
        </w:rPr>
        <w:t xml:space="preserve">aripiprazole, </w:t>
      </w:r>
      <w:proofErr w:type="spellStart"/>
      <w:r w:rsidR="00DF589F">
        <w:rPr>
          <w:sz w:val="20"/>
          <w:szCs w:val="20"/>
        </w:rPr>
        <w:t>brexpiprazole</w:t>
      </w:r>
      <w:proofErr w:type="spellEnd"/>
      <w:r w:rsidR="00DF589F">
        <w:rPr>
          <w:sz w:val="20"/>
          <w:szCs w:val="20"/>
        </w:rPr>
        <w:t xml:space="preserve">, </w:t>
      </w:r>
      <w:proofErr w:type="spellStart"/>
      <w:r w:rsidR="00DF589F">
        <w:rPr>
          <w:sz w:val="20"/>
          <w:szCs w:val="20"/>
        </w:rPr>
        <w:t>cariprazine</w:t>
      </w:r>
      <w:proofErr w:type="spellEnd"/>
      <w:r w:rsidR="00DF589F">
        <w:rPr>
          <w:sz w:val="20"/>
          <w:szCs w:val="20"/>
        </w:rPr>
        <w:t>,</w:t>
      </w:r>
      <w:r w:rsidR="00F75F74">
        <w:rPr>
          <w:sz w:val="20"/>
          <w:szCs w:val="20"/>
        </w:rPr>
        <w:t xml:space="preserve"> </w:t>
      </w:r>
      <w:r w:rsidR="00DF589F">
        <w:rPr>
          <w:sz w:val="20"/>
          <w:szCs w:val="20"/>
        </w:rPr>
        <w:t>lurasidone</w:t>
      </w:r>
      <w:r w:rsidR="0027553E">
        <w:rPr>
          <w:sz w:val="20"/>
          <w:szCs w:val="20"/>
        </w:rPr>
        <w:t>, and ziprasidone</w:t>
      </w:r>
      <w:r w:rsidR="00DB78CE">
        <w:rPr>
          <w:sz w:val="20"/>
          <w:szCs w:val="20"/>
        </w:rPr>
        <w:t xml:space="preserve"> the most benign profiles</w:t>
      </w:r>
      <w:r w:rsidRPr="00BF55B7">
        <w:rPr>
          <w:sz w:val="20"/>
          <w:szCs w:val="20"/>
        </w:rPr>
        <w:t xml:space="preserve">. </w:t>
      </w:r>
      <w:r w:rsidR="00E265DE">
        <w:rPr>
          <w:sz w:val="20"/>
          <w:szCs w:val="20"/>
        </w:rPr>
        <w:t>Higher</w:t>
      </w:r>
      <w:r w:rsidR="006B0FDB">
        <w:rPr>
          <w:sz w:val="20"/>
          <w:szCs w:val="20"/>
        </w:rPr>
        <w:t xml:space="preserve"> b</w:t>
      </w:r>
      <w:r w:rsidR="00B3184B">
        <w:rPr>
          <w:sz w:val="20"/>
          <w:szCs w:val="20"/>
        </w:rPr>
        <w:t>aseline weight</w:t>
      </w:r>
      <w:r w:rsidR="000C43F9">
        <w:rPr>
          <w:sz w:val="20"/>
          <w:szCs w:val="20"/>
        </w:rPr>
        <w:t xml:space="preserve">, </w:t>
      </w:r>
      <w:r w:rsidR="00EB325D">
        <w:rPr>
          <w:sz w:val="20"/>
          <w:szCs w:val="20"/>
        </w:rPr>
        <w:t xml:space="preserve">male </w:t>
      </w:r>
      <w:r w:rsidR="000C43F9">
        <w:rPr>
          <w:sz w:val="20"/>
          <w:szCs w:val="20"/>
        </w:rPr>
        <w:t xml:space="preserve">gender, and </w:t>
      </w:r>
      <w:r w:rsidR="00EB325D">
        <w:rPr>
          <w:sz w:val="20"/>
          <w:szCs w:val="20"/>
        </w:rPr>
        <w:t>non-</w:t>
      </w:r>
      <w:r w:rsidR="00B3184B">
        <w:rPr>
          <w:sz w:val="20"/>
          <w:szCs w:val="20"/>
        </w:rPr>
        <w:t>C</w:t>
      </w:r>
      <w:r w:rsidR="00EB325D">
        <w:rPr>
          <w:sz w:val="20"/>
          <w:szCs w:val="20"/>
        </w:rPr>
        <w:t xml:space="preserve">aucasian </w:t>
      </w:r>
      <w:r w:rsidR="004D3FE5">
        <w:rPr>
          <w:sz w:val="20"/>
          <w:szCs w:val="20"/>
        </w:rPr>
        <w:t>ethnicity</w:t>
      </w:r>
      <w:r w:rsidR="00E265DE">
        <w:rPr>
          <w:sz w:val="20"/>
          <w:szCs w:val="20"/>
        </w:rPr>
        <w:t xml:space="preserve"> are predictors of </w:t>
      </w:r>
      <w:r w:rsidR="00805D1F" w:rsidRPr="00BF55B7">
        <w:rPr>
          <w:sz w:val="20"/>
          <w:szCs w:val="20"/>
        </w:rPr>
        <w:t xml:space="preserve">vulnerability to </w:t>
      </w:r>
      <w:r w:rsidR="004D3FE5">
        <w:rPr>
          <w:sz w:val="20"/>
          <w:szCs w:val="20"/>
        </w:rPr>
        <w:t xml:space="preserve">antipsychotic-induced </w:t>
      </w:r>
      <w:r w:rsidR="00805D1F" w:rsidRPr="00BF55B7">
        <w:rPr>
          <w:sz w:val="20"/>
          <w:szCs w:val="20"/>
        </w:rPr>
        <w:t>metabolic change</w:t>
      </w:r>
      <w:r w:rsidR="00CC0502">
        <w:rPr>
          <w:sz w:val="20"/>
          <w:szCs w:val="20"/>
        </w:rPr>
        <w:t>, and i</w:t>
      </w:r>
      <w:r w:rsidR="00D619D9">
        <w:rPr>
          <w:sz w:val="20"/>
          <w:szCs w:val="20"/>
        </w:rPr>
        <w:t>mprovements in psychopathology are associated with metabolic disturbance.</w:t>
      </w:r>
      <w:r w:rsidR="00E25929" w:rsidRPr="00BF55B7">
        <w:rPr>
          <w:rFonts w:eastAsia="Times New Roman" w:cs="Helvetica"/>
          <w:color w:val="333333"/>
          <w:sz w:val="20"/>
          <w:szCs w:val="20"/>
          <w:lang w:eastAsia="en-GB"/>
        </w:rPr>
        <w:t xml:space="preserve"> </w:t>
      </w:r>
      <w:bookmarkStart w:id="7" w:name="_Hlk20923824"/>
      <w:r w:rsidR="006918CF" w:rsidRPr="00D5711C">
        <w:rPr>
          <w:rFonts w:eastAsia="Times New Roman" w:cs="Helvetica"/>
          <w:color w:val="333333"/>
          <w:sz w:val="20"/>
          <w:szCs w:val="20"/>
          <w:lang w:eastAsia="en-GB"/>
        </w:rPr>
        <w:t>T</w:t>
      </w:r>
      <w:r w:rsidR="00A02C87" w:rsidRPr="00D5711C">
        <w:rPr>
          <w:rFonts w:eastAsia="Times New Roman" w:cs="Helvetica"/>
          <w:color w:val="333333"/>
          <w:sz w:val="20"/>
          <w:szCs w:val="20"/>
          <w:lang w:eastAsia="en-GB"/>
        </w:rPr>
        <w:t xml:space="preserve">reatment guidelines should be updated to reflect </w:t>
      </w:r>
      <w:r w:rsidR="006918CF" w:rsidRPr="00D5711C">
        <w:rPr>
          <w:rFonts w:eastAsia="Times New Roman" w:cs="Helvetica"/>
          <w:color w:val="333333"/>
          <w:sz w:val="20"/>
          <w:szCs w:val="20"/>
          <w:lang w:eastAsia="en-GB"/>
        </w:rPr>
        <w:t>our findings</w:t>
      </w:r>
      <w:r w:rsidR="00A02C87" w:rsidRPr="00D5711C">
        <w:rPr>
          <w:rFonts w:eastAsia="Times New Roman" w:cs="Helvetica"/>
          <w:color w:val="333333"/>
          <w:sz w:val="20"/>
          <w:szCs w:val="20"/>
          <w:lang w:eastAsia="en-GB"/>
        </w:rPr>
        <w:t xml:space="preserve">. </w:t>
      </w:r>
      <w:r w:rsidR="00AA0EF4" w:rsidRPr="00D5711C">
        <w:rPr>
          <w:rFonts w:eastAsia="Times New Roman" w:cs="Helvetica"/>
          <w:color w:val="333333"/>
          <w:sz w:val="20"/>
          <w:szCs w:val="20"/>
          <w:lang w:eastAsia="en-GB"/>
        </w:rPr>
        <w:t xml:space="preserve">However, choice of </w:t>
      </w:r>
      <w:r w:rsidR="0080077B" w:rsidRPr="00D5711C">
        <w:rPr>
          <w:rFonts w:eastAsia="Times New Roman" w:cs="Helvetica"/>
          <w:color w:val="333333"/>
          <w:sz w:val="20"/>
          <w:szCs w:val="20"/>
          <w:lang w:eastAsia="en-GB"/>
        </w:rPr>
        <w:t>antipsychotic</w:t>
      </w:r>
      <w:r w:rsidR="00C64B98" w:rsidRPr="00D5711C">
        <w:rPr>
          <w:rFonts w:eastAsia="Times New Roman" w:cs="Helvetica"/>
          <w:color w:val="333333"/>
          <w:sz w:val="20"/>
          <w:szCs w:val="20"/>
          <w:lang w:eastAsia="en-GB"/>
        </w:rPr>
        <w:t xml:space="preserve"> </w:t>
      </w:r>
      <w:r w:rsidR="00AA0EF4" w:rsidRPr="00D5711C">
        <w:rPr>
          <w:rFonts w:eastAsia="Times New Roman" w:cs="Helvetica"/>
          <w:color w:val="333333"/>
          <w:sz w:val="20"/>
          <w:szCs w:val="20"/>
          <w:lang w:eastAsia="en-GB"/>
        </w:rPr>
        <w:t>should be made on an individual basis, considering the clinical circumstances and preferences of patients, carers, and clinicians</w:t>
      </w:r>
      <w:bookmarkEnd w:id="7"/>
      <w:r w:rsidR="00AA0EF4" w:rsidRPr="00D5711C">
        <w:rPr>
          <w:rFonts w:eastAsia="Times New Roman" w:cs="Helvetica"/>
          <w:color w:val="333333"/>
          <w:sz w:val="20"/>
          <w:szCs w:val="20"/>
          <w:lang w:eastAsia="en-GB"/>
        </w:rPr>
        <w:t>.</w:t>
      </w:r>
      <w:r w:rsidR="00AA0EF4">
        <w:rPr>
          <w:rFonts w:eastAsia="Times New Roman" w:cs="Helvetica"/>
          <w:color w:val="333333"/>
          <w:sz w:val="20"/>
          <w:szCs w:val="20"/>
          <w:lang w:eastAsia="en-GB"/>
        </w:rPr>
        <w:t xml:space="preserve"> </w:t>
      </w:r>
    </w:p>
    <w:p w14:paraId="18A635DD" w14:textId="350B98F7" w:rsidR="00CF03A1" w:rsidRPr="00996BB3" w:rsidRDefault="00CF03A1" w:rsidP="005B7AFA">
      <w:pPr>
        <w:spacing w:after="300" w:line="276" w:lineRule="auto"/>
        <w:jc w:val="both"/>
        <w:rPr>
          <w:rFonts w:eastAsia="Times New Roman" w:cs="Helvetica"/>
          <w:color w:val="333333"/>
          <w:sz w:val="20"/>
          <w:szCs w:val="20"/>
          <w:lang w:eastAsia="en-GB"/>
        </w:rPr>
      </w:pPr>
      <w:r w:rsidRPr="00BF55B7">
        <w:rPr>
          <w:rFonts w:eastAsia="Times New Roman" w:cs="Helvetica"/>
          <w:b/>
          <w:color w:val="333333"/>
          <w:sz w:val="20"/>
          <w:szCs w:val="20"/>
          <w:lang w:eastAsia="en-GB"/>
        </w:rPr>
        <w:t>Funding:</w:t>
      </w:r>
      <w:r w:rsidRPr="00BF55B7">
        <w:rPr>
          <w:rFonts w:eastAsia="Times New Roman" w:cs="Helvetica"/>
          <w:color w:val="333333"/>
          <w:sz w:val="20"/>
          <w:szCs w:val="20"/>
          <w:lang w:eastAsia="en-GB"/>
        </w:rPr>
        <w:t xml:space="preserve"> MRC-UK, </w:t>
      </w:r>
      <w:proofErr w:type="spellStart"/>
      <w:r w:rsidRPr="00BF55B7">
        <w:rPr>
          <w:rFonts w:eastAsia="Times New Roman" w:cs="Helvetica"/>
          <w:color w:val="333333"/>
          <w:sz w:val="20"/>
          <w:szCs w:val="20"/>
          <w:lang w:eastAsia="en-GB"/>
        </w:rPr>
        <w:t>Wellcome</w:t>
      </w:r>
      <w:proofErr w:type="spellEnd"/>
      <w:r w:rsidR="00495449">
        <w:rPr>
          <w:rFonts w:eastAsia="Times New Roman" w:cs="Helvetica"/>
          <w:color w:val="333333"/>
          <w:sz w:val="20"/>
          <w:szCs w:val="20"/>
          <w:lang w:eastAsia="en-GB"/>
        </w:rPr>
        <w:t>, Oxford Health NIHR Biomedical Research Centre.</w:t>
      </w:r>
    </w:p>
    <w:p w14:paraId="7DAF3672" w14:textId="77777777" w:rsidR="005B7AFA" w:rsidRDefault="005B7AFA" w:rsidP="00D30B62">
      <w:pPr>
        <w:pStyle w:val="NormalWeb"/>
        <w:shd w:val="clear" w:color="auto" w:fill="FFFFFF"/>
        <w:spacing w:line="480" w:lineRule="auto"/>
        <w:jc w:val="both"/>
        <w:rPr>
          <w:rFonts w:asciiTheme="minorHAnsi" w:hAnsiTheme="minorHAnsi"/>
          <w:b/>
          <w:color w:val="000000"/>
          <w:sz w:val="28"/>
          <w:szCs w:val="28"/>
        </w:rPr>
      </w:pPr>
    </w:p>
    <w:p w14:paraId="40549E13" w14:textId="77777777" w:rsidR="005B7AFA" w:rsidRDefault="005B7AFA" w:rsidP="00D30B62">
      <w:pPr>
        <w:pStyle w:val="NormalWeb"/>
        <w:shd w:val="clear" w:color="auto" w:fill="FFFFFF"/>
        <w:spacing w:line="480" w:lineRule="auto"/>
        <w:jc w:val="both"/>
        <w:rPr>
          <w:rFonts w:asciiTheme="minorHAnsi" w:hAnsiTheme="minorHAnsi"/>
          <w:b/>
          <w:color w:val="000000"/>
          <w:sz w:val="28"/>
          <w:szCs w:val="28"/>
        </w:rPr>
      </w:pPr>
    </w:p>
    <w:p w14:paraId="67787F73" w14:textId="45C8B856" w:rsidR="002426BD" w:rsidRPr="00996BB3" w:rsidRDefault="00255DD5" w:rsidP="00D30B62">
      <w:pPr>
        <w:pStyle w:val="NormalWeb"/>
        <w:shd w:val="clear" w:color="auto" w:fill="FFFFFF"/>
        <w:spacing w:line="480" w:lineRule="auto"/>
        <w:jc w:val="both"/>
        <w:rPr>
          <w:rFonts w:asciiTheme="minorHAnsi" w:hAnsiTheme="minorHAnsi"/>
          <w:b/>
          <w:color w:val="000000"/>
          <w:sz w:val="28"/>
          <w:szCs w:val="28"/>
        </w:rPr>
      </w:pPr>
      <w:r>
        <w:rPr>
          <w:rFonts w:asciiTheme="minorHAnsi" w:hAnsiTheme="minorHAnsi"/>
          <w:b/>
          <w:color w:val="000000"/>
          <w:sz w:val="28"/>
          <w:szCs w:val="28"/>
        </w:rPr>
        <w:lastRenderedPageBreak/>
        <w:t>I</w:t>
      </w:r>
      <w:r w:rsidR="00A5291A" w:rsidRPr="00996BB3">
        <w:rPr>
          <w:rFonts w:asciiTheme="minorHAnsi" w:hAnsiTheme="minorHAnsi"/>
          <w:b/>
          <w:color w:val="000000"/>
          <w:sz w:val="28"/>
          <w:szCs w:val="28"/>
        </w:rPr>
        <w:t>N</w:t>
      </w:r>
      <w:r w:rsidR="00575044" w:rsidRPr="00996BB3">
        <w:rPr>
          <w:rFonts w:asciiTheme="minorHAnsi" w:hAnsiTheme="minorHAnsi"/>
          <w:b/>
          <w:color w:val="000000"/>
          <w:sz w:val="28"/>
          <w:szCs w:val="28"/>
        </w:rPr>
        <w:t>TRODUCTION</w:t>
      </w:r>
    </w:p>
    <w:p w14:paraId="03AF91D9" w14:textId="6E836D00" w:rsidR="00D43E76" w:rsidRPr="007B45F9" w:rsidRDefault="00EB325D" w:rsidP="00D43E76">
      <w:pPr>
        <w:pStyle w:val="NormalWeb"/>
        <w:shd w:val="clear" w:color="auto" w:fill="FFFFFF"/>
        <w:spacing w:line="480" w:lineRule="auto"/>
        <w:jc w:val="both"/>
        <w:rPr>
          <w:rFonts w:asciiTheme="minorHAnsi" w:hAnsiTheme="minorHAnsi"/>
          <w:sz w:val="20"/>
          <w:szCs w:val="20"/>
        </w:rPr>
      </w:pPr>
      <w:bookmarkStart w:id="8" w:name="_Hlk19981594"/>
      <w:r w:rsidRPr="007B0FB3">
        <w:rPr>
          <w:rFonts w:asciiTheme="minorHAnsi" w:hAnsiTheme="minorHAnsi"/>
          <w:color w:val="000000"/>
          <w:sz w:val="20"/>
          <w:szCs w:val="20"/>
        </w:rPr>
        <w:t>A</w:t>
      </w:r>
      <w:r w:rsidR="00DF0F9C" w:rsidRPr="007B0FB3">
        <w:rPr>
          <w:rFonts w:asciiTheme="minorHAnsi" w:hAnsiTheme="minorHAnsi"/>
          <w:color w:val="000000"/>
          <w:sz w:val="20"/>
          <w:szCs w:val="20"/>
        </w:rPr>
        <w:t>ntipsychotic</w:t>
      </w:r>
      <w:r w:rsidR="008303FD" w:rsidRPr="007B0FB3">
        <w:rPr>
          <w:rFonts w:asciiTheme="minorHAnsi" w:hAnsiTheme="minorHAnsi"/>
          <w:color w:val="000000"/>
          <w:sz w:val="20"/>
          <w:szCs w:val="20"/>
        </w:rPr>
        <w:t>s</w:t>
      </w:r>
      <w:r w:rsidR="00DF0F9C" w:rsidRPr="007B0FB3">
        <w:rPr>
          <w:rFonts w:asciiTheme="minorHAnsi" w:hAnsiTheme="minorHAnsi"/>
          <w:color w:val="000000"/>
          <w:sz w:val="20"/>
          <w:szCs w:val="20"/>
        </w:rPr>
        <w:t xml:space="preserve"> </w:t>
      </w:r>
      <w:r w:rsidR="000A1099" w:rsidRPr="007B0FB3">
        <w:rPr>
          <w:rFonts w:asciiTheme="minorHAnsi" w:hAnsiTheme="minorHAnsi"/>
          <w:color w:val="000000"/>
          <w:sz w:val="20"/>
          <w:szCs w:val="20"/>
        </w:rPr>
        <w:t xml:space="preserve">form the mainstay of treatment </w:t>
      </w:r>
      <w:r w:rsidR="008303FD" w:rsidRPr="007B0FB3">
        <w:rPr>
          <w:rFonts w:asciiTheme="minorHAnsi" w:hAnsiTheme="minorHAnsi"/>
          <w:color w:val="000000"/>
          <w:sz w:val="20"/>
          <w:szCs w:val="20"/>
        </w:rPr>
        <w:t xml:space="preserve">for patients with </w:t>
      </w:r>
      <w:r w:rsidR="00F17803" w:rsidRPr="007B0FB3">
        <w:rPr>
          <w:rFonts w:asciiTheme="minorHAnsi" w:hAnsiTheme="minorHAnsi"/>
          <w:color w:val="000000"/>
          <w:sz w:val="20"/>
          <w:szCs w:val="20"/>
        </w:rPr>
        <w:t>schizophrenia</w:t>
      </w:r>
      <w:r w:rsidR="002D71E1" w:rsidRPr="007B0FB3">
        <w:rPr>
          <w:rFonts w:asciiTheme="minorHAnsi" w:hAnsiTheme="minorHAnsi"/>
          <w:color w:val="000000"/>
          <w:sz w:val="20"/>
          <w:szCs w:val="20"/>
        </w:rPr>
        <w:t>,</w:t>
      </w:r>
      <w:r w:rsidR="00F17803" w:rsidRPr="007B0FB3">
        <w:rPr>
          <w:rFonts w:asciiTheme="minorHAnsi" w:hAnsiTheme="minorHAnsi"/>
          <w:color w:val="000000"/>
          <w:sz w:val="20"/>
          <w:szCs w:val="20"/>
        </w:rPr>
        <w:t xml:space="preserve"> but</w:t>
      </w:r>
      <w:r w:rsidR="00CF1527" w:rsidRPr="007B0FB3">
        <w:rPr>
          <w:rFonts w:asciiTheme="minorHAnsi" w:hAnsiTheme="minorHAnsi"/>
          <w:color w:val="000000"/>
          <w:sz w:val="20"/>
          <w:szCs w:val="20"/>
        </w:rPr>
        <w:t xml:space="preserve"> many, especially the second-generation antipsychotics, </w:t>
      </w:r>
      <w:r w:rsidR="008303FD" w:rsidRPr="007B0FB3">
        <w:rPr>
          <w:rFonts w:asciiTheme="minorHAnsi" w:hAnsiTheme="minorHAnsi"/>
          <w:color w:val="000000"/>
          <w:sz w:val="20"/>
          <w:szCs w:val="20"/>
        </w:rPr>
        <w:t>are</w:t>
      </w:r>
      <w:r w:rsidR="000C1130" w:rsidRPr="007B0FB3">
        <w:rPr>
          <w:rFonts w:asciiTheme="minorHAnsi" w:hAnsiTheme="minorHAnsi"/>
          <w:color w:val="000000"/>
          <w:sz w:val="20"/>
          <w:szCs w:val="20"/>
        </w:rPr>
        <w:t xml:space="preserve"> associated with</w:t>
      </w:r>
      <w:r w:rsidR="00DF0F9C" w:rsidRPr="007B0FB3">
        <w:rPr>
          <w:rFonts w:asciiTheme="minorHAnsi" w:hAnsiTheme="minorHAnsi"/>
          <w:color w:val="000000"/>
          <w:sz w:val="20"/>
          <w:szCs w:val="20"/>
        </w:rPr>
        <w:t xml:space="preserve"> </w:t>
      </w:r>
      <w:r w:rsidR="002A1D66" w:rsidRPr="007B0FB3">
        <w:rPr>
          <w:rFonts w:asciiTheme="minorHAnsi" w:hAnsiTheme="minorHAnsi"/>
          <w:color w:val="000000"/>
          <w:sz w:val="20"/>
          <w:szCs w:val="20"/>
        </w:rPr>
        <w:t xml:space="preserve">weight gain, </w:t>
      </w:r>
      <w:r w:rsidR="00DF0F9C" w:rsidRPr="007B0FB3">
        <w:rPr>
          <w:rFonts w:asciiTheme="minorHAnsi" w:hAnsiTheme="minorHAnsi"/>
          <w:color w:val="000000"/>
          <w:sz w:val="20"/>
          <w:szCs w:val="20"/>
        </w:rPr>
        <w:t>lipid disturbance</w:t>
      </w:r>
      <w:r w:rsidR="00592EDD" w:rsidRPr="007B0FB3">
        <w:rPr>
          <w:rFonts w:asciiTheme="minorHAnsi" w:hAnsiTheme="minorHAnsi"/>
          <w:color w:val="000000"/>
          <w:sz w:val="20"/>
          <w:szCs w:val="20"/>
        </w:rPr>
        <w:t>,</w:t>
      </w:r>
      <w:r w:rsidR="00DF0F9C" w:rsidRPr="007B0FB3">
        <w:rPr>
          <w:rFonts w:asciiTheme="minorHAnsi" w:hAnsiTheme="minorHAnsi"/>
          <w:color w:val="000000"/>
          <w:sz w:val="20"/>
          <w:szCs w:val="20"/>
        </w:rPr>
        <w:t xml:space="preserve"> and glucose dysregulation</w:t>
      </w:r>
      <w:r w:rsidR="00C748EF" w:rsidRPr="007B0FB3">
        <w:rPr>
          <w:rFonts w:asciiTheme="minorHAnsi" w:hAnsiTheme="minorHAnsi"/>
          <w:color w:val="000000"/>
          <w:sz w:val="20"/>
          <w:szCs w:val="20"/>
        </w:rPr>
        <w:t xml:space="preserve">, thereby </w:t>
      </w:r>
      <w:r w:rsidR="002A1D66" w:rsidRPr="00301869">
        <w:rPr>
          <w:rFonts w:asciiTheme="minorHAnsi" w:hAnsiTheme="minorHAnsi"/>
          <w:color w:val="000000"/>
          <w:sz w:val="20"/>
          <w:szCs w:val="20"/>
        </w:rPr>
        <w:t>contribu</w:t>
      </w:r>
      <w:r w:rsidR="00C748EF" w:rsidRPr="00301869">
        <w:rPr>
          <w:rFonts w:asciiTheme="minorHAnsi" w:hAnsiTheme="minorHAnsi"/>
          <w:color w:val="000000"/>
          <w:sz w:val="20"/>
          <w:szCs w:val="20"/>
        </w:rPr>
        <w:t>ting</w:t>
      </w:r>
      <w:r w:rsidR="002A1D66" w:rsidRPr="00301869">
        <w:rPr>
          <w:rFonts w:asciiTheme="minorHAnsi" w:hAnsiTheme="minorHAnsi"/>
          <w:color w:val="000000"/>
          <w:sz w:val="20"/>
          <w:szCs w:val="20"/>
        </w:rPr>
        <w:t xml:space="preserve"> to the development of metabolic syndrome</w:t>
      </w:r>
      <w:r w:rsidR="0021023B" w:rsidRPr="00301869">
        <w:rPr>
          <w:rFonts w:asciiTheme="minorHAnsi" w:hAnsiTheme="minorHAnsi"/>
          <w:color w:val="000000"/>
          <w:sz w:val="20"/>
          <w:szCs w:val="20"/>
        </w:rPr>
        <w:t>.</w:t>
      </w:r>
      <w:r w:rsidR="0021023B" w:rsidRPr="007B0FB3">
        <w:rPr>
          <w:rFonts w:asciiTheme="minorHAnsi" w:hAnsiTheme="minorHAnsi"/>
          <w:color w:val="000000"/>
          <w:sz w:val="20"/>
          <w:szCs w:val="20"/>
        </w:rPr>
        <w:fldChar w:fldCharType="begin"/>
      </w:r>
      <w:r w:rsidR="00DC5C31" w:rsidRPr="007B0FB3">
        <w:rPr>
          <w:rFonts w:asciiTheme="minorHAnsi" w:hAnsiTheme="minorHAnsi"/>
          <w:color w:val="000000"/>
          <w:sz w:val="20"/>
          <w:szCs w:val="20"/>
        </w:rPr>
        <w:instrText xml:space="preserve"> ADDIN EN.CITE &lt;EndNote&gt;&lt;Cite&gt;&lt;Author&gt;Howes&lt;/Author&gt;&lt;Year&gt;2004&lt;/Year&gt;&lt;RecNum&gt;2093&lt;/RecNum&gt;&lt;DisplayText&gt;&lt;style face="superscript"&gt;1&lt;/style&gt;&lt;/DisplayText&gt;&lt;record&gt;&lt;rec-number&gt;2093&lt;/rec-number&gt;&lt;foreign-keys&gt;&lt;key app="EN" db-id="9pf5wepzdstt21exx92pvp0uerff9e5aafds" timestamp="1531814364"&gt;2093&lt;/key&gt;&lt;/foreign-keys&gt;&lt;ref-type name="Journal Article"&gt;17&lt;/ref-type&gt;&lt;contributors&gt;&lt;authors&gt;&lt;author&gt;Howes, O. D.&lt;/author&gt;&lt;author&gt;Bhatnagar, A.&lt;/author&gt;&lt;author&gt;Gaughran, F. P.&lt;/author&gt;&lt;author&gt;Amiel, S. A.&lt;/author&gt;&lt;author&gt;Murray, R. M.&lt;/author&gt;&lt;author&gt;Pilowsky, L. S.&lt;/author&gt;&lt;/authors&gt;&lt;/contributors&gt;&lt;auth-address&gt;Inst Psychiat, Div Psychol Med, London SE5 8AF, England&amp;#xD;Univ Hosp, S London &amp;amp; Maudsley Natl Hlth Serv Trust, London, England&amp;#xD;Univ London Kings Coll, GKT Sch Med, London, England&lt;/auth-address&gt;&lt;titles&gt;&lt;title&gt;A prospective study of impairment in glucose control caused by clozapine without changes in insulin resistance&lt;/title&gt;&lt;secondary-title&gt;American Journal of Psychiatry&lt;/secondary-title&gt;&lt;alt-title&gt;Am J Psychiat&lt;/alt-title&gt;&lt;/titles&gt;&lt;periodical&gt;&lt;full-title&gt;American Journal of Psychiatry&lt;/full-title&gt;&lt;abbr-1&gt;Am J Psychiat&lt;/abbr-1&gt;&lt;/periodical&gt;&lt;alt-periodical&gt;&lt;full-title&gt;American Journal of Psychiatry&lt;/full-title&gt;&lt;abbr-1&gt;Am J Psychiat&lt;/abbr-1&gt;&lt;/alt-periodical&gt;&lt;pages&gt;361-363&lt;/pages&gt;&lt;volume&gt;161&lt;/volume&gt;&lt;number&gt;2&lt;/number&gt;&lt;keywords&gt;&lt;keyword&gt;diabetes-mellitus&lt;/keyword&gt;&lt;keyword&gt;abnormalities&lt;/keyword&gt;&lt;keyword&gt;schizophrenia&lt;/keyword&gt;&lt;/keywords&gt;&lt;dates&gt;&lt;year&gt;2004&lt;/year&gt;&lt;pub-dates&gt;&lt;date&gt;Feb&lt;/date&gt;&lt;/pub-dates&gt;&lt;/dates&gt;&lt;isbn&gt;0002-953x&lt;/isbn&gt;&lt;accession-num&gt;WOS:000221275900025&lt;/accession-num&gt;&lt;urls&gt;&lt;related-urls&gt;&lt;url&gt;&amp;lt;Go to ISI&amp;gt;://WOS:000221275900025&lt;/url&gt;&lt;/related-urls&gt;&lt;/urls&gt;&lt;electronic-resource-num&gt;DOI 10.1176/appi.ajp.161.2.361&lt;/electronic-resource-num&gt;&lt;language&gt;English&lt;/language&gt;&lt;/record&gt;&lt;/Cite&gt;&lt;/EndNote&gt;</w:instrText>
      </w:r>
      <w:r w:rsidR="0021023B" w:rsidRPr="007B0FB3">
        <w:rPr>
          <w:rFonts w:asciiTheme="minorHAnsi" w:hAnsiTheme="minorHAnsi"/>
          <w:color w:val="000000"/>
          <w:sz w:val="20"/>
          <w:szCs w:val="20"/>
        </w:rPr>
        <w:fldChar w:fldCharType="separate"/>
      </w:r>
      <w:r w:rsidR="00DC5C31" w:rsidRPr="007B0FB3">
        <w:rPr>
          <w:rFonts w:asciiTheme="minorHAnsi" w:hAnsiTheme="minorHAnsi"/>
          <w:noProof/>
          <w:color w:val="000000"/>
          <w:sz w:val="20"/>
          <w:szCs w:val="20"/>
          <w:vertAlign w:val="superscript"/>
        </w:rPr>
        <w:t>1</w:t>
      </w:r>
      <w:r w:rsidR="0021023B" w:rsidRPr="007B0FB3">
        <w:rPr>
          <w:rFonts w:asciiTheme="minorHAnsi" w:hAnsiTheme="minorHAnsi"/>
          <w:color w:val="000000"/>
          <w:sz w:val="20"/>
          <w:szCs w:val="20"/>
        </w:rPr>
        <w:fldChar w:fldCharType="end"/>
      </w:r>
      <w:r w:rsidR="00F17803" w:rsidRPr="007B0FB3">
        <w:rPr>
          <w:rFonts w:asciiTheme="minorHAnsi" w:hAnsiTheme="minorHAnsi"/>
          <w:color w:val="000000"/>
          <w:sz w:val="20"/>
          <w:szCs w:val="20"/>
        </w:rPr>
        <w:t xml:space="preserve"> </w:t>
      </w:r>
      <w:bookmarkEnd w:id="8"/>
      <w:r w:rsidR="00F17803" w:rsidRPr="007B0FB3">
        <w:rPr>
          <w:rFonts w:asciiTheme="minorHAnsi" w:hAnsiTheme="minorHAnsi"/>
          <w:color w:val="000000"/>
          <w:sz w:val="20"/>
          <w:szCs w:val="20"/>
        </w:rPr>
        <w:t>Indeed,</w:t>
      </w:r>
      <w:r w:rsidR="000E774C" w:rsidRPr="007B0FB3">
        <w:rPr>
          <w:rFonts w:asciiTheme="minorHAnsi" w:hAnsiTheme="minorHAnsi"/>
          <w:color w:val="000000"/>
          <w:sz w:val="20"/>
          <w:szCs w:val="20"/>
        </w:rPr>
        <w:t xml:space="preserve"> </w:t>
      </w:r>
      <w:r w:rsidR="00F17803" w:rsidRPr="007B0FB3">
        <w:rPr>
          <w:rFonts w:asciiTheme="minorHAnsi" w:hAnsiTheme="minorHAnsi"/>
          <w:color w:val="000000"/>
          <w:sz w:val="20"/>
          <w:szCs w:val="20"/>
        </w:rPr>
        <w:t>i</w:t>
      </w:r>
      <w:r w:rsidR="00BF3576" w:rsidRPr="007B0FB3">
        <w:rPr>
          <w:rFonts w:asciiTheme="minorHAnsi" w:hAnsiTheme="minorHAnsi"/>
          <w:color w:val="000000"/>
          <w:sz w:val="20"/>
          <w:szCs w:val="20"/>
          <w:shd w:val="clear" w:color="auto" w:fill="FFFFFF"/>
        </w:rPr>
        <w:t xml:space="preserve">t </w:t>
      </w:r>
      <w:r w:rsidR="00F93784" w:rsidRPr="007B0FB3">
        <w:rPr>
          <w:rFonts w:asciiTheme="minorHAnsi" w:hAnsiTheme="minorHAnsi"/>
          <w:color w:val="000000"/>
          <w:sz w:val="20"/>
          <w:szCs w:val="20"/>
          <w:shd w:val="clear" w:color="auto" w:fill="FFFFFF"/>
        </w:rPr>
        <w:t>has been</w:t>
      </w:r>
      <w:r w:rsidR="00BF3576" w:rsidRPr="007B0FB3">
        <w:rPr>
          <w:rFonts w:asciiTheme="minorHAnsi" w:hAnsiTheme="minorHAnsi"/>
          <w:color w:val="000000"/>
          <w:sz w:val="20"/>
          <w:szCs w:val="20"/>
          <w:shd w:val="clear" w:color="auto" w:fill="FFFFFF"/>
        </w:rPr>
        <w:t xml:space="preserve"> estimated that approximately one third </w:t>
      </w:r>
      <w:r w:rsidR="00BF3576" w:rsidRPr="007B0FB3">
        <w:rPr>
          <w:rFonts w:asciiTheme="minorHAnsi" w:hAnsiTheme="minorHAnsi"/>
          <w:color w:val="000000"/>
          <w:sz w:val="20"/>
          <w:szCs w:val="20"/>
        </w:rPr>
        <w:t>of people with schizophrenia have metabolic syndrome, with rates as high as 69% in those with chronic illness.</w:t>
      </w:r>
      <w:r w:rsidR="00BF3576" w:rsidRPr="007B0FB3">
        <w:rPr>
          <w:rFonts w:asciiTheme="minorHAnsi" w:hAnsiTheme="minorHAnsi"/>
          <w:color w:val="000000"/>
          <w:sz w:val="20"/>
          <w:szCs w:val="20"/>
        </w:rPr>
        <w:fldChar w:fldCharType="begin">
          <w:fldData xml:space="preserve">PEVuZE5vdGU+PENpdGU+PEF1dGhvcj5WYW5jYW1wZm9ydDwvQXV0aG9yPjxZZWFyPjIwMTU8L1ll
YXI+PFJlY051bT4zMzk8L1JlY051bT48RGlzcGxheVRleHQ+PHN0eWxlIGZhY2U9InN1cGVyc2Ny
aXB0Ij4yPC9zdHlsZT48L0Rpc3BsYXlUZXh0PjxyZWNvcmQ+PHJlYy1udW1iZXI+MzM5PC9yZWMt
bnVtYmVyPjxmb3JlaWduLWtleXM+PGtleSBhcHA9IkVOIiBkYi1pZD0iZnd6cDAycHRwdjBhNXVl
ZXdkdHZhczBxYXZzdzl6czU1eHQ5IiB0aW1lc3RhbXA9IjE0NTM4MTY4NDUiPjMzOTwva2V5Pjwv
Zm9yZWlnbi1rZXlzPjxyZWYtdHlwZSBuYW1lPSJKb3VybmFsIEFydGljbGUiPjE3PC9yZWYtdHlw
ZT48Y29udHJpYnV0b3JzPjxhdXRob3JzPjxhdXRob3I+VmFuY2FtcGZvcnQsIEQuPC9hdXRob3I+
PGF1dGhvcj5TdHViYnMsIEIuPC9hdXRob3I+PGF1dGhvcj5NaXRjaGVsbCwgQS4gSi48L2F1dGhv
cj48YXV0aG9yPkRlIEhlcnQsIE0uPC9hdXRob3I+PGF1dGhvcj5XYW1wZXJzLCBNLjwvYXV0aG9y
PjxhdXRob3I+V2FyZCwgUC4gQi48L2F1dGhvcj48YXV0aG9yPlJvc2VuYmF1bSwgUy48L2F1dGhv
cj48YXV0aG9yPkNvcnJlbGwsIEMuIFUuPC9hdXRob3I+PC9hdXRob3JzPjwvY29udHJpYnV0b3Jz
PjxhdXRoLWFkZHJlc3M+VVBDIEtVIExldXZlbiwgQ2FtcHVzIEtvcnRlbmJlcmcsIERlcGFydG1l
bnQgb2YgTmV1cm9zY2llbmNlcywgS1UgTGV1dmVuIC0gVW5pdmVyc2l0eSBvZiBMZXV2ZW4sIEtv
cnRlbmJlcmcsIEJlbGdpdW0uJiN4RDtEZXBhcnRtZW50IG9mIFJlaGFiaWxpdGF0aW9uIFNjaWVu
Y2VzLCBLVSBMZXV2ZW4gLSBVbml2ZXJzaXR5IG9mIExldXZlbiwgTGV1dmVuLCBCZWxnaXVtLiYj
eEQ7U2Nob29sIG9mIEhlYWx0aCBhbmQgU29jaWFsIENhcmUsIFVuaXZlcnNpdHkgb2YgR3JlZW53
aWNoLCBFbHRoYW0sIExvbmRvbiwgVUsuJiN4RDtEZXBhcnRtZW50IG9mIFBzeWNoby1vbmNvbG9n
eSwgTGVpY2VzdGVyc2hpcmUgUGFydG5lcnNoaXAgTkhTIFRydXN0LCBMZWljZXN0ZXIsIFVLLiYj
eEQ7RGVwYXJ0bWVudCBvZiBDYW5jZXIgYW5kIE1vbGVjdWxhciBNZWRpY2luZSwgVW5pdmVyc2l0
eSBvZiBMZWljZXN0ZXIsIExlaWNlc3RlciwgVUsuJiN4RDtTY2hvb2wgb2YgUHN5Y2hpYXRyeSwg
VW5pdmVyc2l0eSBvZiBOZXcgU291dGggV2FsZXMsIFN5ZG5leSwgTlNXLCBBdXN0cmFsaWEuJiN4
RDtadWNrZXIgSGlsbHNpZGUgSG9zcGl0YWwsIEdsZW4gT2FrcywgTlksIFVTQS4mI3hEO0hvZnN0
cmEgTm9ydGggU2hvcmUgTElKIFNjaG9vbCBvZiBNZWRpY2luZSwgSGVtcHN0ZWFkLCBOWSwgVVNB
LjwvYXV0aC1hZGRyZXNzPjx0aXRsZXM+PHRpdGxlPlJpc2sgb2YgbWV0YWJvbGljIHN5bmRyb21l
IGFuZCBpdHMgY29tcG9uZW50cyBpbiBwZW9wbGUgd2l0aCBzY2hpem9waHJlbmlhIGFuZCByZWxh
dGVkIHBzeWNob3RpYyBkaXNvcmRlcnMsIGJpcG9sYXIgZGlzb3JkZXIgYW5kIG1ham9yIGRlcHJl
c3NpdmUgZGlzb3JkZXI6IGEgc3lzdGVtYXRpYyByZXZpZXcgYW5kIG1ldGEtYW5hbHlzaXM8L3Rp
dGxlPjxzZWNvbmRhcnktdGl0bGU+V29ybGQgUHN5Y2hpYXRyeTwvc2Vjb25kYXJ5LXRpdGxlPjwv
dGl0bGVzPjxwZXJpb2RpY2FsPjxmdWxsLXRpdGxlPldvcmxkIFBzeWNoaWF0cnk8L2Z1bGwtdGl0
bGU+PC9wZXJpb2RpY2FsPjxwYWdlcz4zMzktNDc8L3BhZ2VzPjx2b2x1bWU+MTQ8L3ZvbHVtZT48
bnVtYmVyPjM8L251bWJlcj48a2V5d29yZHM+PGtleXdvcmQ+TWV0YWJvbGljIHN5bmRyb21lPC9r
ZXl3b3JkPjxrZXl3b3JkPmFudGlwc3ljaG90aWNzPC9rZXl3b3JkPjxrZXl3b3JkPmJpcG9sYXIg
ZGlzb3JkZXI8L2tleXdvcmQ+PGtleXdvcmQ+bWFqb3IgZGVwcmVzc2l2ZSBkaXNvcmRlcjwva2V5
d29yZD48a2V5d29yZD5zY2hpem9waHJlbmlhPC9rZXl3b3JkPjxrZXl3b3JkPnNldmVyZSBtZW50
YWwgaWxsbmVzczwva2V5d29yZD48L2tleXdvcmRzPjxkYXRlcz48eWVhcj4yMDE1PC95ZWFyPjxw
dWItZGF0ZXM+PGRhdGU+T2N0PC9kYXRlPjwvcHViLWRhdGVzPjwvZGF0ZXM+PGlzYm4+MTcyMy04
NjE3IChQcmludCkmI3hEOzE3MjMtODYxNyAoTGlua2luZyk8L2lzYm4+PGFjY2Vzc2lvbi1udW0+
MjY0MDc3OTA8L2FjY2Vzc2lvbi1udW0+PHVybHM+PHJlbGF0ZWQtdXJscz48dXJsPmh0dHA6Ly93
d3cubmNiaS5ubG0ubmloLmdvdi9wdWJtZWQvMjY0MDc3OTA8L3VybD48L3JlbGF0ZWQtdXJscz48
L3VybHM+PGN1c3RvbTI+UE1DNDU5MjY1NzwvY3VzdG9tMj48ZWxlY3Ryb25pYy1yZXNvdXJjZS1u
dW0+MTAuMTAwMi93cHMuMjAyNTI8L2VsZWN0cm9uaWMtcmVzb3VyY2UtbnVtPjwvcmVjb3JkPjwv
Q2l0ZT48L0VuZE5vdGU+
</w:fldData>
        </w:fldChar>
      </w:r>
      <w:r w:rsidR="00DC5C31" w:rsidRPr="007B0FB3">
        <w:rPr>
          <w:rFonts w:asciiTheme="minorHAnsi" w:hAnsiTheme="minorHAnsi"/>
          <w:color w:val="000000"/>
          <w:sz w:val="20"/>
          <w:szCs w:val="20"/>
        </w:rPr>
        <w:instrText xml:space="preserve"> ADDIN EN.CITE </w:instrText>
      </w:r>
      <w:r w:rsidR="00DC5C31" w:rsidRPr="007B0FB3">
        <w:rPr>
          <w:rFonts w:asciiTheme="minorHAnsi" w:hAnsiTheme="minorHAnsi"/>
          <w:color w:val="000000"/>
          <w:sz w:val="20"/>
          <w:szCs w:val="20"/>
        </w:rPr>
        <w:fldChar w:fldCharType="begin">
          <w:fldData xml:space="preserve">PEVuZE5vdGU+PENpdGU+PEF1dGhvcj5WYW5jYW1wZm9ydDwvQXV0aG9yPjxZZWFyPjIwMTU8L1ll
YXI+PFJlY051bT4zMzk8L1JlY051bT48RGlzcGxheVRleHQ+PHN0eWxlIGZhY2U9InN1cGVyc2Ny
aXB0Ij4yPC9zdHlsZT48L0Rpc3BsYXlUZXh0PjxyZWNvcmQ+PHJlYy1udW1iZXI+MzM5PC9yZWMt
bnVtYmVyPjxmb3JlaWduLWtleXM+PGtleSBhcHA9IkVOIiBkYi1pZD0iZnd6cDAycHRwdjBhNXVl
ZXdkdHZhczBxYXZzdzl6czU1eHQ5IiB0aW1lc3RhbXA9IjE0NTM4MTY4NDUiPjMzOTwva2V5Pjwv
Zm9yZWlnbi1rZXlzPjxyZWYtdHlwZSBuYW1lPSJKb3VybmFsIEFydGljbGUiPjE3PC9yZWYtdHlw
ZT48Y29udHJpYnV0b3JzPjxhdXRob3JzPjxhdXRob3I+VmFuY2FtcGZvcnQsIEQuPC9hdXRob3I+
PGF1dGhvcj5TdHViYnMsIEIuPC9hdXRob3I+PGF1dGhvcj5NaXRjaGVsbCwgQS4gSi48L2F1dGhv
cj48YXV0aG9yPkRlIEhlcnQsIE0uPC9hdXRob3I+PGF1dGhvcj5XYW1wZXJzLCBNLjwvYXV0aG9y
PjxhdXRob3I+V2FyZCwgUC4gQi48L2F1dGhvcj48YXV0aG9yPlJvc2VuYmF1bSwgUy48L2F1dGhv
cj48YXV0aG9yPkNvcnJlbGwsIEMuIFUuPC9hdXRob3I+PC9hdXRob3JzPjwvY29udHJpYnV0b3Jz
PjxhdXRoLWFkZHJlc3M+VVBDIEtVIExldXZlbiwgQ2FtcHVzIEtvcnRlbmJlcmcsIERlcGFydG1l
bnQgb2YgTmV1cm9zY2llbmNlcywgS1UgTGV1dmVuIC0gVW5pdmVyc2l0eSBvZiBMZXV2ZW4sIEtv
cnRlbmJlcmcsIEJlbGdpdW0uJiN4RDtEZXBhcnRtZW50IG9mIFJlaGFiaWxpdGF0aW9uIFNjaWVu
Y2VzLCBLVSBMZXV2ZW4gLSBVbml2ZXJzaXR5IG9mIExldXZlbiwgTGV1dmVuLCBCZWxnaXVtLiYj
eEQ7U2Nob29sIG9mIEhlYWx0aCBhbmQgU29jaWFsIENhcmUsIFVuaXZlcnNpdHkgb2YgR3JlZW53
aWNoLCBFbHRoYW0sIExvbmRvbiwgVUsuJiN4RDtEZXBhcnRtZW50IG9mIFBzeWNoby1vbmNvbG9n
eSwgTGVpY2VzdGVyc2hpcmUgUGFydG5lcnNoaXAgTkhTIFRydXN0LCBMZWljZXN0ZXIsIFVLLiYj
eEQ7RGVwYXJ0bWVudCBvZiBDYW5jZXIgYW5kIE1vbGVjdWxhciBNZWRpY2luZSwgVW5pdmVyc2l0
eSBvZiBMZWljZXN0ZXIsIExlaWNlc3RlciwgVUsuJiN4RDtTY2hvb2wgb2YgUHN5Y2hpYXRyeSwg
VW5pdmVyc2l0eSBvZiBOZXcgU291dGggV2FsZXMsIFN5ZG5leSwgTlNXLCBBdXN0cmFsaWEuJiN4
RDtadWNrZXIgSGlsbHNpZGUgSG9zcGl0YWwsIEdsZW4gT2FrcywgTlksIFVTQS4mI3hEO0hvZnN0
cmEgTm9ydGggU2hvcmUgTElKIFNjaG9vbCBvZiBNZWRpY2luZSwgSGVtcHN0ZWFkLCBOWSwgVVNB
LjwvYXV0aC1hZGRyZXNzPjx0aXRsZXM+PHRpdGxlPlJpc2sgb2YgbWV0YWJvbGljIHN5bmRyb21l
IGFuZCBpdHMgY29tcG9uZW50cyBpbiBwZW9wbGUgd2l0aCBzY2hpem9waHJlbmlhIGFuZCByZWxh
dGVkIHBzeWNob3RpYyBkaXNvcmRlcnMsIGJpcG9sYXIgZGlzb3JkZXIgYW5kIG1ham9yIGRlcHJl
c3NpdmUgZGlzb3JkZXI6IGEgc3lzdGVtYXRpYyByZXZpZXcgYW5kIG1ldGEtYW5hbHlzaXM8L3Rp
dGxlPjxzZWNvbmRhcnktdGl0bGU+V29ybGQgUHN5Y2hpYXRyeTwvc2Vjb25kYXJ5LXRpdGxlPjwv
dGl0bGVzPjxwZXJpb2RpY2FsPjxmdWxsLXRpdGxlPldvcmxkIFBzeWNoaWF0cnk8L2Z1bGwtdGl0
bGU+PC9wZXJpb2RpY2FsPjxwYWdlcz4zMzktNDc8L3BhZ2VzPjx2b2x1bWU+MTQ8L3ZvbHVtZT48
bnVtYmVyPjM8L251bWJlcj48a2V5d29yZHM+PGtleXdvcmQ+TWV0YWJvbGljIHN5bmRyb21lPC9r
ZXl3b3JkPjxrZXl3b3JkPmFudGlwc3ljaG90aWNzPC9rZXl3b3JkPjxrZXl3b3JkPmJpcG9sYXIg
ZGlzb3JkZXI8L2tleXdvcmQ+PGtleXdvcmQ+bWFqb3IgZGVwcmVzc2l2ZSBkaXNvcmRlcjwva2V5
d29yZD48a2V5d29yZD5zY2hpem9waHJlbmlhPC9rZXl3b3JkPjxrZXl3b3JkPnNldmVyZSBtZW50
YWwgaWxsbmVzczwva2V5d29yZD48L2tleXdvcmRzPjxkYXRlcz48eWVhcj4yMDE1PC95ZWFyPjxw
dWItZGF0ZXM+PGRhdGU+T2N0PC9kYXRlPjwvcHViLWRhdGVzPjwvZGF0ZXM+PGlzYm4+MTcyMy04
NjE3IChQcmludCkmI3hEOzE3MjMtODYxNyAoTGlua2luZyk8L2lzYm4+PGFjY2Vzc2lvbi1udW0+
MjY0MDc3OTA8L2FjY2Vzc2lvbi1udW0+PHVybHM+PHJlbGF0ZWQtdXJscz48dXJsPmh0dHA6Ly93
d3cubmNiaS5ubG0ubmloLmdvdi9wdWJtZWQvMjY0MDc3OTA8L3VybD48L3JlbGF0ZWQtdXJscz48
L3VybHM+PGN1c3RvbTI+UE1DNDU5MjY1NzwvY3VzdG9tMj48ZWxlY3Ryb25pYy1yZXNvdXJjZS1u
dW0+MTAuMTAwMi93cHMuMjAyNTI8L2VsZWN0cm9uaWMtcmVzb3VyY2UtbnVtPjwvcmVjb3JkPjwv
Q2l0ZT48L0VuZE5vdGU+
</w:fldData>
        </w:fldChar>
      </w:r>
      <w:r w:rsidR="00DC5C31" w:rsidRPr="007B0FB3">
        <w:rPr>
          <w:rFonts w:asciiTheme="minorHAnsi" w:hAnsiTheme="minorHAnsi"/>
          <w:color w:val="000000"/>
          <w:sz w:val="20"/>
          <w:szCs w:val="20"/>
        </w:rPr>
        <w:instrText xml:space="preserve"> ADDIN EN.CITE.DATA </w:instrText>
      </w:r>
      <w:r w:rsidR="00DC5C31" w:rsidRPr="007B0FB3">
        <w:rPr>
          <w:rFonts w:asciiTheme="minorHAnsi" w:hAnsiTheme="minorHAnsi"/>
          <w:color w:val="000000"/>
          <w:sz w:val="20"/>
          <w:szCs w:val="20"/>
        </w:rPr>
      </w:r>
      <w:r w:rsidR="00DC5C31" w:rsidRPr="007B0FB3">
        <w:rPr>
          <w:rFonts w:asciiTheme="minorHAnsi" w:hAnsiTheme="minorHAnsi"/>
          <w:color w:val="000000"/>
          <w:sz w:val="20"/>
          <w:szCs w:val="20"/>
        </w:rPr>
        <w:fldChar w:fldCharType="end"/>
      </w:r>
      <w:r w:rsidR="00BF3576" w:rsidRPr="007B0FB3">
        <w:rPr>
          <w:rFonts w:asciiTheme="minorHAnsi" w:hAnsiTheme="minorHAnsi"/>
          <w:color w:val="000000"/>
          <w:sz w:val="20"/>
          <w:szCs w:val="20"/>
        </w:rPr>
      </w:r>
      <w:r w:rsidR="00BF3576" w:rsidRPr="007B0FB3">
        <w:rPr>
          <w:rFonts w:asciiTheme="minorHAnsi" w:hAnsiTheme="minorHAnsi"/>
          <w:color w:val="000000"/>
          <w:sz w:val="20"/>
          <w:szCs w:val="20"/>
        </w:rPr>
        <w:fldChar w:fldCharType="separate"/>
      </w:r>
      <w:r w:rsidR="00DC5C31" w:rsidRPr="007B0FB3">
        <w:rPr>
          <w:rFonts w:asciiTheme="minorHAnsi" w:hAnsiTheme="minorHAnsi"/>
          <w:noProof/>
          <w:color w:val="000000"/>
          <w:sz w:val="20"/>
          <w:szCs w:val="20"/>
          <w:vertAlign w:val="superscript"/>
        </w:rPr>
        <w:t>2</w:t>
      </w:r>
      <w:r w:rsidR="00BF3576" w:rsidRPr="007B0FB3">
        <w:rPr>
          <w:rFonts w:asciiTheme="minorHAnsi" w:hAnsiTheme="minorHAnsi"/>
          <w:color w:val="000000"/>
          <w:sz w:val="20"/>
          <w:szCs w:val="20"/>
        </w:rPr>
        <w:fldChar w:fldCharType="end"/>
      </w:r>
      <w:r w:rsidR="00BF3576" w:rsidRPr="007B0FB3">
        <w:rPr>
          <w:rFonts w:asciiTheme="minorHAnsi" w:hAnsiTheme="minorHAnsi"/>
          <w:color w:val="000000"/>
          <w:sz w:val="20"/>
          <w:szCs w:val="20"/>
        </w:rPr>
        <w:t xml:space="preserve">  The prevalence of obesity, </w:t>
      </w:r>
      <w:r w:rsidR="00C306E1" w:rsidRPr="007B0FB3">
        <w:rPr>
          <w:rFonts w:asciiTheme="minorHAnsi" w:hAnsiTheme="minorHAnsi"/>
          <w:color w:val="000000"/>
          <w:sz w:val="20"/>
          <w:szCs w:val="20"/>
        </w:rPr>
        <w:t>type 2 diabetes mellitus (</w:t>
      </w:r>
      <w:r w:rsidR="00BF3576" w:rsidRPr="007B0FB3">
        <w:rPr>
          <w:rFonts w:asciiTheme="minorHAnsi" w:hAnsiTheme="minorHAnsi"/>
          <w:color w:val="000000"/>
          <w:sz w:val="20"/>
          <w:szCs w:val="20"/>
        </w:rPr>
        <w:t>T2DM</w:t>
      </w:r>
      <w:r w:rsidR="00C306E1" w:rsidRPr="007B0FB3">
        <w:rPr>
          <w:rFonts w:asciiTheme="minorHAnsi" w:hAnsiTheme="minorHAnsi"/>
          <w:color w:val="000000"/>
          <w:sz w:val="20"/>
          <w:szCs w:val="20"/>
        </w:rPr>
        <w:t>)</w:t>
      </w:r>
      <w:r w:rsidR="00BF3576" w:rsidRPr="007B0FB3">
        <w:rPr>
          <w:rFonts w:asciiTheme="minorHAnsi" w:hAnsiTheme="minorHAnsi"/>
          <w:color w:val="000000"/>
          <w:sz w:val="20"/>
          <w:szCs w:val="20"/>
        </w:rPr>
        <w:t>, and hypercholesterolaemia in schizophrenia is estimated to be between 3-5 times higher compared with the general population.</w:t>
      </w:r>
      <w:r w:rsidR="00BF3576" w:rsidRPr="007B0FB3">
        <w:rPr>
          <w:rFonts w:asciiTheme="minorHAnsi" w:hAnsiTheme="minorHAnsi"/>
          <w:color w:val="000000"/>
          <w:sz w:val="20"/>
          <w:szCs w:val="20"/>
          <w:shd w:val="clear" w:color="auto" w:fill="FFFFFF"/>
        </w:rPr>
        <w:fldChar w:fldCharType="begin">
          <w:fldData xml:space="preserve">PEVuZE5vdGU+PENpdGU+PEF1dGhvcj5NaXRjaGVsbDwvQXV0aG9yPjxZZWFyPjIwMTM8L1llYXI+
PFJlY051bT40ODQxPC9SZWNOdW0+PERpc3BsYXlUZXh0PjxzdHlsZSBmYWNlPSJzdXBlcnNjcmlw
dCI+Mzwvc3R5bGU+PC9EaXNwbGF5VGV4dD48cmVjb3JkPjxyZWMtbnVtYmVyPjQ4NDE8L3JlYy1u
dW1iZXI+PGZvcmVpZ24ta2V5cz48a2V5IGFwcD0iRU4iIGRiLWlkPSJmd3pwMDJwdHB2MGE1dWVl
d2R0dmFzMHFhdnN3OXpzNTV4dDkiIHRpbWVzdGFtcD0iMTQ2NzM5NDk4MyI+NDg0MTwva2V5Pjwv
Zm9yZWlnbi1rZXlzPjxyZWYtdHlwZSBuYW1lPSJKb3VybmFsIEFydGljbGUiPjE3PC9yZWYtdHlw
ZT48Y29udHJpYnV0b3JzPjxhdXRob3JzPjxhdXRob3I+TWl0Y2hlbGwsIEEuIEouPC9hdXRob3I+
PGF1dGhvcj5WYW5jYW1wZm9ydCwgRC48L2F1dGhvcj48YXV0aG9yPlN3ZWVycywgSy48L2F1dGhv
cj48YXV0aG9yPnZhbiBXaW5rZWwsIFIuPC9hdXRob3I+PGF1dGhvcj5ZdSwgVy48L2F1dGhvcj48
YXV0aG9yPkRlIEhlcnQsIE0uPC9hdXRob3I+PC9hdXRob3JzPjwvY29udHJpYnV0b3JzPjxhdXRo
LWFkZHJlc3M+RGVwYXJ0bWVudCBvZiBDYW5jZXIgU3R1ZGllcyBhbmQgTW9sZWN1bGFyIE1lZGlj
aW5lLCBMZWljZXN0ZXIgUm95YWwgSW5maXJtYXJ5LCBVbml2ZXJzaXR5IG9mIExlaWNlc3Rlciwg
TGVpY2VzdGVyLCBVSy4gYWptODBAbGUuYWMudWs8L2F1dGgtYWRkcmVzcz48dGl0bGVzPjx0aXRs
ZT5QcmV2YWxlbmNlIG9mIG1ldGFib2xpYyBzeW5kcm9tZSBhbmQgbWV0YWJvbGljIGFibm9ybWFs
aXRpZXMgaW4gc2NoaXpvcGhyZW5pYSBhbmQgcmVsYXRlZCBkaXNvcmRlcnMtLWEgc3lzdGVtYXRp
YyByZXZpZXcgYW5kIG1ldGEtYW5hbHlzaXM8L3RpdGxlPjxzZWNvbmRhcnktdGl0bGU+U2NoaXpv
cGhyIEJ1bGw8L3NlY29uZGFyeS10aXRsZT48L3RpdGxlcz48cGVyaW9kaWNhbD48ZnVsbC10aXRs
ZT5TY2hpem9waHIgQnVsbDwvZnVsbC10aXRsZT48L3BlcmlvZGljYWw+PHBhZ2VzPjMwNi0xODwv
cGFnZXM+PHZvbHVtZT4zOTwvdm9sdW1lPjxudW1iZXI+MjwvbnVtYmVyPjxrZXl3b3Jkcz48a2V5
d29yZD5BbnRpcHN5Y2hvdGljIEFnZW50cy8qYWR2ZXJzZSBlZmZlY3RzPC9rZXl3b3JkPjxrZXl3
b3JkPkRpYWJldGVzIE1lbGxpdHVzL2VwaWRlbWlvbG9neTwva2V5d29yZD48a2V5d29yZD5GZW1h
bGU8L2tleXdvcmQ+PGtleXdvcmQ+SHVtYW5zPC9rZXl3b3JkPjxrZXl3b3JkPkh5cGVyZ2x5Y2Vt
aWEvZXBpZGVtaW9sb2d5PC9rZXl3b3JkPjxrZXl3b3JkPkh5cGVydGVuc2lvbi9lcGlkZW1pb2xv
Z3k8L2tleXdvcmQ+PGtleXdvcmQ+SHlwZXJ0cmlnbHljZXJpZGVtaWEvZXBpZGVtaW9sb2d5PC9r
ZXl3b3JkPjxrZXl3b3JkPk1hbGU8L2tleXdvcmQ+PGtleXdvcmQ+TWV0YWJvbGljIFN5bmRyb21l
IFgvKmVwaWRlbWlvbG9neTwva2V5d29yZD48a2V5d29yZD5PYmVzaXR5L2VwaWRlbWlvbG9neTwv
a2V5d29yZD48a2V5d29yZD5QcmV2YWxlbmNlPC9rZXl3b3JkPjxrZXl3b3JkPlJpc2sgRmFjdG9y
czwva2V5d29yZD48a2V5d29yZD5TY2hpem9waHJlbmlhL2RydWcgdGhlcmFweS8qZXBpZGVtaW9s
b2d5PC9rZXl3b3JkPjxrZXl3b3JkPlNtb2tpbmcvZXBpZGVtaW9sb2d5PC9rZXl3b3JkPjwva2V5
d29yZHM+PGRhdGVzPjx5ZWFyPjIwMTM8L3llYXI+PHB1Yi1kYXRlcz48ZGF0ZT5NYXI8L2RhdGU+
PC9wdWItZGF0ZXM+PC9kYXRlcz48aXNibj4xNzQ1LTE3MDEgKEVsZWN0cm9uaWMpJiN4RDswNTg2
LTc2MTQgKExpbmtpbmcpPC9pc2JuPjxhY2Nlc3Npb24tbnVtPjIyMjA3NjMyPC9hY2Nlc3Npb24t
bnVtPjx1cmxzPjxyZWxhdGVkLXVybHM+PHVybD5odHRwOi8vd3d3Lm5jYmkubmxtLm5paC5nb3Yv
cHVibWVkLzIyMjA3NjMyPC91cmw+PC9yZWxhdGVkLXVybHM+PC91cmxzPjxjdXN0b20yPlBNQzM1
NzYxNzQ8L2N1c3RvbTI+PGVsZWN0cm9uaWMtcmVzb3VyY2UtbnVtPjEwLjEwOTMvc2NoYnVsL3Ni
cjE0ODwvZWxlY3Ryb25pYy1yZXNvdXJjZS1udW0+PC9yZWNvcmQ+PC9DaXRlPjwvRW5kTm90ZT4A
</w:fldData>
        </w:fldChar>
      </w:r>
      <w:r w:rsidR="00DC5C31" w:rsidRPr="007B0FB3">
        <w:rPr>
          <w:rFonts w:asciiTheme="minorHAnsi" w:hAnsiTheme="minorHAnsi"/>
          <w:color w:val="000000"/>
          <w:sz w:val="20"/>
          <w:szCs w:val="20"/>
          <w:shd w:val="clear" w:color="auto" w:fill="FFFFFF"/>
        </w:rPr>
        <w:instrText xml:space="preserve"> ADDIN EN.CITE </w:instrText>
      </w:r>
      <w:r w:rsidR="00DC5C31" w:rsidRPr="007B0FB3">
        <w:rPr>
          <w:rFonts w:asciiTheme="minorHAnsi" w:hAnsiTheme="minorHAnsi"/>
          <w:color w:val="000000"/>
          <w:sz w:val="20"/>
          <w:szCs w:val="20"/>
          <w:shd w:val="clear" w:color="auto" w:fill="FFFFFF"/>
        </w:rPr>
        <w:fldChar w:fldCharType="begin">
          <w:fldData xml:space="preserve">PEVuZE5vdGU+PENpdGU+PEF1dGhvcj5NaXRjaGVsbDwvQXV0aG9yPjxZZWFyPjIwMTM8L1llYXI+
PFJlY051bT40ODQxPC9SZWNOdW0+PERpc3BsYXlUZXh0PjxzdHlsZSBmYWNlPSJzdXBlcnNjcmlw
dCI+Mzwvc3R5bGU+PC9EaXNwbGF5VGV4dD48cmVjb3JkPjxyZWMtbnVtYmVyPjQ4NDE8L3JlYy1u
dW1iZXI+PGZvcmVpZ24ta2V5cz48a2V5IGFwcD0iRU4iIGRiLWlkPSJmd3pwMDJwdHB2MGE1dWVl
d2R0dmFzMHFhdnN3OXpzNTV4dDkiIHRpbWVzdGFtcD0iMTQ2NzM5NDk4MyI+NDg0MTwva2V5Pjwv
Zm9yZWlnbi1rZXlzPjxyZWYtdHlwZSBuYW1lPSJKb3VybmFsIEFydGljbGUiPjE3PC9yZWYtdHlw
ZT48Y29udHJpYnV0b3JzPjxhdXRob3JzPjxhdXRob3I+TWl0Y2hlbGwsIEEuIEouPC9hdXRob3I+
PGF1dGhvcj5WYW5jYW1wZm9ydCwgRC48L2F1dGhvcj48YXV0aG9yPlN3ZWVycywgSy48L2F1dGhv
cj48YXV0aG9yPnZhbiBXaW5rZWwsIFIuPC9hdXRob3I+PGF1dGhvcj5ZdSwgVy48L2F1dGhvcj48
YXV0aG9yPkRlIEhlcnQsIE0uPC9hdXRob3I+PC9hdXRob3JzPjwvY29udHJpYnV0b3JzPjxhdXRo
LWFkZHJlc3M+RGVwYXJ0bWVudCBvZiBDYW5jZXIgU3R1ZGllcyBhbmQgTW9sZWN1bGFyIE1lZGlj
aW5lLCBMZWljZXN0ZXIgUm95YWwgSW5maXJtYXJ5LCBVbml2ZXJzaXR5IG9mIExlaWNlc3Rlciwg
TGVpY2VzdGVyLCBVSy4gYWptODBAbGUuYWMudWs8L2F1dGgtYWRkcmVzcz48dGl0bGVzPjx0aXRs
ZT5QcmV2YWxlbmNlIG9mIG1ldGFib2xpYyBzeW5kcm9tZSBhbmQgbWV0YWJvbGljIGFibm9ybWFs
aXRpZXMgaW4gc2NoaXpvcGhyZW5pYSBhbmQgcmVsYXRlZCBkaXNvcmRlcnMtLWEgc3lzdGVtYXRp
YyByZXZpZXcgYW5kIG1ldGEtYW5hbHlzaXM8L3RpdGxlPjxzZWNvbmRhcnktdGl0bGU+U2NoaXpv
cGhyIEJ1bGw8L3NlY29uZGFyeS10aXRsZT48L3RpdGxlcz48cGVyaW9kaWNhbD48ZnVsbC10aXRs
ZT5TY2hpem9waHIgQnVsbDwvZnVsbC10aXRsZT48L3BlcmlvZGljYWw+PHBhZ2VzPjMwNi0xODwv
cGFnZXM+PHZvbHVtZT4zOTwvdm9sdW1lPjxudW1iZXI+MjwvbnVtYmVyPjxrZXl3b3Jkcz48a2V5
d29yZD5BbnRpcHN5Y2hvdGljIEFnZW50cy8qYWR2ZXJzZSBlZmZlY3RzPC9rZXl3b3JkPjxrZXl3
b3JkPkRpYWJldGVzIE1lbGxpdHVzL2VwaWRlbWlvbG9neTwva2V5d29yZD48a2V5d29yZD5GZW1h
bGU8L2tleXdvcmQ+PGtleXdvcmQ+SHVtYW5zPC9rZXl3b3JkPjxrZXl3b3JkPkh5cGVyZ2x5Y2Vt
aWEvZXBpZGVtaW9sb2d5PC9rZXl3b3JkPjxrZXl3b3JkPkh5cGVydGVuc2lvbi9lcGlkZW1pb2xv
Z3k8L2tleXdvcmQ+PGtleXdvcmQ+SHlwZXJ0cmlnbHljZXJpZGVtaWEvZXBpZGVtaW9sb2d5PC9r
ZXl3b3JkPjxrZXl3b3JkPk1hbGU8L2tleXdvcmQ+PGtleXdvcmQ+TWV0YWJvbGljIFN5bmRyb21l
IFgvKmVwaWRlbWlvbG9neTwva2V5d29yZD48a2V5d29yZD5PYmVzaXR5L2VwaWRlbWlvbG9neTwv
a2V5d29yZD48a2V5d29yZD5QcmV2YWxlbmNlPC9rZXl3b3JkPjxrZXl3b3JkPlJpc2sgRmFjdG9y
czwva2V5d29yZD48a2V5d29yZD5TY2hpem9waHJlbmlhL2RydWcgdGhlcmFweS8qZXBpZGVtaW9s
b2d5PC9rZXl3b3JkPjxrZXl3b3JkPlNtb2tpbmcvZXBpZGVtaW9sb2d5PC9rZXl3b3JkPjwva2V5
d29yZHM+PGRhdGVzPjx5ZWFyPjIwMTM8L3llYXI+PHB1Yi1kYXRlcz48ZGF0ZT5NYXI8L2RhdGU+
PC9wdWItZGF0ZXM+PC9kYXRlcz48aXNibj4xNzQ1LTE3MDEgKEVsZWN0cm9uaWMpJiN4RDswNTg2
LTc2MTQgKExpbmtpbmcpPC9pc2JuPjxhY2Nlc3Npb24tbnVtPjIyMjA3NjMyPC9hY2Nlc3Npb24t
bnVtPjx1cmxzPjxyZWxhdGVkLXVybHM+PHVybD5odHRwOi8vd3d3Lm5jYmkubmxtLm5paC5nb3Yv
cHVibWVkLzIyMjA3NjMyPC91cmw+PC9yZWxhdGVkLXVybHM+PC91cmxzPjxjdXN0b20yPlBNQzM1
NzYxNzQ8L2N1c3RvbTI+PGVsZWN0cm9uaWMtcmVzb3VyY2UtbnVtPjEwLjEwOTMvc2NoYnVsL3Ni
cjE0ODwvZWxlY3Ryb25pYy1yZXNvdXJjZS1udW0+PC9yZWNvcmQ+PC9DaXRlPjwvRW5kTm90ZT4A
</w:fldData>
        </w:fldChar>
      </w:r>
      <w:r w:rsidR="00DC5C31" w:rsidRPr="007B0FB3">
        <w:rPr>
          <w:rFonts w:asciiTheme="minorHAnsi" w:hAnsiTheme="minorHAnsi"/>
          <w:color w:val="000000"/>
          <w:sz w:val="20"/>
          <w:szCs w:val="20"/>
          <w:shd w:val="clear" w:color="auto" w:fill="FFFFFF"/>
        </w:rPr>
        <w:instrText xml:space="preserve"> ADDIN EN.CITE.DATA </w:instrText>
      </w:r>
      <w:r w:rsidR="00DC5C31" w:rsidRPr="007B0FB3">
        <w:rPr>
          <w:rFonts w:asciiTheme="minorHAnsi" w:hAnsiTheme="minorHAnsi"/>
          <w:color w:val="000000"/>
          <w:sz w:val="20"/>
          <w:szCs w:val="20"/>
          <w:shd w:val="clear" w:color="auto" w:fill="FFFFFF"/>
        </w:rPr>
      </w:r>
      <w:r w:rsidR="00DC5C31" w:rsidRPr="007B0FB3">
        <w:rPr>
          <w:rFonts w:asciiTheme="minorHAnsi" w:hAnsiTheme="minorHAnsi"/>
          <w:color w:val="000000"/>
          <w:sz w:val="20"/>
          <w:szCs w:val="20"/>
          <w:shd w:val="clear" w:color="auto" w:fill="FFFFFF"/>
        </w:rPr>
        <w:fldChar w:fldCharType="end"/>
      </w:r>
      <w:r w:rsidR="00BF3576" w:rsidRPr="007B0FB3">
        <w:rPr>
          <w:rFonts w:asciiTheme="minorHAnsi" w:hAnsiTheme="minorHAnsi"/>
          <w:color w:val="000000"/>
          <w:sz w:val="20"/>
          <w:szCs w:val="20"/>
          <w:shd w:val="clear" w:color="auto" w:fill="FFFFFF"/>
        </w:rPr>
      </w:r>
      <w:r w:rsidR="00BF3576" w:rsidRPr="007B0FB3">
        <w:rPr>
          <w:rFonts w:asciiTheme="minorHAnsi" w:hAnsiTheme="minorHAnsi"/>
          <w:color w:val="000000"/>
          <w:sz w:val="20"/>
          <w:szCs w:val="20"/>
          <w:shd w:val="clear" w:color="auto" w:fill="FFFFFF"/>
        </w:rPr>
        <w:fldChar w:fldCharType="separate"/>
      </w:r>
      <w:r w:rsidR="00DC5C31" w:rsidRPr="007B0FB3">
        <w:rPr>
          <w:rFonts w:asciiTheme="minorHAnsi" w:hAnsiTheme="minorHAnsi"/>
          <w:noProof/>
          <w:color w:val="000000"/>
          <w:sz w:val="20"/>
          <w:szCs w:val="20"/>
          <w:shd w:val="clear" w:color="auto" w:fill="FFFFFF"/>
          <w:vertAlign w:val="superscript"/>
        </w:rPr>
        <w:t>3</w:t>
      </w:r>
      <w:r w:rsidR="00BF3576" w:rsidRPr="007B0FB3">
        <w:rPr>
          <w:rFonts w:asciiTheme="minorHAnsi" w:hAnsiTheme="minorHAnsi"/>
          <w:color w:val="000000"/>
          <w:sz w:val="20"/>
          <w:szCs w:val="20"/>
          <w:shd w:val="clear" w:color="auto" w:fill="FFFFFF"/>
        </w:rPr>
        <w:fldChar w:fldCharType="end"/>
      </w:r>
      <w:r w:rsidR="00BF3576" w:rsidRPr="007B0FB3">
        <w:rPr>
          <w:rFonts w:asciiTheme="minorHAnsi" w:hAnsiTheme="minorHAnsi"/>
          <w:color w:val="000000"/>
          <w:sz w:val="20"/>
          <w:szCs w:val="20"/>
        </w:rPr>
        <w:t xml:space="preserve"> </w:t>
      </w:r>
      <w:r w:rsidR="00803802" w:rsidRPr="007B0FB3">
        <w:rPr>
          <w:rFonts w:asciiTheme="minorHAnsi" w:hAnsiTheme="minorHAnsi" w:cs="Times"/>
          <w:sz w:val="20"/>
          <w:szCs w:val="20"/>
          <w:lang w:val="en-US"/>
        </w:rPr>
        <w:t>Compared</w:t>
      </w:r>
      <w:r w:rsidR="00BF3576" w:rsidRPr="007B0FB3">
        <w:rPr>
          <w:rFonts w:asciiTheme="minorHAnsi" w:hAnsiTheme="minorHAnsi" w:cs="Times"/>
          <w:sz w:val="20"/>
          <w:szCs w:val="20"/>
          <w:lang w:val="en-US"/>
        </w:rPr>
        <w:t xml:space="preserve"> with the general population, people with schizophrenia are both twice as likely to have a diagnosis and die as a consequ</w:t>
      </w:r>
      <w:r w:rsidR="00BF3576" w:rsidRPr="00301869">
        <w:rPr>
          <w:rFonts w:asciiTheme="minorHAnsi" w:hAnsiTheme="minorHAnsi" w:cs="Times"/>
          <w:sz w:val="20"/>
          <w:szCs w:val="20"/>
          <w:lang w:val="en-US"/>
        </w:rPr>
        <w:t>ence of</w:t>
      </w:r>
      <w:r w:rsidR="00C306E1" w:rsidRPr="00301869">
        <w:rPr>
          <w:rFonts w:asciiTheme="minorHAnsi" w:hAnsiTheme="minorHAnsi" w:cs="Times"/>
          <w:sz w:val="20"/>
          <w:szCs w:val="20"/>
          <w:lang w:val="en-US"/>
        </w:rPr>
        <w:t xml:space="preserve"> cardiovascular disease</w:t>
      </w:r>
      <w:r w:rsidR="00BF3576" w:rsidRPr="00301869">
        <w:rPr>
          <w:rFonts w:asciiTheme="minorHAnsi" w:hAnsiTheme="minorHAnsi" w:cs="Times"/>
          <w:sz w:val="20"/>
          <w:szCs w:val="20"/>
          <w:lang w:val="en-US"/>
        </w:rPr>
        <w:t xml:space="preserve"> </w:t>
      </w:r>
      <w:r w:rsidR="00C306E1" w:rsidRPr="00301869">
        <w:rPr>
          <w:rFonts w:asciiTheme="minorHAnsi" w:hAnsiTheme="minorHAnsi" w:cs="Times"/>
          <w:sz w:val="20"/>
          <w:szCs w:val="20"/>
          <w:lang w:val="en-US"/>
        </w:rPr>
        <w:t>(</w:t>
      </w:r>
      <w:r w:rsidR="00BF3576" w:rsidRPr="00301869">
        <w:rPr>
          <w:rFonts w:asciiTheme="minorHAnsi" w:hAnsiTheme="minorHAnsi" w:cs="Times"/>
          <w:sz w:val="20"/>
          <w:szCs w:val="20"/>
          <w:lang w:val="en-US"/>
        </w:rPr>
        <w:t>CVD</w:t>
      </w:r>
      <w:r w:rsidR="00C306E1" w:rsidRPr="00301869">
        <w:rPr>
          <w:rFonts w:asciiTheme="minorHAnsi" w:hAnsiTheme="minorHAnsi" w:cs="Times"/>
          <w:sz w:val="20"/>
          <w:szCs w:val="20"/>
          <w:lang w:val="en-US"/>
        </w:rPr>
        <w:t>)</w:t>
      </w:r>
      <w:r w:rsidR="00BF3576" w:rsidRPr="00301869">
        <w:rPr>
          <w:rFonts w:asciiTheme="minorHAnsi" w:hAnsiTheme="minorHAnsi" w:cs="Times"/>
          <w:sz w:val="20"/>
          <w:szCs w:val="20"/>
          <w:lang w:val="en-US"/>
        </w:rPr>
        <w:t>.</w:t>
      </w:r>
      <w:r w:rsidR="00BF3576" w:rsidRPr="007B0FB3">
        <w:rPr>
          <w:rFonts w:asciiTheme="minorHAnsi" w:hAnsiTheme="minorHAnsi" w:cs="Times"/>
          <w:sz w:val="20"/>
          <w:szCs w:val="20"/>
          <w:lang w:val="en-US"/>
        </w:rPr>
        <w:fldChar w:fldCharType="begin"/>
      </w:r>
      <w:r w:rsidR="00DC5C31" w:rsidRPr="007B0FB3">
        <w:rPr>
          <w:rFonts w:asciiTheme="minorHAnsi" w:hAnsiTheme="minorHAnsi" w:cs="Times"/>
          <w:sz w:val="20"/>
          <w:szCs w:val="20"/>
          <w:lang w:val="en-US"/>
        </w:rPr>
        <w:instrText xml:space="preserve"> ADDIN EN.CITE &lt;EndNote&gt;&lt;Cite&gt;&lt;Author&gt;Correll&lt;/Author&gt;&lt;Year&gt;2018&lt;/Year&gt;&lt;RecNum&gt;2084&lt;/RecNum&gt;&lt;DisplayText&gt;&lt;style face="superscript"&gt;4&lt;/style&gt;&lt;/DisplayText&gt;&lt;record&gt;&lt;rec-number&gt;2084&lt;/rec-number&gt;&lt;foreign-keys&gt;&lt;key app="EN" db-id="9pf5wepzdstt21exx92pvp0uerff9e5aafds" timestamp="1531217507"&gt;2084&lt;/key&gt;&lt;/foreign-keys&gt;&lt;ref-type name="Journal Article"&gt;17&lt;/ref-type&gt;&lt;contributors&gt;&lt;authors&gt;&lt;author&gt;Correll&lt;/author&gt;&lt;/authors&gt;&lt;/contributors&gt;&lt;titles&gt;&lt;title&gt;Prevalence, incidence and mortality from cardiovascular disease in patients with pooled and specific severe mental illness: a large-scale meta-analysis of 3,211,768 patients and 113,383,368 controls (vol 16, pg 163, 2014)&lt;/title&gt;&lt;secondary-title&gt;World Psychiatry&lt;/secondary-title&gt;&lt;alt-title&gt;World Psychiatry&lt;/alt-title&gt;&lt;/titles&gt;&lt;periodical&gt;&lt;full-title&gt;World Psychiatry&lt;/full-title&gt;&lt;abbr-1&gt;World Psychiatry&lt;/abbr-1&gt;&lt;/periodical&gt;&lt;alt-periodical&gt;&lt;full-title&gt;World Psychiatry&lt;/full-title&gt;&lt;abbr-1&gt;World Psychiatry&lt;/abbr-1&gt;&lt;/alt-periodical&gt;&lt;pages&gt;120-120&lt;/pages&gt;&lt;volume&gt;17&lt;/volume&gt;&lt;number&gt;1&lt;/number&gt;&lt;dates&gt;&lt;year&gt;2018&lt;/year&gt;&lt;pub-dates&gt;&lt;date&gt;Feb&lt;/date&gt;&lt;/pub-dates&gt;&lt;/dates&gt;&lt;isbn&gt;2051-5545&lt;/isbn&gt;&lt;accession-num&gt;WOS:000422959200035&lt;/accession-num&gt;&lt;urls&gt;&lt;related-urls&gt;&lt;url&gt;&amp;lt;Go to ISI&amp;gt;://WOS:000422959200035&lt;/url&gt;&lt;/related-urls&gt;&lt;/urls&gt;&lt;electronic-resource-num&gt;10.1002/wps.20503&lt;/electronic-resource-num&gt;&lt;language&gt;English&lt;/language&gt;&lt;/record&gt;&lt;/Cite&gt;&lt;/EndNote&gt;</w:instrText>
      </w:r>
      <w:r w:rsidR="00BF3576" w:rsidRPr="007B0FB3">
        <w:rPr>
          <w:rFonts w:asciiTheme="minorHAnsi" w:hAnsiTheme="minorHAnsi" w:cs="Times"/>
          <w:sz w:val="20"/>
          <w:szCs w:val="20"/>
          <w:lang w:val="en-US"/>
        </w:rPr>
        <w:fldChar w:fldCharType="separate"/>
      </w:r>
      <w:r w:rsidR="00DC5C31" w:rsidRPr="007B0FB3">
        <w:rPr>
          <w:rFonts w:asciiTheme="minorHAnsi" w:hAnsiTheme="minorHAnsi" w:cs="Times"/>
          <w:noProof/>
          <w:sz w:val="20"/>
          <w:szCs w:val="20"/>
          <w:vertAlign w:val="superscript"/>
          <w:lang w:val="en-US"/>
        </w:rPr>
        <w:t>4</w:t>
      </w:r>
      <w:r w:rsidR="00BF3576" w:rsidRPr="007B0FB3">
        <w:rPr>
          <w:rFonts w:asciiTheme="minorHAnsi" w:hAnsiTheme="minorHAnsi" w:cs="Times"/>
          <w:sz w:val="20"/>
          <w:szCs w:val="20"/>
          <w:lang w:val="en-US"/>
        </w:rPr>
        <w:fldChar w:fldCharType="end"/>
      </w:r>
      <w:r w:rsidR="00BF3576" w:rsidRPr="007B0FB3">
        <w:rPr>
          <w:rFonts w:asciiTheme="minorHAnsi" w:hAnsiTheme="minorHAnsi" w:cs="Times"/>
          <w:sz w:val="20"/>
          <w:szCs w:val="20"/>
          <w:lang w:val="en-US"/>
        </w:rPr>
        <w:t xml:space="preserve"> </w:t>
      </w:r>
      <w:r w:rsidR="00BF3576" w:rsidRPr="007B0FB3">
        <w:rPr>
          <w:rFonts w:asciiTheme="minorHAnsi" w:hAnsiTheme="minorHAnsi"/>
          <w:color w:val="000000"/>
          <w:sz w:val="20"/>
          <w:szCs w:val="20"/>
        </w:rPr>
        <w:t xml:space="preserve"> The mortality gap between </w:t>
      </w:r>
      <w:r w:rsidR="00302D02" w:rsidRPr="007B0FB3">
        <w:rPr>
          <w:rFonts w:asciiTheme="minorHAnsi" w:hAnsiTheme="minorHAnsi"/>
          <w:color w:val="000000"/>
          <w:sz w:val="20"/>
          <w:szCs w:val="20"/>
        </w:rPr>
        <w:t xml:space="preserve">people </w:t>
      </w:r>
      <w:r w:rsidR="00BF3576" w:rsidRPr="007B0FB3">
        <w:rPr>
          <w:rFonts w:asciiTheme="minorHAnsi" w:hAnsiTheme="minorHAnsi"/>
          <w:color w:val="000000"/>
          <w:sz w:val="20"/>
          <w:szCs w:val="20"/>
        </w:rPr>
        <w:t>with schizophrenia and the general population is growing,</w:t>
      </w:r>
      <w:r w:rsidR="00BF3576" w:rsidRPr="007B0FB3">
        <w:rPr>
          <w:rFonts w:asciiTheme="minorHAnsi" w:hAnsiTheme="minorHAnsi" w:cs="Times"/>
          <w:sz w:val="20"/>
          <w:szCs w:val="20"/>
        </w:rPr>
        <w:fldChar w:fldCharType="begin"/>
      </w:r>
      <w:r w:rsidR="00DC5C31" w:rsidRPr="007B0FB3">
        <w:rPr>
          <w:rFonts w:asciiTheme="minorHAnsi" w:hAnsiTheme="minorHAnsi" w:cs="Times"/>
          <w:sz w:val="20"/>
          <w:szCs w:val="20"/>
        </w:rPr>
        <w:instrText xml:space="preserve"> ADDIN EN.CITE &lt;EndNote&gt;&lt;Cite&gt;&lt;Author&gt;Saha&lt;/Author&gt;&lt;Year&gt;2007&lt;/Year&gt;&lt;RecNum&gt;4779&lt;/RecNum&gt;&lt;DisplayText&gt;&lt;style face="superscript"&gt;5&lt;/style&gt;&lt;/DisplayText&gt;&lt;record&gt;&lt;rec-number&gt;4779&lt;/rec-number&gt;&lt;foreign-keys&gt;&lt;key app="EN" db-id="fwzp02ptpv0a5ueewdtvas0qavsw9zs55xt9" timestamp="1467311298"&gt;4779&lt;/key&gt;&lt;/foreign-keys&gt;&lt;ref-type name="Journal Article"&gt;17&lt;/ref-type&gt;&lt;contributors&gt;&lt;authors&gt;&lt;author&gt;Saha, S.&lt;/author&gt;&lt;author&gt;Chant, D.&lt;/author&gt;&lt;author&gt;McGrath, J.&lt;/author&gt;&lt;/authors&gt;&lt;/contributors&gt;&lt;auth-address&gt;Queensland Centre for Mental Health Research, The Park Centre for Mental Health, Wacol Q4076, Australia.&lt;/auth-address&gt;&lt;titles&gt;&lt;title&gt;A systematic review of mortality in schizophrenia: is the differential mortality gap worsening over time?&lt;/title&gt;&lt;secondary-title&gt;Arch Gen Psychiatry&lt;/secondary-title&gt;&lt;/titles&gt;&lt;periodical&gt;&lt;full-title&gt;Arch Gen Psychiatry&lt;/full-title&gt;&lt;/periodical&gt;&lt;pages&gt;1123-31&lt;/pages&gt;&lt;volume&gt;64&lt;/volume&gt;&lt;number&gt;10&lt;/number&gt;&lt;keywords&gt;&lt;keyword&gt;Antipsychotic Agents/adverse effects/therapeutic use&lt;/keyword&gt;&lt;keyword&gt;Cause of Death/trends&lt;/keyword&gt;&lt;keyword&gt;Cross-Cultural Comparison&lt;/keyword&gt;&lt;keyword&gt;Data Collection/statistics &amp;amp; numerical data&lt;/keyword&gt;&lt;keyword&gt;Developed Countries/statistics &amp;amp; numerical data&lt;/keyword&gt;&lt;keyword&gt;Female&lt;/keyword&gt;&lt;keyword&gt;Forecasting&lt;/keyword&gt;&lt;keyword&gt;Health Status&lt;/keyword&gt;&lt;keyword&gt;Humans&lt;/keyword&gt;&lt;keyword&gt;Male&lt;/keyword&gt;&lt;keyword&gt;Meta-Analysis as Topic&lt;/keyword&gt;&lt;keyword&gt;Mortality/trends&lt;/keyword&gt;&lt;keyword&gt;Risk Factors&lt;/keyword&gt;&lt;keyword&gt;Schizophrenia/diagnosis/drug therapy/*mortality&lt;/keyword&gt;&lt;keyword&gt;Sex Factors&lt;/keyword&gt;&lt;keyword&gt;Suicide/statistics &amp;amp; numerical data&lt;/keyword&gt;&lt;/keywords&gt;&lt;dates&gt;&lt;year&gt;2007&lt;/year&gt;&lt;pub-dates&gt;&lt;date&gt;Oct&lt;/date&gt;&lt;/pub-dates&gt;&lt;/dates&gt;&lt;isbn&gt;0003-990X (Print)&amp;#xD;0003-990X (Linking)&lt;/isbn&gt;&lt;accession-num&gt;17909124&lt;/accession-num&gt;&lt;urls&gt;&lt;related-urls&gt;&lt;url&gt;http://www.ncbi.nlm.nih.gov/pubmed/17909124&lt;/url&gt;&lt;/related-urls&gt;&lt;/urls&gt;&lt;electronic-resource-num&gt;10.1001/archpsyc.64.10.1123&lt;/electronic-resource-num&gt;&lt;/record&gt;&lt;/Cite&gt;&lt;/EndNote&gt;</w:instrText>
      </w:r>
      <w:r w:rsidR="00BF3576" w:rsidRPr="007B0FB3">
        <w:rPr>
          <w:rFonts w:asciiTheme="minorHAnsi" w:hAnsiTheme="minorHAnsi" w:cs="Times"/>
          <w:sz w:val="20"/>
          <w:szCs w:val="20"/>
        </w:rPr>
        <w:fldChar w:fldCharType="separate"/>
      </w:r>
      <w:r w:rsidR="00DC5C31" w:rsidRPr="007B0FB3">
        <w:rPr>
          <w:rFonts w:asciiTheme="minorHAnsi" w:hAnsiTheme="minorHAnsi" w:cs="Times"/>
          <w:noProof/>
          <w:sz w:val="20"/>
          <w:szCs w:val="20"/>
          <w:vertAlign w:val="superscript"/>
        </w:rPr>
        <w:t>5</w:t>
      </w:r>
      <w:r w:rsidR="00BF3576" w:rsidRPr="007B0FB3">
        <w:rPr>
          <w:rFonts w:asciiTheme="minorHAnsi" w:hAnsiTheme="minorHAnsi" w:cs="Times"/>
          <w:sz w:val="20"/>
          <w:szCs w:val="20"/>
        </w:rPr>
        <w:fldChar w:fldCharType="end"/>
      </w:r>
      <w:r w:rsidR="00BF3576" w:rsidRPr="007B0FB3">
        <w:rPr>
          <w:rFonts w:asciiTheme="minorHAnsi" w:hAnsiTheme="minorHAnsi"/>
          <w:color w:val="000000"/>
          <w:sz w:val="20"/>
          <w:szCs w:val="20"/>
        </w:rPr>
        <w:t xml:space="preserve"> suggesting a need for improved understanding of the factors underlying</w:t>
      </w:r>
      <w:r w:rsidR="00C306E1" w:rsidRPr="007B0FB3">
        <w:rPr>
          <w:rFonts w:asciiTheme="minorHAnsi" w:hAnsiTheme="minorHAnsi"/>
          <w:color w:val="000000"/>
          <w:sz w:val="20"/>
          <w:szCs w:val="20"/>
        </w:rPr>
        <w:t xml:space="preserve"> CVD</w:t>
      </w:r>
      <w:r w:rsidR="00BF3576" w:rsidRPr="007B0FB3">
        <w:rPr>
          <w:rFonts w:asciiTheme="minorHAnsi" w:hAnsiTheme="minorHAnsi"/>
          <w:color w:val="000000"/>
          <w:sz w:val="20"/>
          <w:szCs w:val="20"/>
        </w:rPr>
        <w:t xml:space="preserve"> in this group.  </w:t>
      </w:r>
      <w:bookmarkStart w:id="9" w:name="_Hlk19966526"/>
      <w:bookmarkStart w:id="10" w:name="_Hlk19952594"/>
      <w:r w:rsidR="00F762CF" w:rsidRPr="007B0FB3">
        <w:rPr>
          <w:rFonts w:asciiTheme="minorHAnsi" w:hAnsiTheme="minorHAnsi"/>
          <w:color w:val="000000"/>
          <w:sz w:val="20"/>
          <w:szCs w:val="20"/>
        </w:rPr>
        <w:t>While studies have previously examined change in weight with different antipsychoti</w:t>
      </w:r>
      <w:r w:rsidR="00D5643B" w:rsidRPr="007B0FB3">
        <w:rPr>
          <w:rFonts w:asciiTheme="minorHAnsi" w:hAnsiTheme="minorHAnsi"/>
          <w:color w:val="000000"/>
          <w:sz w:val="20"/>
          <w:szCs w:val="20"/>
        </w:rPr>
        <w:t>c</w:t>
      </w:r>
      <w:r w:rsidR="00D2133A" w:rsidRPr="007B0FB3">
        <w:rPr>
          <w:rFonts w:asciiTheme="minorHAnsi" w:hAnsiTheme="minorHAnsi"/>
          <w:color w:val="000000"/>
          <w:sz w:val="20"/>
          <w:szCs w:val="20"/>
        </w:rPr>
        <w:t>s</w:t>
      </w:r>
      <w:r w:rsidR="00F762CF" w:rsidRPr="007B0FB3">
        <w:rPr>
          <w:rFonts w:asciiTheme="minorHAnsi" w:hAnsiTheme="minorHAnsi"/>
          <w:color w:val="000000"/>
          <w:sz w:val="20"/>
          <w:szCs w:val="20"/>
        </w:rPr>
        <w:t>,</w:t>
      </w:r>
      <w:bookmarkStart w:id="11" w:name="_Hlk19953405"/>
      <w:r w:rsidR="000955EC" w:rsidRPr="007B0FB3">
        <w:rPr>
          <w:rFonts w:asciiTheme="minorHAnsi" w:hAnsiTheme="minorHAnsi"/>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9E341B" w:rsidRPr="007B0FB3">
        <w:rPr>
          <w:rFonts w:asciiTheme="minorHAnsi" w:hAnsiTheme="minorHAnsi"/>
          <w:color w:val="000000"/>
          <w:sz w:val="20"/>
          <w:szCs w:val="20"/>
          <w:bdr w:val="none" w:sz="0" w:space="0" w:color="auto" w:frame="1"/>
        </w:rPr>
        <w:instrText xml:space="preserve"> ADDIN EN.CITE </w:instrText>
      </w:r>
      <w:r w:rsidR="009E341B" w:rsidRPr="007B0FB3">
        <w:rPr>
          <w:rFonts w:asciiTheme="minorHAnsi" w:hAnsiTheme="minorHAnsi"/>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9E341B" w:rsidRPr="007B0FB3">
        <w:rPr>
          <w:rFonts w:asciiTheme="minorHAnsi" w:hAnsiTheme="minorHAnsi"/>
          <w:color w:val="000000"/>
          <w:sz w:val="20"/>
          <w:szCs w:val="20"/>
          <w:bdr w:val="none" w:sz="0" w:space="0" w:color="auto" w:frame="1"/>
        </w:rPr>
        <w:instrText xml:space="preserve"> ADDIN EN.CITE.DATA </w:instrText>
      </w:r>
      <w:r w:rsidR="009E341B" w:rsidRPr="007B0FB3">
        <w:rPr>
          <w:rFonts w:asciiTheme="minorHAnsi" w:hAnsiTheme="minorHAnsi"/>
          <w:color w:val="000000"/>
          <w:sz w:val="20"/>
          <w:szCs w:val="20"/>
          <w:bdr w:val="none" w:sz="0" w:space="0" w:color="auto" w:frame="1"/>
        </w:rPr>
      </w:r>
      <w:r w:rsidR="009E341B" w:rsidRPr="007B0FB3">
        <w:rPr>
          <w:rFonts w:asciiTheme="minorHAnsi" w:hAnsiTheme="minorHAnsi"/>
          <w:color w:val="000000"/>
          <w:sz w:val="20"/>
          <w:szCs w:val="20"/>
          <w:bdr w:val="none" w:sz="0" w:space="0" w:color="auto" w:frame="1"/>
        </w:rPr>
        <w:fldChar w:fldCharType="end"/>
      </w:r>
      <w:r w:rsidR="000955EC" w:rsidRPr="007B0FB3">
        <w:rPr>
          <w:rFonts w:asciiTheme="minorHAnsi" w:hAnsiTheme="minorHAnsi"/>
          <w:color w:val="000000"/>
          <w:sz w:val="20"/>
          <w:szCs w:val="20"/>
          <w:bdr w:val="none" w:sz="0" w:space="0" w:color="auto" w:frame="1"/>
        </w:rPr>
      </w:r>
      <w:r w:rsidR="000955EC" w:rsidRPr="007B0FB3">
        <w:rPr>
          <w:rFonts w:asciiTheme="minorHAnsi" w:hAnsiTheme="minorHAnsi"/>
          <w:color w:val="000000"/>
          <w:sz w:val="20"/>
          <w:szCs w:val="20"/>
          <w:bdr w:val="none" w:sz="0" w:space="0" w:color="auto" w:frame="1"/>
        </w:rPr>
        <w:fldChar w:fldCharType="separate"/>
      </w:r>
      <w:r w:rsidR="009E341B" w:rsidRPr="007B0FB3">
        <w:rPr>
          <w:rFonts w:asciiTheme="minorHAnsi" w:hAnsiTheme="minorHAnsi"/>
          <w:noProof/>
          <w:color w:val="000000"/>
          <w:sz w:val="20"/>
          <w:szCs w:val="20"/>
          <w:bdr w:val="none" w:sz="0" w:space="0" w:color="auto" w:frame="1"/>
          <w:vertAlign w:val="superscript"/>
        </w:rPr>
        <w:t>6</w:t>
      </w:r>
      <w:r w:rsidR="000955EC" w:rsidRPr="007B0FB3">
        <w:rPr>
          <w:rFonts w:asciiTheme="minorHAnsi" w:hAnsiTheme="minorHAnsi"/>
          <w:color w:val="000000"/>
          <w:sz w:val="20"/>
          <w:szCs w:val="20"/>
          <w:bdr w:val="none" w:sz="0" w:space="0" w:color="auto" w:frame="1"/>
        </w:rPr>
        <w:fldChar w:fldCharType="end"/>
      </w:r>
      <w:bookmarkEnd w:id="11"/>
      <w:r w:rsidR="00F762CF" w:rsidRPr="007B0FB3">
        <w:rPr>
          <w:rFonts w:asciiTheme="minorHAnsi" w:hAnsiTheme="minorHAnsi"/>
          <w:color w:val="000000"/>
          <w:sz w:val="20"/>
          <w:szCs w:val="20"/>
        </w:rPr>
        <w:t xml:space="preserve"> t</w:t>
      </w:r>
      <w:r w:rsidR="00F17803" w:rsidRPr="007B0FB3">
        <w:rPr>
          <w:rFonts w:asciiTheme="minorHAnsi" w:hAnsiTheme="minorHAnsi"/>
          <w:color w:val="000000"/>
          <w:sz w:val="20"/>
          <w:szCs w:val="20"/>
        </w:rPr>
        <w:t xml:space="preserve">here has not yet been a </w:t>
      </w:r>
      <w:r w:rsidR="004A0695" w:rsidRPr="007B0FB3">
        <w:rPr>
          <w:rFonts w:asciiTheme="minorHAnsi" w:hAnsiTheme="minorHAnsi"/>
          <w:color w:val="000000"/>
          <w:sz w:val="20"/>
          <w:szCs w:val="20"/>
        </w:rPr>
        <w:t>study that comprehensively examines antipsychotic-indu</w:t>
      </w:r>
      <w:r w:rsidR="004A0695" w:rsidRPr="00301869">
        <w:rPr>
          <w:rFonts w:asciiTheme="minorHAnsi" w:hAnsiTheme="minorHAnsi"/>
          <w:color w:val="000000"/>
          <w:sz w:val="20"/>
          <w:szCs w:val="20"/>
        </w:rPr>
        <w:t xml:space="preserve">ced metabolic change (i.e. glucose, cholesterol, and triglyceride alterations) using </w:t>
      </w:r>
      <w:r w:rsidR="00F17803" w:rsidRPr="00301869">
        <w:rPr>
          <w:rFonts w:asciiTheme="minorHAnsi" w:hAnsiTheme="minorHAnsi"/>
          <w:color w:val="000000"/>
          <w:sz w:val="20"/>
          <w:szCs w:val="20"/>
        </w:rPr>
        <w:t xml:space="preserve">network </w:t>
      </w:r>
      <w:r w:rsidR="00F033BA" w:rsidRPr="00301869">
        <w:rPr>
          <w:rFonts w:asciiTheme="minorHAnsi" w:hAnsiTheme="minorHAnsi"/>
          <w:color w:val="000000"/>
          <w:sz w:val="20"/>
          <w:szCs w:val="20"/>
        </w:rPr>
        <w:t>meta-analys</w:t>
      </w:r>
      <w:r w:rsidR="004A0695" w:rsidRPr="00301869">
        <w:rPr>
          <w:rFonts w:asciiTheme="minorHAnsi" w:hAnsiTheme="minorHAnsi"/>
          <w:color w:val="000000"/>
          <w:sz w:val="20"/>
          <w:szCs w:val="20"/>
        </w:rPr>
        <w:t>i</w:t>
      </w:r>
      <w:r w:rsidR="00F033BA" w:rsidRPr="00301869">
        <w:rPr>
          <w:rFonts w:asciiTheme="minorHAnsi" w:hAnsiTheme="minorHAnsi"/>
          <w:color w:val="000000"/>
          <w:sz w:val="20"/>
          <w:szCs w:val="20"/>
        </w:rPr>
        <w:t>s</w:t>
      </w:r>
      <w:r w:rsidR="00AE45DB" w:rsidRPr="00301869">
        <w:rPr>
          <w:rFonts w:asciiTheme="minorHAnsi" w:hAnsiTheme="minorHAnsi"/>
          <w:color w:val="000000"/>
          <w:sz w:val="20"/>
          <w:szCs w:val="20"/>
        </w:rPr>
        <w:t xml:space="preserve"> (NMA)</w:t>
      </w:r>
      <w:r w:rsidR="004A0695" w:rsidRPr="00301869">
        <w:rPr>
          <w:rFonts w:asciiTheme="minorHAnsi" w:hAnsiTheme="minorHAnsi"/>
          <w:color w:val="000000"/>
          <w:sz w:val="20"/>
          <w:szCs w:val="20"/>
        </w:rPr>
        <w:t>.</w:t>
      </w:r>
      <w:r w:rsidR="000955EC" w:rsidRPr="00301869">
        <w:rPr>
          <w:rFonts w:asciiTheme="minorHAnsi" w:hAnsiTheme="minorHAnsi"/>
          <w:color w:val="000000"/>
          <w:sz w:val="20"/>
          <w:szCs w:val="20"/>
        </w:rPr>
        <w:t xml:space="preserve"> </w:t>
      </w:r>
      <w:r w:rsidR="00943ACE" w:rsidRPr="00301869">
        <w:rPr>
          <w:rFonts w:asciiTheme="minorHAnsi" w:hAnsiTheme="minorHAnsi"/>
          <w:color w:val="000000"/>
          <w:sz w:val="20"/>
          <w:szCs w:val="20"/>
        </w:rPr>
        <w:t xml:space="preserve">Thus, </w:t>
      </w:r>
      <w:r w:rsidR="00575FC1" w:rsidRPr="00301869">
        <w:rPr>
          <w:rFonts w:asciiTheme="minorHAnsi" w:hAnsiTheme="minorHAnsi"/>
          <w:color w:val="000000"/>
          <w:sz w:val="20"/>
          <w:szCs w:val="20"/>
        </w:rPr>
        <w:t xml:space="preserve">the relative degree </w:t>
      </w:r>
      <w:r w:rsidR="00575FC1" w:rsidRPr="00301869">
        <w:rPr>
          <w:rFonts w:asciiTheme="minorHAnsi" w:hAnsiTheme="minorHAnsi"/>
          <w:color w:val="000000"/>
          <w:sz w:val="20"/>
          <w:szCs w:val="20"/>
          <w:bdr w:val="none" w:sz="0" w:space="0" w:color="auto" w:frame="1"/>
        </w:rPr>
        <w:t>to which metabolic alterations occur in acute</w:t>
      </w:r>
      <w:r w:rsidR="00E975C6" w:rsidRPr="00301869">
        <w:rPr>
          <w:rFonts w:asciiTheme="minorHAnsi" w:hAnsiTheme="minorHAnsi"/>
          <w:color w:val="000000"/>
          <w:sz w:val="20"/>
          <w:szCs w:val="20"/>
          <w:bdr w:val="none" w:sz="0" w:space="0" w:color="auto" w:frame="1"/>
        </w:rPr>
        <w:t>-</w:t>
      </w:r>
      <w:r w:rsidR="00575FC1" w:rsidRPr="00301869">
        <w:rPr>
          <w:rFonts w:asciiTheme="minorHAnsi" w:hAnsiTheme="minorHAnsi"/>
          <w:color w:val="000000"/>
          <w:sz w:val="20"/>
          <w:szCs w:val="20"/>
          <w:bdr w:val="none" w:sz="0" w:space="0" w:color="auto" w:frame="1"/>
        </w:rPr>
        <w:t xml:space="preserve">treatment with different </w:t>
      </w:r>
      <w:r w:rsidR="004A0695" w:rsidRPr="00301869">
        <w:rPr>
          <w:rFonts w:asciiTheme="minorHAnsi" w:hAnsiTheme="minorHAnsi"/>
          <w:color w:val="000000"/>
          <w:sz w:val="20"/>
          <w:szCs w:val="20"/>
          <w:bdr w:val="none" w:sz="0" w:space="0" w:color="auto" w:frame="1"/>
        </w:rPr>
        <w:t xml:space="preserve">antipsychotics </w:t>
      </w:r>
      <w:r w:rsidR="00575FC1" w:rsidRPr="00301869">
        <w:rPr>
          <w:rFonts w:asciiTheme="minorHAnsi" w:hAnsiTheme="minorHAnsi"/>
          <w:color w:val="000000"/>
          <w:sz w:val="20"/>
          <w:szCs w:val="20"/>
          <w:bdr w:val="none" w:sz="0" w:space="0" w:color="auto" w:frame="1"/>
        </w:rPr>
        <w:t>remain</w:t>
      </w:r>
      <w:r w:rsidR="0068607B" w:rsidRPr="00301869">
        <w:rPr>
          <w:rFonts w:asciiTheme="minorHAnsi" w:hAnsiTheme="minorHAnsi"/>
          <w:color w:val="000000"/>
          <w:sz w:val="20"/>
          <w:szCs w:val="20"/>
          <w:bdr w:val="none" w:sz="0" w:space="0" w:color="auto" w:frame="1"/>
        </w:rPr>
        <w:t>s</w:t>
      </w:r>
      <w:r w:rsidR="00575FC1" w:rsidRPr="00301869">
        <w:rPr>
          <w:rFonts w:asciiTheme="minorHAnsi" w:hAnsiTheme="minorHAnsi"/>
          <w:color w:val="000000"/>
          <w:sz w:val="20"/>
          <w:szCs w:val="20"/>
          <w:bdr w:val="none" w:sz="0" w:space="0" w:color="auto" w:frame="1"/>
        </w:rPr>
        <w:t xml:space="preserve"> unclear</w:t>
      </w:r>
      <w:r w:rsidR="00C748EF" w:rsidRPr="00301869">
        <w:rPr>
          <w:rFonts w:asciiTheme="minorHAnsi" w:hAnsiTheme="minorHAnsi"/>
          <w:color w:val="000000"/>
          <w:sz w:val="20"/>
          <w:szCs w:val="20"/>
          <w:bdr w:val="none" w:sz="0" w:space="0" w:color="auto" w:frame="1"/>
        </w:rPr>
        <w:t>.</w:t>
      </w:r>
      <w:r w:rsidR="005D1B22" w:rsidRPr="00301869">
        <w:rPr>
          <w:rFonts w:asciiTheme="minorHAnsi" w:hAnsiTheme="minorHAnsi"/>
          <w:color w:val="000000"/>
          <w:sz w:val="20"/>
          <w:szCs w:val="20"/>
          <w:bdr w:val="none" w:sz="0" w:space="0" w:color="auto" w:frame="1"/>
        </w:rPr>
        <w:t xml:space="preserve"> </w:t>
      </w:r>
      <w:r w:rsidR="00C748EF" w:rsidRPr="00301869">
        <w:rPr>
          <w:rFonts w:asciiTheme="minorHAnsi" w:hAnsiTheme="minorHAnsi"/>
          <w:color w:val="000000"/>
          <w:sz w:val="20"/>
          <w:szCs w:val="20"/>
          <w:bdr w:val="none" w:sz="0" w:space="0" w:color="auto" w:frame="1"/>
        </w:rPr>
        <w:t xml:space="preserve">Furthermore, </w:t>
      </w:r>
      <w:r w:rsidR="00C32295" w:rsidRPr="00301869">
        <w:rPr>
          <w:rFonts w:asciiTheme="minorHAnsi" w:hAnsiTheme="minorHAnsi"/>
          <w:color w:val="000000"/>
          <w:sz w:val="20"/>
          <w:szCs w:val="20"/>
        </w:rPr>
        <w:t xml:space="preserve">it is </w:t>
      </w:r>
      <w:r w:rsidR="00DB7E2B" w:rsidRPr="00301869">
        <w:rPr>
          <w:rFonts w:asciiTheme="minorHAnsi" w:hAnsiTheme="minorHAnsi"/>
          <w:color w:val="000000"/>
          <w:sz w:val="20"/>
          <w:szCs w:val="20"/>
        </w:rPr>
        <w:t>unknown</w:t>
      </w:r>
      <w:r w:rsidR="00C32295" w:rsidRPr="00301869">
        <w:rPr>
          <w:rFonts w:asciiTheme="minorHAnsi" w:hAnsiTheme="minorHAnsi"/>
          <w:color w:val="000000"/>
          <w:sz w:val="20"/>
          <w:szCs w:val="20"/>
        </w:rPr>
        <w:t xml:space="preserve"> what</w:t>
      </w:r>
      <w:r w:rsidR="00CF1527" w:rsidRPr="00301869">
        <w:rPr>
          <w:rFonts w:asciiTheme="minorHAnsi" w:hAnsiTheme="minorHAnsi"/>
          <w:color w:val="000000"/>
          <w:sz w:val="20"/>
          <w:szCs w:val="20"/>
        </w:rPr>
        <w:t xml:space="preserve"> physiological or demographic</w:t>
      </w:r>
      <w:r w:rsidR="00256066" w:rsidRPr="00301869">
        <w:rPr>
          <w:rFonts w:asciiTheme="minorHAnsi" w:hAnsiTheme="minorHAnsi"/>
          <w:color w:val="000000"/>
          <w:sz w:val="20"/>
          <w:szCs w:val="20"/>
        </w:rPr>
        <w:t xml:space="preserve"> </w:t>
      </w:r>
      <w:r w:rsidR="00B31ADF" w:rsidRPr="00301869">
        <w:rPr>
          <w:rFonts w:asciiTheme="minorHAnsi" w:hAnsiTheme="minorHAnsi"/>
          <w:color w:val="000000"/>
          <w:sz w:val="20"/>
          <w:szCs w:val="20"/>
        </w:rPr>
        <w:t xml:space="preserve">factors </w:t>
      </w:r>
      <w:r w:rsidR="00C32295" w:rsidRPr="00301869">
        <w:rPr>
          <w:rFonts w:asciiTheme="minorHAnsi" w:hAnsiTheme="minorHAnsi"/>
          <w:color w:val="000000"/>
          <w:sz w:val="20"/>
          <w:szCs w:val="20"/>
        </w:rPr>
        <w:t xml:space="preserve">predict </w:t>
      </w:r>
      <w:r w:rsidR="00C748EF" w:rsidRPr="00301869">
        <w:rPr>
          <w:rFonts w:asciiTheme="minorHAnsi" w:hAnsiTheme="minorHAnsi"/>
          <w:color w:val="000000"/>
          <w:sz w:val="20"/>
          <w:szCs w:val="20"/>
        </w:rPr>
        <w:t xml:space="preserve">antipsychotic-associated </w:t>
      </w:r>
      <w:r w:rsidR="00C32295" w:rsidRPr="00301869">
        <w:rPr>
          <w:rFonts w:asciiTheme="minorHAnsi" w:hAnsiTheme="minorHAnsi"/>
          <w:color w:val="000000"/>
          <w:sz w:val="20"/>
          <w:szCs w:val="20"/>
        </w:rPr>
        <w:t>metabolic dysregulation</w:t>
      </w:r>
      <w:r w:rsidR="004E6D3C" w:rsidRPr="00301869">
        <w:rPr>
          <w:rFonts w:asciiTheme="minorHAnsi" w:hAnsiTheme="minorHAnsi"/>
          <w:color w:val="000000"/>
          <w:sz w:val="20"/>
          <w:szCs w:val="20"/>
        </w:rPr>
        <w:t xml:space="preserve">. </w:t>
      </w:r>
      <w:r w:rsidR="007B0FB3" w:rsidRPr="007B0FB3">
        <w:rPr>
          <w:rFonts w:asciiTheme="minorHAnsi" w:hAnsiTheme="minorHAnsi"/>
          <w:sz w:val="20"/>
          <w:szCs w:val="20"/>
        </w:rPr>
        <w:t>Previous studies assessing comparative efficacies of different antipsychotics have used separate NMAs to respectively examine symptom change and change in weight.</w:t>
      </w:r>
      <w:r w:rsidR="007B0FB3" w:rsidRPr="007B0FB3">
        <w:rPr>
          <w:rFonts w:asciiTheme="minorHAnsi" w:hAnsiTheme="minorHAnsi"/>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7B0FB3" w:rsidRPr="007B0FB3">
        <w:rPr>
          <w:rFonts w:asciiTheme="minorHAnsi" w:hAnsiTheme="minorHAnsi"/>
          <w:color w:val="000000"/>
          <w:sz w:val="20"/>
          <w:szCs w:val="20"/>
          <w:bdr w:val="none" w:sz="0" w:space="0" w:color="auto" w:frame="1"/>
        </w:rPr>
        <w:instrText xml:space="preserve"> ADDIN EN.CITE </w:instrText>
      </w:r>
      <w:r w:rsidR="007B0FB3" w:rsidRPr="007B0FB3">
        <w:rPr>
          <w:rFonts w:asciiTheme="minorHAnsi" w:hAnsiTheme="minorHAnsi"/>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7B0FB3" w:rsidRPr="007B0FB3">
        <w:rPr>
          <w:rFonts w:asciiTheme="minorHAnsi" w:hAnsiTheme="minorHAnsi"/>
          <w:color w:val="000000"/>
          <w:sz w:val="20"/>
          <w:szCs w:val="20"/>
          <w:bdr w:val="none" w:sz="0" w:space="0" w:color="auto" w:frame="1"/>
        </w:rPr>
        <w:instrText xml:space="preserve"> ADDIN EN.CITE.DATA </w:instrText>
      </w:r>
      <w:r w:rsidR="007B0FB3" w:rsidRPr="007B0FB3">
        <w:rPr>
          <w:rFonts w:asciiTheme="minorHAnsi" w:hAnsiTheme="minorHAnsi"/>
          <w:color w:val="000000"/>
          <w:sz w:val="20"/>
          <w:szCs w:val="20"/>
          <w:bdr w:val="none" w:sz="0" w:space="0" w:color="auto" w:frame="1"/>
        </w:rPr>
      </w:r>
      <w:r w:rsidR="007B0FB3" w:rsidRPr="007B0FB3">
        <w:rPr>
          <w:rFonts w:asciiTheme="minorHAnsi" w:hAnsiTheme="minorHAnsi"/>
          <w:color w:val="000000"/>
          <w:sz w:val="20"/>
          <w:szCs w:val="20"/>
          <w:bdr w:val="none" w:sz="0" w:space="0" w:color="auto" w:frame="1"/>
        </w:rPr>
        <w:fldChar w:fldCharType="end"/>
      </w:r>
      <w:r w:rsidR="007B0FB3" w:rsidRPr="007B0FB3">
        <w:rPr>
          <w:rFonts w:asciiTheme="minorHAnsi" w:hAnsiTheme="minorHAnsi"/>
          <w:color w:val="000000"/>
          <w:sz w:val="20"/>
          <w:szCs w:val="20"/>
          <w:bdr w:val="none" w:sz="0" w:space="0" w:color="auto" w:frame="1"/>
        </w:rPr>
      </w:r>
      <w:r w:rsidR="007B0FB3" w:rsidRPr="007B0FB3">
        <w:rPr>
          <w:rFonts w:asciiTheme="minorHAnsi" w:hAnsiTheme="minorHAnsi"/>
          <w:color w:val="000000"/>
          <w:sz w:val="20"/>
          <w:szCs w:val="20"/>
          <w:bdr w:val="none" w:sz="0" w:space="0" w:color="auto" w:frame="1"/>
        </w:rPr>
        <w:fldChar w:fldCharType="separate"/>
      </w:r>
      <w:r w:rsidR="007B0FB3" w:rsidRPr="007B0FB3">
        <w:rPr>
          <w:rFonts w:asciiTheme="minorHAnsi" w:hAnsiTheme="minorHAnsi"/>
          <w:noProof/>
          <w:color w:val="000000"/>
          <w:sz w:val="20"/>
          <w:szCs w:val="20"/>
          <w:bdr w:val="none" w:sz="0" w:space="0" w:color="auto" w:frame="1"/>
          <w:vertAlign w:val="superscript"/>
        </w:rPr>
        <w:t>6</w:t>
      </w:r>
      <w:r w:rsidR="007B0FB3" w:rsidRPr="007B0FB3">
        <w:rPr>
          <w:rFonts w:asciiTheme="minorHAnsi" w:hAnsiTheme="minorHAnsi"/>
          <w:color w:val="000000"/>
          <w:sz w:val="20"/>
          <w:szCs w:val="20"/>
          <w:bdr w:val="none" w:sz="0" w:space="0" w:color="auto" w:frame="1"/>
        </w:rPr>
        <w:fldChar w:fldCharType="end"/>
      </w:r>
      <w:r w:rsidR="007B0FB3" w:rsidRPr="007B0FB3">
        <w:rPr>
          <w:rFonts w:asciiTheme="minorHAnsi" w:hAnsiTheme="minorHAnsi"/>
          <w:sz w:val="20"/>
          <w:szCs w:val="20"/>
        </w:rPr>
        <w:t xml:space="preserve"> However, to date there has not been a meta-analysis that synthesises metabolic and symptom-change data. Thus, it is unclear if there is </w:t>
      </w:r>
      <w:r w:rsidR="007B0FB3" w:rsidRPr="007B0FB3">
        <w:rPr>
          <w:rFonts w:asciiTheme="minorHAnsi" w:hAnsiTheme="minorHAnsi"/>
          <w:color w:val="000000"/>
          <w:sz w:val="20"/>
          <w:szCs w:val="20"/>
        </w:rPr>
        <w:t>an association between antipsychotic-induced metabolic dysregulation and symptom-change in patients, as suggested by some, but not all</w:t>
      </w:r>
      <w:r w:rsidR="007B0FB3" w:rsidRPr="007B0FB3">
        <w:rPr>
          <w:rFonts w:asciiTheme="minorHAnsi" w:hAnsiTheme="minorHAnsi"/>
          <w:sz w:val="20"/>
          <w:szCs w:val="20"/>
        </w:rPr>
        <w:t xml:space="preserve"> previous longitudinal studies.</w:t>
      </w:r>
      <w:r w:rsidR="007B0FB3" w:rsidRPr="007B0FB3">
        <w:rPr>
          <w:rFonts w:asciiTheme="minorHAnsi" w:hAnsiTheme="minorHAnsi"/>
          <w:sz w:val="20"/>
          <w:szCs w:val="20"/>
        </w:rPr>
        <w:fldChar w:fldCharType="begin">
          <w:fldData xml:space="preserve">PEVuZE5vdGU+PENpdGU+PEF1dGhvcj5IZXJtZXM8L0F1dGhvcj48WWVhcj4yMDExPC9ZZWFyPjxS
ZWNOdW0+MjM1OTwvUmVjTnVtPjxEaXNwbGF5VGV4dD48c3R5bGUgZmFjZT0ic3VwZXJzY3JpcHQi
PjctOTwvc3R5bGU+PC9EaXNwbGF5VGV4dD48cmVjb3JkPjxyZWMtbnVtYmVyPjIzNTk8L3JlYy1u
dW1iZXI+PGZvcmVpZ24ta2V5cz48a2V5IGFwcD0iRU4iIGRiLWlkPSJlZHpwMjVzOXdwMDI5YmVm
ZTA2eHB3ZGJhdGFycDJ3MmR3MjAiIHRpbWVzdGFtcD0iMTU1MDEzNjkyNyI+MjM1OTwva2V5Pjwv
Zm9yZWlnbi1rZXlzPjxyZWYtdHlwZSBuYW1lPSJKb3VybmFsIEFydGljbGUiPjE3PC9yZWYtdHlw
ZT48Y29udHJpYnV0b3JzPjxhdXRob3JzPjxhdXRob3I+SGVybWVzLCBFcmljPC9hdXRob3I+PGF1
dGhvcj5OYXNyYWxsYWgsIEhlbnJ5PC9hdXRob3I+PGF1dGhvcj5EYXZpcywgVmlja2k8L2F1dGhv
cj48YXV0aG9yPk1leWVyLCBKb25hdGhhbjwvYXV0aG9yPjxhdXRob3I+TWNFdm95LCBKb3NlcGg8
L2F1dGhvcj48YXV0aG9yPkdvZmYsIERvbmFsZDwvYXV0aG9yPjxhdXRob3I+RGF2aXMsIFNvbmlh
PC9hdXRob3I+PGF1dGhvcj5TdHJvdXAsIFQuPC9hdXRob3I+PGF1dGhvcj5Td2FydHosIE1hcnZp
bjwvYXV0aG9yPjxhdXRob3I+TGllYmVybWFuLCBKZWZmcmV5PC9hdXRob3I+PGF1dGhvcj5Sb3Nl
bmhlY2ssIFJvYmVydDwvYXV0aG9yPjwvYXV0aG9ycz48L2NvbnRyaWJ1dG9ycz48YXV0aC1hZGRy
ZXNzPlNjb3R0PC9hdXRoLWFkZHJlc3M+PHRpdGxlcz48dGl0bGU+VGhlIGFzc29jaWF0aW9uIGJl
dHdlZW4gd2VpZ2h0IGNoYW5nZSBhbmQgc3ltcHRvbSByZWR1Y3Rpb24gaW4gdGhlIENBVElFIHNj
aGl6b3BocmVuaWEgdHJpYWw8L3RpdGxlPjxzZWNvbmRhcnktdGl0bGU+U2NoaXpvcGhyZW5pYSBS
ZXNlYXJjaDwvc2Vjb25kYXJ5LXRpdGxlPjxhbHQtdGl0bGU+U2NoaXpvcGhyIFJlczwvYWx0LXRp
dGxlPjwvdGl0bGVzPjxwZXJpb2RpY2FsPjxmdWxsLXRpdGxlPlNjaGl6b3BocmVuaWEgUmVzZWFy
Y2g8L2Z1bGwtdGl0bGU+PC9wZXJpb2RpY2FsPjxhbHQtcGVyaW9kaWNhbD48ZnVsbC10aXRsZT5T
Y2hpem9waHIgUmVzPC9mdWxsLXRpdGxlPjwvYWx0LXBlcmlvZGljYWw+PHBhZ2VzPjE2Ni0xNzA8
L3BhZ2VzPjx2b2x1bWU+MTI4PC92b2x1bWU+PG51bWJlcj4xLTM8L251bWJlcj48a2V5d29yZHM+
PGtleXdvcmQ+YW50aXBzeWNob3RpYyBhZ2VudHM8L2tleXdvcmQ+PGtleXdvcmQ+d2VpZ2h0IGdh
aW48L2tleXdvcmQ+PGtleXdvcmQ+bGlwaWRzPC9rZXl3b3JkPjxrZXl3b3JkPnNjaGl6b3BocmVu
aWE8L2tleXdvcmQ+PGtleXdvcmQ+dHJlYXRtZW50IG91dGNvbWU8L2tleXdvcmQ+PGtleXdvcmQ+
Ym9keSBtYXNzIGluZGV4PC9rZXl3b3JkPjxrZXl3b3JkPjJuZC1nZW5lcmF0aW9uIGFudGlwc3lj
aG90aWNzPC9rZXl3b3JkPjxrZXl3b3JkPmF0eXBpY2FsIGFudGlwc3ljaG90aWNzPC9rZXl3b3Jk
PjxrZXl3b3JkPnJhbmRvbWl6ZWQtdHJpYWw8L2tleXdvcmQ+PGtleXdvcmQ+Z2Fpbjwva2V5d29y
ZD48a2V5d29yZD5vbGFuemFwaW5lPC9rZXl3b3JkPjxrZXl3b3JkPmNsb3phcGluZTwva2V5d29y
ZD48a2V5d29yZD5pbXByb3ZlbWVudDwva2V5d29yZD48a2V5d29yZD5lZmZpY2FjeTwva2V5d29y
ZD48a2V5d29yZD5kcnVnczwva2V5d29yZD48a2V5d29yZD5wYW5zczwva2V5d29yZD48L2tleXdv
cmRzPjxkYXRlcz48eWVhcj4yMDExPC95ZWFyPjxwdWItZGF0ZXM+PGRhdGU+TWF5PC9kYXRlPjwv
cHViLWRhdGVzPjwvZGF0ZXM+PGlzYm4+MDkyMC05OTY0PC9pc2JuPjxhY2Nlc3Npb24tbnVtPjIw
MTEtMDkyMzEtMDI5PC9hY2Nlc3Npb24tbnVtPjx1cmxzPjxyZWxhdGVkLXVybHM+PHVybD5odHRw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RVdTPU4mYW1wO1BBR0U9ZnVsbHRleHQmYW1wO0Q9cHN5YzgmYW1wO0FOPTIwMTEtMDkyMzEtMDI5
PC91cmw+PHVybD5odHRwOi8vc2Z4LmtjbC5hYy51ay9raW5ncz9zaWQ9T1ZJRDpwc3ljZGImYW1w
O2lkPXBtaWQ6JmFtcDtpZD1kb2k6MTAuMTAxNiUyRmouc2NocmVzLjIwMTEuMDEuMDIyJmFtcDtn
ZW5yZT1hcnRpY2xlJmFtcDthdGl0bGU9VGhlK2Fzc29jaWF0aW9uK2JldHdlZW4rd2VpZ2h0K2No
YW5nZSthbmQrc3ltcHRvbStyZWR1Y3Rpb24raW4rdGhlK0NBVElFK3NjaGl6b3BocmVuaWErdHJp
YWwuJmFtcDt0aXRsZT1TY2hpem9waHJlbmlhK1Jlc2VhcmNoJmFtcDtpc3NuPTA5MjAtOTk2NCZh
bXA7ZGF0ZT0yMDExJmFtcDt2b2x1bWU9MTI4JmFtcDtpc3N1ZT0xLTMmYW1wO3NwYWdlPTE2NiZh
bXA7YXVsYXN0PUhlcm1lcyUyQytFcmljJmFtcDtpc2JuPSZhbXA7X19jaGFyX3NldD11dGY4PC91
cmw+PC9yZWxhdGVkLXVybHM+PC91cmxzPjxlbGVjdHJvbmljLXJlc291cmNlLW51bT4xMC4xMDE2
L2ouc2NocmVzLjIwMTEuMDEuMDIyPC9lbGVjdHJvbmljLXJlc291cmNlLW51bT48cmVtb3RlLWRh
dGFiYXNlLW5hbWU+UHN5Y0lORk88L3JlbW90ZS1kYXRhYmFzZS1uYW1lPjxyZW1vdGUtZGF0YWJh
c2UtcHJvdmlkZXI+T3ZpZCBUZWNobm9sb2dpZXM8L3JlbW90ZS1kYXRhYmFzZS1wcm92aWRlcj48
bGFuZ3VhZ2U+RW5nbGlzaDwvbGFuZ3VhZ2U+PC9yZWNvcmQ+PC9DaXRlPjxDaXRlPjxBdXRob3I+
UmFiZW48L0F1dGhvcj48WWVhcj4yMDE4PC9ZZWFyPjxSZWNOdW0+MTAxNzY8L1JlY051bT48cmVj
b3JkPjxyZWMtbnVtYmVyPjEwMTc2PC9yZWMtbnVtYmVyPjxmb3JlaWduLWtleXM+PGtleSBhcHA9
IkVOIiBkYi1pZD0iZWR6cDI1czl3cDAyOWJlZmUwNnhwd2RiYXRhcnAydzJkdzIwIiB0aW1lc3Rh
bXA9IjE1NTM3MTI1OTAiPjEwMTc2PC9rZXk+PC9mb3JlaWduLWtleXM+PHJlZi10eXBlIG5hbWU9
IkpvdXJuYWwgQXJ0aWNsZSI+MTc8L3JlZi10eXBlPjxjb250cmlidXRvcnM+PGF1dGhvcnM+PGF1
dGhvcj5SYWJlbiwgQS4gVC48L2F1dGhvcj48YXV0aG9yPk1hcnNoZSwgVi4gUy48L2F1dGhvcj48
YXV0aG9yPkNoaW50b2gsIEEuPC9hdXRob3I+PGF1dGhvcj5Hb3Jib3Zza2F5YSwgSS48L2F1dGhv
cj48YXV0aG9yPk11bGxlciwgRC4gSi48L2F1dGhvcj48YXV0aG9yPkhhaG4sIE0uIEsuPC9hdXRo
b3I+PC9hdXRob3JzPjwvY29udHJpYnV0b3JzPjxhdXRoLWFkZHJlc3M+Q3RyIEFkZGljdCAmYW1w
OyBNZW50YWwgSGx0aCwgU2NoaXpvcGhyZW5pYSBQcm9ncmFtLCBUb3JvbnRvLCBPTiwgQ2FuYWRh
JiN4RDtVbml2IFRvcm9udG8sIERlcHQgUHN5Y2hpYXQsIEZhYyBNZWQsIFRvcm9udG8sIE9OLCBD
YW5hZGEmI3hEO0N0ciBBZGRpY3QgJmFtcDsgTWVudGFsIEhsdGgsIENhbXBiZWxsIEZhbWlseSBN
ZW50YWwgSGx0aCBSZXMgSW5zdCwgUGhhcm1hY29nZW5ldCBSZXMgQ2xpbiwgVG9yb250bywgT04s
IENhbmFkYSYjeEQ7VW5pdiBUb3JvbnRvLCBJbnN0IE1lZCBTY2ksIEZhYyBNZWQsIFRvcm9udG8s
IE9OLCBDYW5hZGE8L2F1dGgtYWRkcmVzcz48dGl0bGVzPjx0aXRsZT5UaGUgQ29tcGxleCBSZWxh
dGlvbnNoaXAgYmV0d2VlbiBBbnRpcHN5Y2hvdGljLUluZHVjZWQgV2VpZ2h0IEdhaW4gYW5kIFRo
ZXJhcGV1dGljIEJlbmVmaXRzOiBBIFN5c3RlbWF0aWMgUmV2aWV3IGFuZCBJbXBsaWNhdGlvbnMg
Zm9yIFRyZWF0bWVudDwvdGl0bGU+PHNlY29uZGFyeS10aXRsZT5Gcm9udGllcnMgaW4gTmV1cm9z
Y2llbmNlPC9zZWNvbmRhcnktdGl0bGU+PGFsdC10aXRsZT5Gcm9udCBOZXVyb3NjaS1Td2l0ejwv
YWx0LXRpdGxlPjwvdGl0bGVzPjxwZXJpb2RpY2FsPjxmdWxsLXRpdGxlPkZyb250aWVycyBpbiBO
ZXVyb3NjaWVuY2U8L2Z1bGwtdGl0bGU+PGFiYnItMT5Gcm9udCBOZXVyb3NjaS1Td2l0ejwvYWJi
ci0xPjwvcGVyaW9kaWNhbD48YWx0LXBlcmlvZGljYWw+PGZ1bGwtdGl0bGU+RnJvbnRpZXJzIGlu
IE5ldXJvc2NpZW5jZTwvZnVsbC10aXRsZT48YWJici0xPkZyb250IE5ldXJvc2NpLVN3aXR6PC9h
YmJyLTE+PC9hbHQtcGVyaW9kaWNhbD48dm9sdW1lPjExPC92b2x1bWU+PGtleXdvcmRzPjxrZXl3
b3JkPmFudGlwc3ljaG90aWNzPC9rZXl3b3JkPjxrZXl3b3JkPm1ldGFib2xpYyBkeXNyZWd1bGF0
aW9uPC9rZXl3b3JkPjxrZXl3b3JkPmFudGlwc3ljaG90aWMtaW5kdWNlZCB3ZWlnaHQgZ2FpbiAo
YWl3Zyk8L2tleXdvcmQ+PGtleXdvcmQ+dHJlYXRtZW50IG91dGNvbWU8L2tleXdvcmQ+PGtleXdv
cmQ+d2VpZ2h0bG9zczwva2V5d29yZD48a2V5d29yZD5uYWl2ZSBzY2hpem9waHJlbmljLXBhdGll
bnRzPC9rZXl3b3JkPjxrZXl3b3JkPnNlY3JldGlvbiBpbi12aXZvPC9rZXl3b3JkPjxrZXl3b3Jk
PmF0eXBpY2FsIGFudGlwc3ljaG90aWNzPC9rZXl3b3JkPjxrZXl3b3JkPmluc3VsaW4tcmVzaXN0
YW5jZTwva2V5d29yZD48a2V5d29yZD5ib2R5LXdlaWdodDwva2V5d29yZD48a2V5d29yZD4ybmQt
Z2VuZXJhdGlvbiBhbnRpcHN5Y2hvdGljczwva2V5d29yZD48a2V5d29yZD5nbHVjb3NlLWhvbWVv
c3Rhc2lzPC9rZXl3b3JkPjxrZXl3b3JkPjFzdC1lcGlzb2RlIHNjaGl6b3BocmVuaWE8L2tleXdv
cmQ+PGtleXdvcmQ+c2NoaXpvYWZmZWN0aXZlIGRpc29yZGVyPC9rZXl3b3JkPjxrZXl3b3JkPm1l
dGFib2xpYyBzeW5kcm9tZTwva2V5d29yZD48L2tleXdvcmRzPjxkYXRlcz48eWVhcj4yMDE4PC95
ZWFyPjxwdWItZGF0ZXM+PGRhdGU+SmFuIDIyPC9kYXRlPjwvcHViLWRhdGVzPjwvZGF0ZXM+PGlz
Ym4+MTY2Mi00NTN4PC9pc2JuPjxhY2Nlc3Npb24tbnVtPldPUzowMDA0MjI5OTYwMDAwMDE8L2Fj
Y2Vzc2lvbi1udW0+PHVybHM+PHJlbGF0ZWQtdXJscz48dXJsPiZsdDtHbyB0byBJU0kmZ3Q7Oi8v
V09TOjAwMDQyMjk5NjAwMDAwMTwvdXJsPjwvcmVsYXRlZC11cmxzPjwvdXJscz48ZWxlY3Ryb25p
Yy1yZXNvdXJjZS1udW0+QVJUTiA3NDEmI3hEOzEwLjMzODkvZm5pbnMuMjAxNy4wMDc0MTwvZWxl
Y3Ryb25pYy1yZXNvdXJjZS1udW0+PGxhbmd1YWdlPkVuZ2xpc2g8L2xhbmd1YWdlPjwvcmVjb3Jk
PjwvQ2l0ZT48Q2l0ZT48QXV0aG9yPlVtYnJpY2h0PC9BdXRob3I+PFllYXI+MTk5NDwvWWVhcj48
UmVjTnVtPjExNDkzPC9SZWNOdW0+PHJlY29yZD48cmVjLW51bWJlcj4xMTQ5MzwvcmVjLW51bWJl
cj48Zm9yZWlnbi1rZXlzPjxrZXkgYXBwPSJFTiIgZGItaWQ9ImVkenAyNXM5d3AwMjliZWZlMDZ4
cHdkYmF0YXJwMncyZHcyMCIgdGltZXN0YW1wPSIxNTY1MDg2Njc3Ij4xMTQ5Mzwva2V5PjwvZm9y
ZWlnbi1rZXlzPjxyZWYtdHlwZSBuYW1lPSJKb3VybmFsIEFydGljbGUiPjE3PC9yZWYtdHlwZT48
Y29udHJpYnV0b3JzPjxhdXRob3JzPjxhdXRob3I+VW1icmljaHQsIEQuIFMuPC9hdXRob3I+PGF1
dGhvcj5Qb2xsYWNrLCBTLjwvYXV0aG9yPjxhdXRob3I+S2FuZSwgSi4gTS48L2F1dGhvcj48L2F1
dGhvcnM+PC9jb250cmlidXRvcnM+PGF1dGgtYWRkcmVzcz5IaWxsc2lkZSBIb3NwaXRhbCwgUHN5
Y2hpYXRyeSBSZXNlYXJjaCBEZXBhcnRtZW50LCBHbGVuIE9ha3MsIE4uWS4gMTEwMDQuPC9hdXRo
LWFkZHJlc3M+PHRpdGxlcz48dGl0bGU+Q2xvemFwaW5lIGFuZCB3ZWlnaHQgZ2FpbjwvdGl0bGU+
PHNlY29uZGFyeS10aXRsZT5KIENsaW4gUHN5Y2hpYXRyeTwvc2Vjb25kYXJ5LXRpdGxlPjwvdGl0
bGVzPjxwZXJpb2RpY2FsPjxmdWxsLXRpdGxlPkogQ2xpbiBQc3ljaGlhdHJ5PC9mdWxsLXRpdGxl
PjwvcGVyaW9kaWNhbD48cGFnZXM+MTU3LTYwPC9wYWdlcz48dm9sdW1lPjU1IFN1cHBsIEI8L3Zv
bHVtZT48a2V5d29yZHM+PGtleXdvcmQ+QWR1bHQ8L2tleXdvcmQ+PGtleXdvcmQ+Q2hyb25pYyBE
aXNlYXNlPC9rZXl3b3JkPjxrZXl3b3JkPkNsb3phcGluZS8qYWR2ZXJzZSBlZmZlY3RzPC9rZXl3
b3JkPjxrZXl3b3JkPkZlbWFsZTwva2V5d29yZD48a2V5d29yZD5Gb2xsb3ctVXAgU3R1ZGllczwv
a2V5d29yZD48a2V5d29yZD5IdW1hbnM8L2tleXdvcmQ+PGtleXdvcmQ+SW5jaWRlbmNlPC9rZXl3
b3JkPjxrZXl3b3JkPk1hbGU8L2tleXdvcmQ+PGtleXdvcmQ+T2Jlc2l0eS9jaGVtaWNhbGx5IGlu
ZHVjZWQvZXBpZGVtaW9sb2d5PC9rZXl3b3JkPjxrZXl3b3JkPlBzeWNoaWF0cmljIFN0YXR1cyBS
YXRpbmcgU2NhbGVzPC9rZXl3b3JkPjxrZXl3b3JkPlJldHJvc3BlY3RpdmUgU3R1ZGllczwva2V5
d29yZD48a2V5d29yZD5SaXNrIEZhY3RvcnM8L2tleXdvcmQ+PGtleXdvcmQ+U2NoaXpvcGhyZW5p
YS9kaWFnbm9zaXMvKmRydWcgdGhlcmFweTwva2V5d29yZD48a2V5d29yZD5TY2hpem9waHJlbmlj
IFBzeWNob2xvZ3k8L2tleXdvcmQ+PGtleXdvcmQ+VHJlYXRtZW50IE91dGNvbWU8L2tleXdvcmQ+
PGtleXdvcmQ+V2VpZ2h0IEdhaW4vKmRydWcgZWZmZWN0czwva2V5d29yZD48L2tleXdvcmRzPjxk
YXRlcz48eWVhcj4xOTk0PC95ZWFyPjxwdWItZGF0ZXM+PGRhdGU+U2VwPC9kYXRlPjwvcHViLWRh
dGVzPjwvZGF0ZXM+PGlzYm4+MDE2MC02Njg5IChQcmludCkmI3hEOzAxNjAtNjY4OSAoTGlua2lu
Zyk8L2lzYm4+PGFjY2Vzc2lvbi1udW0+Nzk2MTU2MzwvYWNjZXNzaW9uLW51bT48dXJscz48cmVs
YXRlZC11cmxzPjx1cmw+aHR0cHM6Ly93d3cubmNiaS5ubG0ubmloLmdvdi9wdWJtZWQvNzk2MTU2
MzwvdXJsPjwvcmVsYXRlZC11cmxzPjwvdXJscz48L3JlY29yZD48L0NpdGU+PC9FbmROb3RlPgB=
</w:fldData>
        </w:fldChar>
      </w:r>
      <w:r w:rsidR="007B0FB3" w:rsidRPr="007B0FB3">
        <w:rPr>
          <w:rFonts w:asciiTheme="minorHAnsi" w:hAnsiTheme="minorHAnsi"/>
          <w:sz w:val="20"/>
          <w:szCs w:val="20"/>
        </w:rPr>
        <w:instrText xml:space="preserve"> ADDIN EN.CITE </w:instrText>
      </w:r>
      <w:r w:rsidR="007B0FB3" w:rsidRPr="007B0FB3">
        <w:rPr>
          <w:rFonts w:asciiTheme="minorHAnsi" w:hAnsiTheme="minorHAnsi"/>
          <w:sz w:val="20"/>
          <w:szCs w:val="20"/>
        </w:rPr>
        <w:fldChar w:fldCharType="begin">
          <w:fldData xml:space="preserve">PEVuZE5vdGU+PENpdGU+PEF1dGhvcj5IZXJtZXM8L0F1dGhvcj48WWVhcj4yMDExPC9ZZWFyPjxS
ZWNOdW0+MjM1OTwvUmVjTnVtPjxEaXNwbGF5VGV4dD48c3R5bGUgZmFjZT0ic3VwZXJzY3JpcHQi
PjctOTwvc3R5bGU+PC9EaXNwbGF5VGV4dD48cmVjb3JkPjxyZWMtbnVtYmVyPjIzNTk8L3JlYy1u
dW1iZXI+PGZvcmVpZ24ta2V5cz48a2V5IGFwcD0iRU4iIGRiLWlkPSJlZHpwMjVzOXdwMDI5YmVm
ZTA2eHB3ZGJhdGFycDJ3MmR3MjAiIHRpbWVzdGFtcD0iMTU1MDEzNjkyNyI+MjM1OTwva2V5Pjwv
Zm9yZWlnbi1rZXlzPjxyZWYtdHlwZSBuYW1lPSJKb3VybmFsIEFydGljbGUiPjE3PC9yZWYtdHlw
ZT48Y29udHJpYnV0b3JzPjxhdXRob3JzPjxhdXRob3I+SGVybWVzLCBFcmljPC9hdXRob3I+PGF1
dGhvcj5OYXNyYWxsYWgsIEhlbnJ5PC9hdXRob3I+PGF1dGhvcj5EYXZpcywgVmlja2k8L2F1dGhv
cj48YXV0aG9yPk1leWVyLCBKb25hdGhhbjwvYXV0aG9yPjxhdXRob3I+TWNFdm95LCBKb3NlcGg8
L2F1dGhvcj48YXV0aG9yPkdvZmYsIERvbmFsZDwvYXV0aG9yPjxhdXRob3I+RGF2aXMsIFNvbmlh
PC9hdXRob3I+PGF1dGhvcj5TdHJvdXAsIFQuPC9hdXRob3I+PGF1dGhvcj5Td2FydHosIE1hcnZp
bjwvYXV0aG9yPjxhdXRob3I+TGllYmVybWFuLCBKZWZmcmV5PC9hdXRob3I+PGF1dGhvcj5Sb3Nl
bmhlY2ssIFJvYmVydDwvYXV0aG9yPjwvYXV0aG9ycz48L2NvbnRyaWJ1dG9ycz48YXV0aC1hZGRy
ZXNzPlNjb3R0PC9hdXRoLWFkZHJlc3M+PHRpdGxlcz48dGl0bGU+VGhlIGFzc29jaWF0aW9uIGJl
dHdlZW4gd2VpZ2h0IGNoYW5nZSBhbmQgc3ltcHRvbSByZWR1Y3Rpb24gaW4gdGhlIENBVElFIHNj
aGl6b3BocmVuaWEgdHJpYWw8L3RpdGxlPjxzZWNvbmRhcnktdGl0bGU+U2NoaXpvcGhyZW5pYSBS
ZXNlYXJjaDwvc2Vjb25kYXJ5LXRpdGxlPjxhbHQtdGl0bGU+U2NoaXpvcGhyIFJlczwvYWx0LXRp
dGxlPjwvdGl0bGVzPjxwZXJpb2RpY2FsPjxmdWxsLXRpdGxlPlNjaGl6b3BocmVuaWEgUmVzZWFy
Y2g8L2Z1bGwtdGl0bGU+PC9wZXJpb2RpY2FsPjxhbHQtcGVyaW9kaWNhbD48ZnVsbC10aXRsZT5T
Y2hpem9waHIgUmVzPC9mdWxsLXRpdGxlPjwvYWx0LXBlcmlvZGljYWw+PHBhZ2VzPjE2Ni0xNzA8
L3BhZ2VzPjx2b2x1bWU+MTI4PC92b2x1bWU+PG51bWJlcj4xLTM8L251bWJlcj48a2V5d29yZHM+
PGtleXdvcmQ+YW50aXBzeWNob3RpYyBhZ2VudHM8L2tleXdvcmQ+PGtleXdvcmQ+d2VpZ2h0IGdh
aW48L2tleXdvcmQ+PGtleXdvcmQ+bGlwaWRzPC9rZXl3b3JkPjxrZXl3b3JkPnNjaGl6b3BocmVu
aWE8L2tleXdvcmQ+PGtleXdvcmQ+dHJlYXRtZW50IG91dGNvbWU8L2tleXdvcmQ+PGtleXdvcmQ+
Ym9keSBtYXNzIGluZGV4PC9rZXl3b3JkPjxrZXl3b3JkPjJuZC1nZW5lcmF0aW9uIGFudGlwc3lj
aG90aWNzPC9rZXl3b3JkPjxrZXl3b3JkPmF0eXBpY2FsIGFudGlwc3ljaG90aWNzPC9rZXl3b3Jk
PjxrZXl3b3JkPnJhbmRvbWl6ZWQtdHJpYWw8L2tleXdvcmQ+PGtleXdvcmQ+Z2Fpbjwva2V5d29y
ZD48a2V5d29yZD5vbGFuemFwaW5lPC9rZXl3b3JkPjxrZXl3b3JkPmNsb3phcGluZTwva2V5d29y
ZD48a2V5d29yZD5pbXByb3ZlbWVudDwva2V5d29yZD48a2V5d29yZD5lZmZpY2FjeTwva2V5d29y
ZD48a2V5d29yZD5kcnVnczwva2V5d29yZD48a2V5d29yZD5wYW5zczwva2V5d29yZD48L2tleXdv
cmRzPjxkYXRlcz48eWVhcj4yMDExPC95ZWFyPjxwdWItZGF0ZXM+PGRhdGU+TWF5PC9kYXRlPjwv
cHViLWRhdGVzPjwvZGF0ZXM+PGlzYm4+MDkyMC05OTY0PC9pc2JuPjxhY2Nlc3Npb24tbnVtPjIw
MTEtMDkyMzEtMDI5PC9hY2Nlc3Npb24tbnVtPjx1cmxzPjxyZWxhdGVkLXVybHM+PHVybD5odHRw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RVdTPU4mYW1wO1BBR0U9ZnVsbHRleHQmYW1wO0Q9cHN5YzgmYW1wO0FOPTIwMTEtMDkyMzEtMDI5
PC91cmw+PHVybD5odHRwOi8vc2Z4LmtjbC5hYy51ay9raW5ncz9zaWQ9T1ZJRDpwc3ljZGImYW1w
O2lkPXBtaWQ6JmFtcDtpZD1kb2k6MTAuMTAxNiUyRmouc2NocmVzLjIwMTEuMDEuMDIyJmFtcDtn
ZW5yZT1hcnRpY2xlJmFtcDthdGl0bGU9VGhlK2Fzc29jaWF0aW9uK2JldHdlZW4rd2VpZ2h0K2No
YW5nZSthbmQrc3ltcHRvbStyZWR1Y3Rpb24raW4rdGhlK0NBVElFK3NjaGl6b3BocmVuaWErdHJp
YWwuJmFtcDt0aXRsZT1TY2hpem9waHJlbmlhK1Jlc2VhcmNoJmFtcDtpc3NuPTA5MjAtOTk2NCZh
bXA7ZGF0ZT0yMDExJmFtcDt2b2x1bWU9MTI4JmFtcDtpc3N1ZT0xLTMmYW1wO3NwYWdlPTE2NiZh
bXA7YXVsYXN0PUhlcm1lcyUyQytFcmljJmFtcDtpc2JuPSZhbXA7X19jaGFyX3NldD11dGY4PC91
cmw+PC9yZWxhdGVkLXVybHM+PC91cmxzPjxlbGVjdHJvbmljLXJlc291cmNlLW51bT4xMC4xMDE2
L2ouc2NocmVzLjIwMTEuMDEuMDIyPC9lbGVjdHJvbmljLXJlc291cmNlLW51bT48cmVtb3RlLWRh
dGFiYXNlLW5hbWU+UHN5Y0lORk88L3JlbW90ZS1kYXRhYmFzZS1uYW1lPjxyZW1vdGUtZGF0YWJh
c2UtcHJvdmlkZXI+T3ZpZCBUZWNobm9sb2dpZXM8L3JlbW90ZS1kYXRhYmFzZS1wcm92aWRlcj48
bGFuZ3VhZ2U+RW5nbGlzaDwvbGFuZ3VhZ2U+PC9yZWNvcmQ+PC9DaXRlPjxDaXRlPjxBdXRob3I+
UmFiZW48L0F1dGhvcj48WWVhcj4yMDE4PC9ZZWFyPjxSZWNOdW0+MTAxNzY8L1JlY051bT48cmVj
b3JkPjxyZWMtbnVtYmVyPjEwMTc2PC9yZWMtbnVtYmVyPjxmb3JlaWduLWtleXM+PGtleSBhcHA9
IkVOIiBkYi1pZD0iZWR6cDI1czl3cDAyOWJlZmUwNnhwd2RiYXRhcnAydzJkdzIwIiB0aW1lc3Rh
bXA9IjE1NTM3MTI1OTAiPjEwMTc2PC9rZXk+PC9mb3JlaWduLWtleXM+PHJlZi10eXBlIG5hbWU9
IkpvdXJuYWwgQXJ0aWNsZSI+MTc8L3JlZi10eXBlPjxjb250cmlidXRvcnM+PGF1dGhvcnM+PGF1
dGhvcj5SYWJlbiwgQS4gVC48L2F1dGhvcj48YXV0aG9yPk1hcnNoZSwgVi4gUy48L2F1dGhvcj48
YXV0aG9yPkNoaW50b2gsIEEuPC9hdXRob3I+PGF1dGhvcj5Hb3Jib3Zza2F5YSwgSS48L2F1dGhv
cj48YXV0aG9yPk11bGxlciwgRC4gSi48L2F1dGhvcj48YXV0aG9yPkhhaG4sIE0uIEsuPC9hdXRo
b3I+PC9hdXRob3JzPjwvY29udHJpYnV0b3JzPjxhdXRoLWFkZHJlc3M+Q3RyIEFkZGljdCAmYW1w
OyBNZW50YWwgSGx0aCwgU2NoaXpvcGhyZW5pYSBQcm9ncmFtLCBUb3JvbnRvLCBPTiwgQ2FuYWRh
JiN4RDtVbml2IFRvcm9udG8sIERlcHQgUHN5Y2hpYXQsIEZhYyBNZWQsIFRvcm9udG8sIE9OLCBD
YW5hZGEmI3hEO0N0ciBBZGRpY3QgJmFtcDsgTWVudGFsIEhsdGgsIENhbXBiZWxsIEZhbWlseSBN
ZW50YWwgSGx0aCBSZXMgSW5zdCwgUGhhcm1hY29nZW5ldCBSZXMgQ2xpbiwgVG9yb250bywgT04s
IENhbmFkYSYjeEQ7VW5pdiBUb3JvbnRvLCBJbnN0IE1lZCBTY2ksIEZhYyBNZWQsIFRvcm9udG8s
IE9OLCBDYW5hZGE8L2F1dGgtYWRkcmVzcz48dGl0bGVzPjx0aXRsZT5UaGUgQ29tcGxleCBSZWxh
dGlvbnNoaXAgYmV0d2VlbiBBbnRpcHN5Y2hvdGljLUluZHVjZWQgV2VpZ2h0IEdhaW4gYW5kIFRo
ZXJhcGV1dGljIEJlbmVmaXRzOiBBIFN5c3RlbWF0aWMgUmV2aWV3IGFuZCBJbXBsaWNhdGlvbnMg
Zm9yIFRyZWF0bWVudDwvdGl0bGU+PHNlY29uZGFyeS10aXRsZT5Gcm9udGllcnMgaW4gTmV1cm9z
Y2llbmNlPC9zZWNvbmRhcnktdGl0bGU+PGFsdC10aXRsZT5Gcm9udCBOZXVyb3NjaS1Td2l0ejwv
YWx0LXRpdGxlPjwvdGl0bGVzPjxwZXJpb2RpY2FsPjxmdWxsLXRpdGxlPkZyb250aWVycyBpbiBO
ZXVyb3NjaWVuY2U8L2Z1bGwtdGl0bGU+PGFiYnItMT5Gcm9udCBOZXVyb3NjaS1Td2l0ejwvYWJi
ci0xPjwvcGVyaW9kaWNhbD48YWx0LXBlcmlvZGljYWw+PGZ1bGwtdGl0bGU+RnJvbnRpZXJzIGlu
IE5ldXJvc2NpZW5jZTwvZnVsbC10aXRsZT48YWJici0xPkZyb250IE5ldXJvc2NpLVN3aXR6PC9h
YmJyLTE+PC9hbHQtcGVyaW9kaWNhbD48dm9sdW1lPjExPC92b2x1bWU+PGtleXdvcmRzPjxrZXl3
b3JkPmFudGlwc3ljaG90aWNzPC9rZXl3b3JkPjxrZXl3b3JkPm1ldGFib2xpYyBkeXNyZWd1bGF0
aW9uPC9rZXl3b3JkPjxrZXl3b3JkPmFudGlwc3ljaG90aWMtaW5kdWNlZCB3ZWlnaHQgZ2FpbiAo
YWl3Zyk8L2tleXdvcmQ+PGtleXdvcmQ+dHJlYXRtZW50IG91dGNvbWU8L2tleXdvcmQ+PGtleXdv
cmQ+d2VpZ2h0bG9zczwva2V5d29yZD48a2V5d29yZD5uYWl2ZSBzY2hpem9waHJlbmljLXBhdGll
bnRzPC9rZXl3b3JkPjxrZXl3b3JkPnNlY3JldGlvbiBpbi12aXZvPC9rZXl3b3JkPjxrZXl3b3Jk
PmF0eXBpY2FsIGFudGlwc3ljaG90aWNzPC9rZXl3b3JkPjxrZXl3b3JkPmluc3VsaW4tcmVzaXN0
YW5jZTwva2V5d29yZD48a2V5d29yZD5ib2R5LXdlaWdodDwva2V5d29yZD48a2V5d29yZD4ybmQt
Z2VuZXJhdGlvbiBhbnRpcHN5Y2hvdGljczwva2V5d29yZD48a2V5d29yZD5nbHVjb3NlLWhvbWVv
c3Rhc2lzPC9rZXl3b3JkPjxrZXl3b3JkPjFzdC1lcGlzb2RlIHNjaGl6b3BocmVuaWE8L2tleXdv
cmQ+PGtleXdvcmQ+c2NoaXpvYWZmZWN0aXZlIGRpc29yZGVyPC9rZXl3b3JkPjxrZXl3b3JkPm1l
dGFib2xpYyBzeW5kcm9tZTwva2V5d29yZD48L2tleXdvcmRzPjxkYXRlcz48eWVhcj4yMDE4PC95
ZWFyPjxwdWItZGF0ZXM+PGRhdGU+SmFuIDIyPC9kYXRlPjwvcHViLWRhdGVzPjwvZGF0ZXM+PGlz
Ym4+MTY2Mi00NTN4PC9pc2JuPjxhY2Nlc3Npb24tbnVtPldPUzowMDA0MjI5OTYwMDAwMDE8L2Fj
Y2Vzc2lvbi1udW0+PHVybHM+PHJlbGF0ZWQtdXJscz48dXJsPiZsdDtHbyB0byBJU0kmZ3Q7Oi8v
V09TOjAwMDQyMjk5NjAwMDAwMTwvdXJsPjwvcmVsYXRlZC11cmxzPjwvdXJscz48ZWxlY3Ryb25p
Yy1yZXNvdXJjZS1udW0+QVJUTiA3NDEmI3hEOzEwLjMzODkvZm5pbnMuMjAxNy4wMDc0MTwvZWxl
Y3Ryb25pYy1yZXNvdXJjZS1udW0+PGxhbmd1YWdlPkVuZ2xpc2g8L2xhbmd1YWdlPjwvcmVjb3Jk
PjwvQ2l0ZT48Q2l0ZT48QXV0aG9yPlVtYnJpY2h0PC9BdXRob3I+PFllYXI+MTk5NDwvWWVhcj48
UmVjTnVtPjExNDkzPC9SZWNOdW0+PHJlY29yZD48cmVjLW51bWJlcj4xMTQ5MzwvcmVjLW51bWJl
cj48Zm9yZWlnbi1rZXlzPjxrZXkgYXBwPSJFTiIgZGItaWQ9ImVkenAyNXM5d3AwMjliZWZlMDZ4
cHdkYmF0YXJwMncyZHcyMCIgdGltZXN0YW1wPSIxNTY1MDg2Njc3Ij4xMTQ5Mzwva2V5PjwvZm9y
ZWlnbi1rZXlzPjxyZWYtdHlwZSBuYW1lPSJKb3VybmFsIEFydGljbGUiPjE3PC9yZWYtdHlwZT48
Y29udHJpYnV0b3JzPjxhdXRob3JzPjxhdXRob3I+VW1icmljaHQsIEQuIFMuPC9hdXRob3I+PGF1
dGhvcj5Qb2xsYWNrLCBTLjwvYXV0aG9yPjxhdXRob3I+S2FuZSwgSi4gTS48L2F1dGhvcj48L2F1
dGhvcnM+PC9jb250cmlidXRvcnM+PGF1dGgtYWRkcmVzcz5IaWxsc2lkZSBIb3NwaXRhbCwgUHN5
Y2hpYXRyeSBSZXNlYXJjaCBEZXBhcnRtZW50LCBHbGVuIE9ha3MsIE4uWS4gMTEwMDQuPC9hdXRo
LWFkZHJlc3M+PHRpdGxlcz48dGl0bGU+Q2xvemFwaW5lIGFuZCB3ZWlnaHQgZ2FpbjwvdGl0bGU+
PHNlY29uZGFyeS10aXRsZT5KIENsaW4gUHN5Y2hpYXRyeTwvc2Vjb25kYXJ5LXRpdGxlPjwvdGl0
bGVzPjxwZXJpb2RpY2FsPjxmdWxsLXRpdGxlPkogQ2xpbiBQc3ljaGlhdHJ5PC9mdWxsLXRpdGxl
PjwvcGVyaW9kaWNhbD48cGFnZXM+MTU3LTYwPC9wYWdlcz48dm9sdW1lPjU1IFN1cHBsIEI8L3Zv
bHVtZT48a2V5d29yZHM+PGtleXdvcmQ+QWR1bHQ8L2tleXdvcmQ+PGtleXdvcmQ+Q2hyb25pYyBE
aXNlYXNlPC9rZXl3b3JkPjxrZXl3b3JkPkNsb3phcGluZS8qYWR2ZXJzZSBlZmZlY3RzPC9rZXl3
b3JkPjxrZXl3b3JkPkZlbWFsZTwva2V5d29yZD48a2V5d29yZD5Gb2xsb3ctVXAgU3R1ZGllczwv
a2V5d29yZD48a2V5d29yZD5IdW1hbnM8L2tleXdvcmQ+PGtleXdvcmQ+SW5jaWRlbmNlPC9rZXl3
b3JkPjxrZXl3b3JkPk1hbGU8L2tleXdvcmQ+PGtleXdvcmQ+T2Jlc2l0eS9jaGVtaWNhbGx5IGlu
ZHVjZWQvZXBpZGVtaW9sb2d5PC9rZXl3b3JkPjxrZXl3b3JkPlBzeWNoaWF0cmljIFN0YXR1cyBS
YXRpbmcgU2NhbGVzPC9rZXl3b3JkPjxrZXl3b3JkPlJldHJvc3BlY3RpdmUgU3R1ZGllczwva2V5
d29yZD48a2V5d29yZD5SaXNrIEZhY3RvcnM8L2tleXdvcmQ+PGtleXdvcmQ+U2NoaXpvcGhyZW5p
YS9kaWFnbm9zaXMvKmRydWcgdGhlcmFweTwva2V5d29yZD48a2V5d29yZD5TY2hpem9waHJlbmlj
IFBzeWNob2xvZ3k8L2tleXdvcmQ+PGtleXdvcmQ+VHJlYXRtZW50IE91dGNvbWU8L2tleXdvcmQ+
PGtleXdvcmQ+V2VpZ2h0IEdhaW4vKmRydWcgZWZmZWN0czwva2V5d29yZD48L2tleXdvcmRzPjxk
YXRlcz48eWVhcj4xOTk0PC95ZWFyPjxwdWItZGF0ZXM+PGRhdGU+U2VwPC9kYXRlPjwvcHViLWRh
dGVzPjwvZGF0ZXM+PGlzYm4+MDE2MC02Njg5IChQcmludCkmI3hEOzAxNjAtNjY4OSAoTGlua2lu
Zyk8L2lzYm4+PGFjY2Vzc2lvbi1udW0+Nzk2MTU2MzwvYWNjZXNzaW9uLW51bT48dXJscz48cmVs
YXRlZC11cmxzPjx1cmw+aHR0cHM6Ly93d3cubmNiaS5ubG0ubmloLmdvdi9wdWJtZWQvNzk2MTU2
MzwvdXJsPjwvcmVsYXRlZC11cmxzPjwvdXJscz48L3JlY29yZD48L0NpdGU+PC9FbmROb3RlPgB=
</w:fldData>
        </w:fldChar>
      </w:r>
      <w:r w:rsidR="007B0FB3" w:rsidRPr="007B0FB3">
        <w:rPr>
          <w:rFonts w:asciiTheme="minorHAnsi" w:hAnsiTheme="minorHAnsi"/>
          <w:sz w:val="20"/>
          <w:szCs w:val="20"/>
        </w:rPr>
        <w:instrText xml:space="preserve"> ADDIN EN.CITE.DATA </w:instrText>
      </w:r>
      <w:r w:rsidR="007B0FB3" w:rsidRPr="007B0FB3">
        <w:rPr>
          <w:rFonts w:asciiTheme="minorHAnsi" w:hAnsiTheme="minorHAnsi"/>
          <w:sz w:val="20"/>
          <w:szCs w:val="20"/>
        </w:rPr>
      </w:r>
      <w:r w:rsidR="007B0FB3" w:rsidRPr="007B0FB3">
        <w:rPr>
          <w:rFonts w:asciiTheme="minorHAnsi" w:hAnsiTheme="minorHAnsi"/>
          <w:sz w:val="20"/>
          <w:szCs w:val="20"/>
        </w:rPr>
        <w:fldChar w:fldCharType="end"/>
      </w:r>
      <w:r w:rsidR="007B0FB3" w:rsidRPr="007B0FB3">
        <w:rPr>
          <w:rFonts w:asciiTheme="minorHAnsi" w:hAnsiTheme="minorHAnsi"/>
          <w:sz w:val="20"/>
          <w:szCs w:val="20"/>
        </w:rPr>
      </w:r>
      <w:r w:rsidR="007B0FB3" w:rsidRPr="007B0FB3">
        <w:rPr>
          <w:rFonts w:asciiTheme="minorHAnsi" w:hAnsiTheme="minorHAnsi"/>
          <w:sz w:val="20"/>
          <w:szCs w:val="20"/>
        </w:rPr>
        <w:fldChar w:fldCharType="separate"/>
      </w:r>
      <w:r w:rsidR="007B0FB3" w:rsidRPr="007B0FB3">
        <w:rPr>
          <w:rFonts w:asciiTheme="minorHAnsi" w:hAnsiTheme="minorHAnsi"/>
          <w:noProof/>
          <w:sz w:val="20"/>
          <w:szCs w:val="20"/>
          <w:vertAlign w:val="superscript"/>
        </w:rPr>
        <w:t>7-9</w:t>
      </w:r>
      <w:r w:rsidR="007B0FB3" w:rsidRPr="007B0FB3">
        <w:rPr>
          <w:rFonts w:asciiTheme="minorHAnsi" w:hAnsiTheme="minorHAnsi"/>
          <w:sz w:val="20"/>
          <w:szCs w:val="20"/>
        </w:rPr>
        <w:fldChar w:fldCharType="end"/>
      </w:r>
      <w:r w:rsidR="009D69B4" w:rsidRPr="007B0FB3">
        <w:rPr>
          <w:rFonts w:asciiTheme="minorHAnsi" w:hAnsiTheme="minorHAnsi"/>
          <w:sz w:val="20"/>
          <w:szCs w:val="20"/>
        </w:rPr>
        <w:t xml:space="preserve"> </w:t>
      </w:r>
      <w:r w:rsidR="00624049" w:rsidRPr="007B0FB3">
        <w:rPr>
          <w:rFonts w:asciiTheme="minorHAnsi" w:hAnsiTheme="minorHAnsi"/>
          <w:sz w:val="20"/>
          <w:szCs w:val="20"/>
        </w:rPr>
        <w:t xml:space="preserve"> </w:t>
      </w:r>
      <w:bookmarkEnd w:id="9"/>
      <w:r w:rsidR="00F24E99" w:rsidRPr="007B0FB3">
        <w:rPr>
          <w:rFonts w:asciiTheme="minorHAnsi" w:hAnsiTheme="minorHAnsi"/>
          <w:sz w:val="20"/>
          <w:szCs w:val="20"/>
        </w:rPr>
        <w:t xml:space="preserve">As such, </w:t>
      </w:r>
      <w:bookmarkStart w:id="12" w:name="_Hlk19902909"/>
      <w:r w:rsidR="00D43E76" w:rsidRPr="007B0FB3">
        <w:rPr>
          <w:rFonts w:asciiTheme="minorHAnsi" w:hAnsiTheme="minorHAnsi"/>
          <w:sz w:val="20"/>
          <w:szCs w:val="20"/>
        </w:rPr>
        <w:t xml:space="preserve">we </w:t>
      </w:r>
      <w:r w:rsidR="00B31ADF" w:rsidRPr="007B0FB3">
        <w:rPr>
          <w:rFonts w:asciiTheme="minorHAnsi" w:hAnsiTheme="minorHAnsi"/>
          <w:sz w:val="20"/>
          <w:szCs w:val="20"/>
        </w:rPr>
        <w:t>have</w:t>
      </w:r>
      <w:r w:rsidR="00D43E76" w:rsidRPr="007B0FB3">
        <w:rPr>
          <w:rFonts w:asciiTheme="minorHAnsi" w:hAnsiTheme="minorHAnsi"/>
          <w:sz w:val="20"/>
          <w:szCs w:val="20"/>
        </w:rPr>
        <w:t xml:space="preserve"> perform</w:t>
      </w:r>
      <w:r w:rsidR="00B31ADF" w:rsidRPr="007B0FB3">
        <w:rPr>
          <w:rFonts w:asciiTheme="minorHAnsi" w:hAnsiTheme="minorHAnsi"/>
          <w:sz w:val="20"/>
          <w:szCs w:val="20"/>
        </w:rPr>
        <w:t>ed</w:t>
      </w:r>
      <w:r w:rsidR="00D43E76" w:rsidRPr="007B0FB3">
        <w:rPr>
          <w:rFonts w:asciiTheme="minorHAnsi" w:hAnsiTheme="minorHAnsi"/>
          <w:sz w:val="20"/>
          <w:szCs w:val="20"/>
        </w:rPr>
        <w:t xml:space="preserve"> </w:t>
      </w:r>
      <w:r w:rsidR="00772347" w:rsidRPr="007B0FB3">
        <w:rPr>
          <w:rFonts w:asciiTheme="minorHAnsi" w:hAnsiTheme="minorHAnsi"/>
          <w:sz w:val="20"/>
          <w:szCs w:val="20"/>
        </w:rPr>
        <w:t>a</w:t>
      </w:r>
      <w:r w:rsidR="00B1368B" w:rsidRPr="007B0FB3">
        <w:rPr>
          <w:rFonts w:asciiTheme="minorHAnsi" w:hAnsiTheme="minorHAnsi"/>
          <w:sz w:val="20"/>
          <w:szCs w:val="20"/>
        </w:rPr>
        <w:t xml:space="preserve"> NMA</w:t>
      </w:r>
      <w:r w:rsidR="00D43E76" w:rsidRPr="007B0FB3">
        <w:rPr>
          <w:rFonts w:asciiTheme="minorHAnsi" w:hAnsiTheme="minorHAnsi"/>
          <w:sz w:val="20"/>
          <w:szCs w:val="20"/>
        </w:rPr>
        <w:t xml:space="preserve"> of trials comparing antipsychotics in treatment of schizophrenia</w:t>
      </w:r>
      <w:r w:rsidR="00B31ADF" w:rsidRPr="00301869">
        <w:rPr>
          <w:rFonts w:asciiTheme="minorHAnsi" w:hAnsiTheme="minorHAnsi"/>
          <w:sz w:val="20"/>
          <w:szCs w:val="20"/>
        </w:rPr>
        <w:t>, aiming</w:t>
      </w:r>
      <w:r w:rsidR="00D43E76" w:rsidRPr="00301869">
        <w:rPr>
          <w:rFonts w:asciiTheme="minorHAnsi" w:hAnsiTheme="minorHAnsi"/>
          <w:sz w:val="20"/>
          <w:szCs w:val="20"/>
        </w:rPr>
        <w:t xml:space="preserve"> to determine the </w:t>
      </w:r>
      <w:r w:rsidR="00A75637" w:rsidRPr="00301869">
        <w:rPr>
          <w:rFonts w:asciiTheme="minorHAnsi" w:hAnsiTheme="minorHAnsi"/>
          <w:sz w:val="20"/>
          <w:szCs w:val="20"/>
        </w:rPr>
        <w:t xml:space="preserve">relative </w:t>
      </w:r>
      <w:r w:rsidR="00D43E76" w:rsidRPr="00301869">
        <w:rPr>
          <w:rFonts w:asciiTheme="minorHAnsi" w:hAnsiTheme="minorHAnsi"/>
          <w:sz w:val="20"/>
          <w:szCs w:val="20"/>
        </w:rPr>
        <w:t>effect</w:t>
      </w:r>
      <w:r w:rsidR="00B31ADF" w:rsidRPr="00301869">
        <w:rPr>
          <w:rFonts w:asciiTheme="minorHAnsi" w:hAnsiTheme="minorHAnsi"/>
          <w:sz w:val="20"/>
          <w:szCs w:val="20"/>
        </w:rPr>
        <w:t>s</w:t>
      </w:r>
      <w:r w:rsidR="00D43E76" w:rsidRPr="00301869">
        <w:rPr>
          <w:rFonts w:asciiTheme="minorHAnsi" w:hAnsiTheme="minorHAnsi"/>
          <w:sz w:val="20"/>
          <w:szCs w:val="20"/>
        </w:rPr>
        <w:t xml:space="preserve"> of </w:t>
      </w:r>
      <w:r w:rsidR="00A75637" w:rsidRPr="00301869">
        <w:rPr>
          <w:rFonts w:asciiTheme="minorHAnsi" w:hAnsiTheme="minorHAnsi"/>
          <w:sz w:val="20"/>
          <w:szCs w:val="20"/>
        </w:rPr>
        <w:t xml:space="preserve">different </w:t>
      </w:r>
      <w:r w:rsidR="002B104B" w:rsidRPr="00301869">
        <w:rPr>
          <w:rFonts w:asciiTheme="minorHAnsi" w:hAnsiTheme="minorHAnsi"/>
          <w:sz w:val="20"/>
          <w:szCs w:val="20"/>
        </w:rPr>
        <w:t>agents</w:t>
      </w:r>
      <w:r w:rsidR="00A75637" w:rsidRPr="00301869">
        <w:rPr>
          <w:rFonts w:asciiTheme="minorHAnsi" w:hAnsiTheme="minorHAnsi"/>
          <w:sz w:val="20"/>
          <w:szCs w:val="20"/>
        </w:rPr>
        <w:t xml:space="preserve"> </w:t>
      </w:r>
      <w:r w:rsidR="00D43E76" w:rsidRPr="00301869">
        <w:rPr>
          <w:rFonts w:asciiTheme="minorHAnsi" w:hAnsiTheme="minorHAnsi"/>
          <w:sz w:val="20"/>
          <w:szCs w:val="20"/>
        </w:rPr>
        <w:t>on</w:t>
      </w:r>
      <w:r w:rsidR="005C5B51" w:rsidRPr="00301869">
        <w:rPr>
          <w:rFonts w:asciiTheme="minorHAnsi" w:hAnsiTheme="minorHAnsi"/>
          <w:sz w:val="20"/>
          <w:szCs w:val="20"/>
        </w:rPr>
        <w:t xml:space="preserve"> </w:t>
      </w:r>
      <w:r w:rsidR="000B434D" w:rsidRPr="00301869">
        <w:rPr>
          <w:rFonts w:asciiTheme="minorHAnsi" w:hAnsiTheme="minorHAnsi"/>
          <w:sz w:val="20"/>
          <w:szCs w:val="20"/>
        </w:rPr>
        <w:t>body</w:t>
      </w:r>
      <w:r w:rsidR="00973749" w:rsidRPr="00301869">
        <w:rPr>
          <w:rFonts w:asciiTheme="minorHAnsi" w:hAnsiTheme="minorHAnsi"/>
          <w:sz w:val="20"/>
          <w:szCs w:val="20"/>
        </w:rPr>
        <w:t>-</w:t>
      </w:r>
      <w:r w:rsidR="005C5B51" w:rsidRPr="00301869">
        <w:rPr>
          <w:rFonts w:asciiTheme="minorHAnsi" w:hAnsiTheme="minorHAnsi"/>
          <w:sz w:val="20"/>
          <w:szCs w:val="20"/>
        </w:rPr>
        <w:t xml:space="preserve">weight, </w:t>
      </w:r>
      <w:r w:rsidR="003D40E2" w:rsidRPr="00301869">
        <w:rPr>
          <w:rFonts w:asciiTheme="minorHAnsi" w:hAnsiTheme="minorHAnsi"/>
          <w:sz w:val="20"/>
          <w:szCs w:val="20"/>
        </w:rPr>
        <w:t>body mass index (</w:t>
      </w:r>
      <w:r w:rsidR="005C5B51" w:rsidRPr="00301869">
        <w:rPr>
          <w:rFonts w:asciiTheme="minorHAnsi" w:hAnsiTheme="minorHAnsi"/>
          <w:sz w:val="20"/>
          <w:szCs w:val="20"/>
        </w:rPr>
        <w:t>BMI</w:t>
      </w:r>
      <w:r w:rsidR="003D40E2" w:rsidRPr="00301869">
        <w:rPr>
          <w:rFonts w:asciiTheme="minorHAnsi" w:hAnsiTheme="minorHAnsi"/>
          <w:sz w:val="20"/>
          <w:szCs w:val="20"/>
        </w:rPr>
        <w:t>)</w:t>
      </w:r>
      <w:r w:rsidR="005C5B51" w:rsidRPr="00301869">
        <w:rPr>
          <w:rFonts w:asciiTheme="minorHAnsi" w:hAnsiTheme="minorHAnsi"/>
          <w:sz w:val="20"/>
          <w:szCs w:val="20"/>
        </w:rPr>
        <w:t>, and</w:t>
      </w:r>
      <w:r w:rsidR="00D43E76" w:rsidRPr="00301869">
        <w:rPr>
          <w:rFonts w:asciiTheme="minorHAnsi" w:hAnsiTheme="minorHAnsi"/>
          <w:sz w:val="20"/>
          <w:szCs w:val="20"/>
        </w:rPr>
        <w:t xml:space="preserve"> metabolic measures</w:t>
      </w:r>
      <w:r w:rsidR="00AF74F1" w:rsidRPr="00301869">
        <w:rPr>
          <w:rFonts w:asciiTheme="minorHAnsi" w:hAnsiTheme="minorHAnsi"/>
          <w:sz w:val="20"/>
          <w:szCs w:val="20"/>
        </w:rPr>
        <w:t xml:space="preserve"> (</w:t>
      </w:r>
      <w:r w:rsidR="0018681C" w:rsidRPr="00301869">
        <w:rPr>
          <w:rFonts w:asciiTheme="minorHAnsi" w:hAnsiTheme="minorHAnsi"/>
          <w:sz w:val="20"/>
          <w:szCs w:val="20"/>
        </w:rPr>
        <w:t>fasting-</w:t>
      </w:r>
      <w:r w:rsidR="00AF74F1" w:rsidRPr="00301869">
        <w:rPr>
          <w:rFonts w:asciiTheme="minorHAnsi" w:hAnsiTheme="minorHAnsi"/>
          <w:sz w:val="20"/>
          <w:szCs w:val="20"/>
        </w:rPr>
        <w:t>glucose, total-cholesterol, low density lipoprotein (LDL)</w:t>
      </w:r>
      <w:r w:rsidR="00772347" w:rsidRPr="00301869">
        <w:rPr>
          <w:rFonts w:asciiTheme="minorHAnsi" w:hAnsiTheme="minorHAnsi"/>
          <w:sz w:val="20"/>
          <w:szCs w:val="20"/>
        </w:rPr>
        <w:t>-</w:t>
      </w:r>
      <w:r w:rsidR="00AF74F1" w:rsidRPr="00301869">
        <w:rPr>
          <w:rFonts w:asciiTheme="minorHAnsi" w:hAnsiTheme="minorHAnsi"/>
          <w:sz w:val="20"/>
          <w:szCs w:val="20"/>
        </w:rPr>
        <w:t>cholesterol, high density lipoprotein (HDL)</w:t>
      </w:r>
      <w:r w:rsidR="00772347" w:rsidRPr="00301869">
        <w:rPr>
          <w:rFonts w:asciiTheme="minorHAnsi" w:hAnsiTheme="minorHAnsi"/>
          <w:sz w:val="20"/>
          <w:szCs w:val="20"/>
        </w:rPr>
        <w:t>-</w:t>
      </w:r>
      <w:r w:rsidR="00AF74F1" w:rsidRPr="00301869">
        <w:rPr>
          <w:rFonts w:asciiTheme="minorHAnsi" w:hAnsiTheme="minorHAnsi"/>
          <w:sz w:val="20"/>
          <w:szCs w:val="20"/>
        </w:rPr>
        <w:t>cholesterol, and triglycerides)</w:t>
      </w:r>
      <w:r w:rsidR="00D43E76" w:rsidRPr="00301869">
        <w:rPr>
          <w:rFonts w:asciiTheme="minorHAnsi" w:hAnsiTheme="minorHAnsi"/>
          <w:sz w:val="20"/>
          <w:szCs w:val="20"/>
        </w:rPr>
        <w:t xml:space="preserve">. </w:t>
      </w:r>
      <w:r w:rsidR="007B0FB3" w:rsidRPr="007B0FB3">
        <w:rPr>
          <w:rFonts w:asciiTheme="minorHAnsi" w:hAnsiTheme="minorHAnsi"/>
          <w:sz w:val="20"/>
          <w:szCs w:val="20"/>
        </w:rPr>
        <w:t>We have also performed bivariate meta-analyses and meta-regression analyses of placebo-controlled data to determine if baseline demographic and physiological factors predict magnitude of antipsychotic-induced metabolic change, and if there is a relationship between metabolic change and change in psychotic symptom severity during antipsychotic treatment.</w:t>
      </w:r>
    </w:p>
    <w:bookmarkEnd w:id="10"/>
    <w:bookmarkEnd w:id="12"/>
    <w:p w14:paraId="3F596D7C" w14:textId="324F8AB5" w:rsidR="00A16D11" w:rsidRPr="00996BB3" w:rsidRDefault="000C60BF" w:rsidP="00865024">
      <w:pPr>
        <w:spacing w:line="480" w:lineRule="auto"/>
        <w:jc w:val="both"/>
        <w:rPr>
          <w:b/>
          <w:sz w:val="28"/>
          <w:szCs w:val="28"/>
        </w:rPr>
      </w:pPr>
      <w:r w:rsidRPr="00996BB3">
        <w:rPr>
          <w:b/>
          <w:sz w:val="28"/>
          <w:szCs w:val="28"/>
        </w:rPr>
        <w:lastRenderedPageBreak/>
        <w:t>METHODS</w:t>
      </w:r>
    </w:p>
    <w:p w14:paraId="5CAB4EE6" w14:textId="04467788" w:rsidR="0090706A" w:rsidRPr="002C7BD1" w:rsidRDefault="00D15529" w:rsidP="00865024">
      <w:pPr>
        <w:spacing w:line="480" w:lineRule="auto"/>
        <w:jc w:val="both"/>
        <w:rPr>
          <w:b/>
          <w:sz w:val="20"/>
          <w:szCs w:val="20"/>
        </w:rPr>
      </w:pPr>
      <w:r w:rsidRPr="002C7BD1">
        <w:rPr>
          <w:b/>
          <w:sz w:val="20"/>
          <w:szCs w:val="20"/>
        </w:rPr>
        <w:t>Selection Procedures</w:t>
      </w:r>
    </w:p>
    <w:p w14:paraId="122D77E7" w14:textId="48420ED5" w:rsidR="00CB695D" w:rsidRPr="008F02A8" w:rsidRDefault="008E2479" w:rsidP="009F6B15">
      <w:pPr>
        <w:spacing w:line="480" w:lineRule="auto"/>
        <w:jc w:val="both"/>
        <w:rPr>
          <w:strike/>
          <w:sz w:val="20"/>
          <w:szCs w:val="20"/>
        </w:rPr>
      </w:pPr>
      <w:r>
        <w:rPr>
          <w:sz w:val="20"/>
          <w:szCs w:val="20"/>
        </w:rPr>
        <w:t>We followed</w:t>
      </w:r>
      <w:r w:rsidR="00A16D11" w:rsidRPr="00C07A12">
        <w:rPr>
          <w:sz w:val="20"/>
          <w:szCs w:val="20"/>
        </w:rPr>
        <w:t xml:space="preserve"> </w:t>
      </w:r>
      <w:r w:rsidR="00FC06E2">
        <w:rPr>
          <w:sz w:val="20"/>
          <w:szCs w:val="20"/>
        </w:rPr>
        <w:t xml:space="preserve">the </w:t>
      </w:r>
      <w:r w:rsidR="00A16D11" w:rsidRPr="00C07A12">
        <w:rPr>
          <w:sz w:val="20"/>
          <w:szCs w:val="20"/>
        </w:rPr>
        <w:t>Preferred Reporting Items for Systematic Reviews a</w:t>
      </w:r>
      <w:r w:rsidR="003E011C" w:rsidRPr="00C07A12">
        <w:rPr>
          <w:sz w:val="20"/>
          <w:szCs w:val="20"/>
        </w:rPr>
        <w:t>nd Meta-Analyses (PRISMA)</w:t>
      </w:r>
      <w:bookmarkStart w:id="13" w:name="_Hlk12708155"/>
      <w:r w:rsidR="00A16D11" w:rsidRPr="00C07A12">
        <w:rPr>
          <w:sz w:val="20"/>
          <w:szCs w:val="20"/>
        </w:rPr>
        <w:fldChar w:fldCharType="begin"/>
      </w:r>
      <w:r w:rsidR="001520A4">
        <w:rPr>
          <w:sz w:val="20"/>
          <w:szCs w:val="20"/>
        </w:rPr>
        <w:instrText xml:space="preserve"> ADDIN EN.CITE &lt;EndNote&gt;&lt;Cite&gt;&lt;Author&gt;Moher&lt;/Author&gt;&lt;Year&gt;2009&lt;/Year&gt;&lt;RecNum&gt;3261&lt;/RecNum&gt;&lt;DisplayText&gt;&lt;style face="superscript"&gt;10&lt;/style&gt;&lt;/DisplayText&gt;&lt;record&gt;&lt;rec-number&gt;3261&lt;/rec-number&gt;&lt;foreign-keys&gt;&lt;key app="EN" db-id="fwzp02ptpv0a5ueewdtvas0qavsw9zs55xt9" timestamp="1461766623"&gt;3261&lt;/key&gt;&lt;/foreign-keys&gt;&lt;ref-type name="Journal Article"&gt;17&lt;/ref-type&gt;&lt;contributors&gt;&lt;authors&gt;&lt;author&gt;Moher, D.&lt;/author&gt;&lt;author&gt;Liberati, A.&lt;/author&gt;&lt;author&gt;Tetzlaff, J.&lt;/author&gt;&lt;author&gt;Altman, D. G.&lt;/author&gt;&lt;author&gt;PRISMA Grp&lt;/author&gt;&lt;/authors&gt;&lt;/contributors&gt;&lt;auth-address&gt;Ottawa Hosp, Res Inst, Ottawa Methods Ctr, Ottawa, ON, Canada&amp;#xD;Univ Ottawa, Fac Med, Dept Epidemiol &amp;amp; Community Med, Ottawa, ON K1H 8L6, Canada&amp;#xD;Ist Ric Farmacol Mario Negri, Ctr Cochrane Italiano, Milan, Italy&amp;#xD;Univ Modena &amp;amp; Reggio Emilia, Modena, Italy&amp;#xD;Univ Oxford, Ctr Stat Med, Oxford, England&lt;/auth-address&gt;&lt;titles&gt;&lt;title&gt;Preferred Reporting Items for Systematic Reviews and Meta-Analyses: The PRISMA Statement&lt;/title&gt;&lt;secondary-title&gt;Journal of Clinical Epidemiology&lt;/secondary-title&gt;&lt;alt-title&gt;J Clin Epidemiol&lt;/alt-title&gt;&lt;/titles&gt;&lt;alt-periodical&gt;&lt;full-title&gt;J Clin Epidemiol&lt;/full-title&gt;&lt;/alt-periodical&gt;&lt;pages&gt;1006-1012&lt;/pages&gt;&lt;volume&gt;62&lt;/volume&gt;&lt;number&gt;10&lt;/number&gt;&lt;keywords&gt;&lt;keyword&gt;randomized controlled-trials&lt;/keyword&gt;&lt;keyword&gt;health-care&lt;/keyword&gt;&lt;keyword&gt;quality&lt;/keyword&gt;&lt;keyword&gt;prevention&lt;/keyword&gt;&lt;keyword&gt;recommendations&lt;/keyword&gt;&lt;keyword&gt;acetylcysteine&lt;/keyword&gt;&lt;keyword&gt;epidemiology&lt;/keyword&gt;&lt;keyword&gt;nephropathy&lt;/keyword&gt;&lt;keyword&gt;elaboration&lt;/keyword&gt;&lt;keyword&gt;explanation&lt;/keyword&gt;&lt;/keywords&gt;&lt;dates&gt;&lt;year&gt;2009&lt;/year&gt;&lt;pub-dates&gt;&lt;date&gt;Oct&lt;/date&gt;&lt;/pub-dates&gt;&lt;/dates&gt;&lt;isbn&gt;0895-4356&lt;/isbn&gt;&lt;accession-num&gt;WOS:000270250500003&lt;/accession-num&gt;&lt;urls&gt;&lt;related-urls&gt;&lt;url&gt;&amp;lt;Go to ISI&amp;gt;://WOS:000270250500003&lt;/url&gt;&lt;/related-urls&gt;&lt;/urls&gt;&lt;electronic-resource-num&gt;10.1016/j.jclinepi.2009.06.005&lt;/electronic-resource-num&gt;&lt;language&gt;English&lt;/language&gt;&lt;/record&gt;&lt;/Cite&gt;&lt;/EndNote&gt;</w:instrText>
      </w:r>
      <w:r w:rsidR="00A16D11" w:rsidRPr="00C07A12">
        <w:rPr>
          <w:sz w:val="20"/>
          <w:szCs w:val="20"/>
        </w:rPr>
        <w:fldChar w:fldCharType="separate"/>
      </w:r>
      <w:r w:rsidR="001520A4" w:rsidRPr="001520A4">
        <w:rPr>
          <w:noProof/>
          <w:sz w:val="20"/>
          <w:szCs w:val="20"/>
          <w:vertAlign w:val="superscript"/>
        </w:rPr>
        <w:t>10</w:t>
      </w:r>
      <w:r w:rsidR="00A16D11" w:rsidRPr="00C07A12">
        <w:rPr>
          <w:sz w:val="20"/>
          <w:szCs w:val="20"/>
        </w:rPr>
        <w:fldChar w:fldCharType="end"/>
      </w:r>
      <w:bookmarkEnd w:id="13"/>
      <w:r w:rsidR="003E011C" w:rsidRPr="00C07A12">
        <w:rPr>
          <w:color w:val="FF0000"/>
          <w:sz w:val="20"/>
          <w:szCs w:val="20"/>
        </w:rPr>
        <w:t xml:space="preserve"> </w:t>
      </w:r>
      <w:r w:rsidR="00E31ED1" w:rsidRPr="00C07A12">
        <w:rPr>
          <w:sz w:val="20"/>
          <w:szCs w:val="20"/>
        </w:rPr>
        <w:t>e</w:t>
      </w:r>
      <w:bookmarkStart w:id="14" w:name="_Hlk12700026"/>
      <w:r w:rsidR="00E31ED1" w:rsidRPr="00C07A12">
        <w:rPr>
          <w:sz w:val="20"/>
          <w:szCs w:val="20"/>
        </w:rPr>
        <w:t>xtension</w:t>
      </w:r>
      <w:r w:rsidR="00331054" w:rsidRPr="00C07A12">
        <w:rPr>
          <w:sz w:val="20"/>
          <w:szCs w:val="20"/>
        </w:rPr>
        <w:t xml:space="preserve"> statement for </w:t>
      </w:r>
      <w:bookmarkEnd w:id="14"/>
      <w:r w:rsidR="003535F9" w:rsidRPr="00C07A12">
        <w:rPr>
          <w:sz w:val="20"/>
          <w:szCs w:val="20"/>
        </w:rPr>
        <w:t>NMA</w:t>
      </w:r>
      <w:r w:rsidR="00E31ED1" w:rsidRPr="00C07A12">
        <w:rPr>
          <w:sz w:val="20"/>
          <w:szCs w:val="20"/>
        </w:rPr>
        <w:t xml:space="preserve"> </w:t>
      </w:r>
      <w:r w:rsidR="00DC7D89" w:rsidRPr="00C07A12">
        <w:rPr>
          <w:sz w:val="20"/>
          <w:szCs w:val="20"/>
        </w:rPr>
        <w:t>(</w:t>
      </w:r>
      <w:r w:rsidR="000F1707">
        <w:rPr>
          <w:sz w:val="20"/>
          <w:szCs w:val="20"/>
        </w:rPr>
        <w:t>a</w:t>
      </w:r>
      <w:r w:rsidR="0087199A">
        <w:rPr>
          <w:sz w:val="20"/>
          <w:szCs w:val="20"/>
        </w:rPr>
        <w:t>ppendix, p</w:t>
      </w:r>
      <w:r w:rsidR="00C87CF8">
        <w:rPr>
          <w:sz w:val="20"/>
          <w:szCs w:val="20"/>
        </w:rPr>
        <w:t>2</w:t>
      </w:r>
      <w:r w:rsidR="00DC7D89" w:rsidRPr="00C07A12">
        <w:rPr>
          <w:sz w:val="20"/>
          <w:szCs w:val="20"/>
        </w:rPr>
        <w:t>)</w:t>
      </w:r>
      <w:r w:rsidR="008F51AD" w:rsidRPr="00C07A12">
        <w:rPr>
          <w:sz w:val="20"/>
          <w:szCs w:val="20"/>
        </w:rPr>
        <w:t>, and th</w:t>
      </w:r>
      <w:r w:rsidR="005F354B">
        <w:rPr>
          <w:sz w:val="20"/>
          <w:szCs w:val="20"/>
        </w:rPr>
        <w:t>e</w:t>
      </w:r>
      <w:r w:rsidR="008F51AD" w:rsidRPr="00C07A12">
        <w:rPr>
          <w:sz w:val="20"/>
          <w:szCs w:val="20"/>
        </w:rPr>
        <w:t xml:space="preserve"> study</w:t>
      </w:r>
      <w:r>
        <w:rPr>
          <w:sz w:val="20"/>
          <w:szCs w:val="20"/>
        </w:rPr>
        <w:t xml:space="preserve"> </w:t>
      </w:r>
      <w:r w:rsidR="008F51AD" w:rsidRPr="00C07A12">
        <w:rPr>
          <w:sz w:val="20"/>
          <w:szCs w:val="20"/>
        </w:rPr>
        <w:t xml:space="preserve">registered on </w:t>
      </w:r>
      <w:r w:rsidR="008F51AD" w:rsidRPr="00C07A12">
        <w:rPr>
          <w:color w:val="000000" w:themeColor="text1"/>
          <w:sz w:val="20"/>
          <w:szCs w:val="20"/>
        </w:rPr>
        <w:t>PROSPERO</w:t>
      </w:r>
      <w:r w:rsidR="00D06151" w:rsidRPr="00C07A12">
        <w:rPr>
          <w:color w:val="000000" w:themeColor="text1"/>
          <w:sz w:val="20"/>
          <w:szCs w:val="20"/>
        </w:rPr>
        <w:t xml:space="preserve"> (</w:t>
      </w:r>
      <w:bookmarkStart w:id="15" w:name="_Hlk181006"/>
      <w:r w:rsidR="00D06151" w:rsidRPr="00C07A12">
        <w:rPr>
          <w:rFonts w:cs="Segoe UI"/>
          <w:color w:val="000000" w:themeColor="text1"/>
          <w:sz w:val="20"/>
          <w:szCs w:val="20"/>
          <w:shd w:val="clear" w:color="auto" w:fill="FFFFFF"/>
        </w:rPr>
        <w:t>CRD</w:t>
      </w:r>
      <w:bookmarkEnd w:id="15"/>
      <w:r w:rsidR="00E36B20" w:rsidRPr="00C07A12">
        <w:rPr>
          <w:rFonts w:cs="Arial"/>
          <w:color w:val="000000" w:themeColor="text1"/>
          <w:sz w:val="20"/>
          <w:szCs w:val="20"/>
          <w:shd w:val="clear" w:color="auto" w:fill="FFFFFF"/>
        </w:rPr>
        <w:t>42019125322</w:t>
      </w:r>
      <w:r w:rsidR="00452D4B" w:rsidRPr="00C07A12">
        <w:rPr>
          <w:rFonts w:cs="Segoe UI"/>
          <w:color w:val="000000" w:themeColor="text1"/>
          <w:sz w:val="20"/>
          <w:szCs w:val="20"/>
          <w:shd w:val="clear" w:color="auto" w:fill="FFFFFF"/>
        </w:rPr>
        <w:t xml:space="preserve">, </w:t>
      </w:r>
      <w:r w:rsidR="000F1707">
        <w:rPr>
          <w:rFonts w:cs="Segoe UI"/>
          <w:color w:val="000000" w:themeColor="text1"/>
          <w:sz w:val="20"/>
          <w:szCs w:val="20"/>
          <w:shd w:val="clear" w:color="auto" w:fill="FFFFFF"/>
        </w:rPr>
        <w:t>a</w:t>
      </w:r>
      <w:r w:rsidR="00C87CF8">
        <w:rPr>
          <w:sz w:val="20"/>
          <w:szCs w:val="20"/>
        </w:rPr>
        <w:t>ppendix p5</w:t>
      </w:r>
      <w:r w:rsidR="00D06151" w:rsidRPr="00C07A12">
        <w:rPr>
          <w:rFonts w:cs="Segoe UI"/>
          <w:color w:val="212121"/>
          <w:sz w:val="20"/>
          <w:szCs w:val="20"/>
          <w:shd w:val="clear" w:color="auto" w:fill="FFFFFF"/>
        </w:rPr>
        <w:t>)</w:t>
      </w:r>
      <w:r w:rsidR="00A16D11" w:rsidRPr="00C07A12">
        <w:rPr>
          <w:sz w:val="20"/>
          <w:szCs w:val="20"/>
        </w:rPr>
        <w:t xml:space="preserve">. </w:t>
      </w:r>
      <w:r w:rsidR="000A64A1" w:rsidRPr="00C07A12">
        <w:rPr>
          <w:sz w:val="20"/>
          <w:szCs w:val="20"/>
        </w:rPr>
        <w:t xml:space="preserve">We </w:t>
      </w:r>
      <w:r w:rsidR="00EE0340" w:rsidRPr="00C07A12">
        <w:rPr>
          <w:sz w:val="20"/>
          <w:szCs w:val="20"/>
        </w:rPr>
        <w:t xml:space="preserve">searched </w:t>
      </w:r>
      <w:r w:rsidR="005145D6" w:rsidRPr="00C07A12">
        <w:rPr>
          <w:sz w:val="20"/>
          <w:szCs w:val="20"/>
        </w:rPr>
        <w:t xml:space="preserve">Medline, EMBASE and </w:t>
      </w:r>
      <w:proofErr w:type="spellStart"/>
      <w:r w:rsidR="005145D6" w:rsidRPr="00C07A12">
        <w:rPr>
          <w:sz w:val="20"/>
          <w:szCs w:val="20"/>
        </w:rPr>
        <w:t>PsychINFO</w:t>
      </w:r>
      <w:proofErr w:type="spellEnd"/>
      <w:r w:rsidR="005145D6" w:rsidRPr="00C07A12">
        <w:rPr>
          <w:sz w:val="20"/>
          <w:szCs w:val="20"/>
        </w:rPr>
        <w:t xml:space="preserve"> from inception until </w:t>
      </w:r>
      <w:r w:rsidR="00BB1E0B">
        <w:rPr>
          <w:sz w:val="20"/>
          <w:szCs w:val="20"/>
        </w:rPr>
        <w:t>June 30</w:t>
      </w:r>
      <w:r w:rsidR="005145D6" w:rsidRPr="00C07A12">
        <w:rPr>
          <w:sz w:val="20"/>
          <w:szCs w:val="20"/>
        </w:rPr>
        <w:t>, 2019.</w:t>
      </w:r>
      <w:r w:rsidR="00EE0340" w:rsidRPr="00C07A12">
        <w:rPr>
          <w:sz w:val="20"/>
          <w:szCs w:val="20"/>
        </w:rPr>
        <w:t xml:space="preserve"> </w:t>
      </w:r>
      <w:r w:rsidR="000F29A3" w:rsidRPr="00C07A12">
        <w:rPr>
          <w:sz w:val="20"/>
          <w:szCs w:val="20"/>
        </w:rPr>
        <w:t xml:space="preserve">Our search strategy is described fully in </w:t>
      </w:r>
      <w:r w:rsidR="00C87CF8">
        <w:rPr>
          <w:sz w:val="20"/>
          <w:szCs w:val="20"/>
        </w:rPr>
        <w:t xml:space="preserve">the </w:t>
      </w:r>
      <w:r w:rsidR="000F1707">
        <w:rPr>
          <w:sz w:val="20"/>
          <w:szCs w:val="20"/>
        </w:rPr>
        <w:t>a</w:t>
      </w:r>
      <w:r w:rsidR="00C87CF8">
        <w:rPr>
          <w:sz w:val="20"/>
          <w:szCs w:val="20"/>
        </w:rPr>
        <w:t>ppendix (p5)</w:t>
      </w:r>
      <w:r w:rsidR="000F29A3" w:rsidRPr="00C07A12">
        <w:rPr>
          <w:sz w:val="20"/>
          <w:szCs w:val="20"/>
        </w:rPr>
        <w:t xml:space="preserve">, but </w:t>
      </w:r>
      <w:r w:rsidR="005145D6" w:rsidRPr="00C07A12">
        <w:rPr>
          <w:sz w:val="20"/>
          <w:szCs w:val="20"/>
        </w:rPr>
        <w:t>in brief we searched for</w:t>
      </w:r>
      <w:r w:rsidR="00DC7D89" w:rsidRPr="00C07A12">
        <w:rPr>
          <w:sz w:val="20"/>
          <w:szCs w:val="20"/>
        </w:rPr>
        <w:t>: (antipsychotic OR [generic/branded antipsychotic names]) AND (</w:t>
      </w:r>
      <w:proofErr w:type="spellStart"/>
      <w:r w:rsidR="00DC7D89" w:rsidRPr="00C07A12">
        <w:rPr>
          <w:sz w:val="20"/>
          <w:szCs w:val="20"/>
        </w:rPr>
        <w:t>schizo</w:t>
      </w:r>
      <w:proofErr w:type="spellEnd"/>
      <w:r w:rsidR="00DC7D89" w:rsidRPr="00C07A12">
        <w:rPr>
          <w:sz w:val="20"/>
          <w:szCs w:val="20"/>
        </w:rPr>
        <w:t xml:space="preserve">* OR psychos*) AND </w:t>
      </w:r>
      <w:r w:rsidR="00E87EB8" w:rsidRPr="00C07A12">
        <w:rPr>
          <w:sz w:val="20"/>
          <w:szCs w:val="20"/>
        </w:rPr>
        <w:t>(</w:t>
      </w:r>
      <w:r w:rsidR="00DC7D89" w:rsidRPr="00C07A12">
        <w:rPr>
          <w:sz w:val="20"/>
          <w:szCs w:val="20"/>
        </w:rPr>
        <w:t>random* or</w:t>
      </w:r>
      <w:r w:rsidR="00337609" w:rsidRPr="00C07A12">
        <w:rPr>
          <w:sz w:val="20"/>
          <w:szCs w:val="20"/>
        </w:rPr>
        <w:t xml:space="preserve"> ‘double blind’</w:t>
      </w:r>
      <w:r w:rsidR="005F354B">
        <w:rPr>
          <w:sz w:val="20"/>
          <w:szCs w:val="20"/>
        </w:rPr>
        <w:t>)</w:t>
      </w:r>
      <w:r w:rsidR="00520BE0" w:rsidRPr="00C07A12">
        <w:rPr>
          <w:sz w:val="20"/>
          <w:szCs w:val="20"/>
        </w:rPr>
        <w:t>.</w:t>
      </w:r>
      <w:r w:rsidR="000A64A1" w:rsidRPr="00C07A12">
        <w:rPr>
          <w:sz w:val="20"/>
          <w:szCs w:val="20"/>
        </w:rPr>
        <w:t xml:space="preserve"> </w:t>
      </w:r>
      <w:r>
        <w:rPr>
          <w:sz w:val="20"/>
          <w:szCs w:val="20"/>
        </w:rPr>
        <w:t>We included</w:t>
      </w:r>
      <w:r w:rsidR="00CB695D" w:rsidRPr="00C07A12">
        <w:rPr>
          <w:sz w:val="20"/>
          <w:szCs w:val="20"/>
        </w:rPr>
        <w:t xml:space="preserve"> randomised</w:t>
      </w:r>
      <w:r w:rsidR="00E91BB7" w:rsidRPr="00C07A12">
        <w:rPr>
          <w:sz w:val="20"/>
          <w:szCs w:val="20"/>
        </w:rPr>
        <w:t xml:space="preserve"> </w:t>
      </w:r>
      <w:r w:rsidR="00FD2C40" w:rsidRPr="00C07A12">
        <w:rPr>
          <w:sz w:val="20"/>
          <w:szCs w:val="20"/>
        </w:rPr>
        <w:t>double</w:t>
      </w:r>
      <w:r w:rsidR="00717E55">
        <w:rPr>
          <w:sz w:val="20"/>
          <w:szCs w:val="20"/>
        </w:rPr>
        <w:t>-</w:t>
      </w:r>
      <w:r w:rsidR="00CB695D" w:rsidRPr="00C07A12">
        <w:rPr>
          <w:sz w:val="20"/>
          <w:szCs w:val="20"/>
        </w:rPr>
        <w:t>blind</w:t>
      </w:r>
      <w:r w:rsidR="00E91BB7" w:rsidRPr="00C07A12">
        <w:rPr>
          <w:sz w:val="20"/>
          <w:szCs w:val="20"/>
        </w:rPr>
        <w:t xml:space="preserve"> </w:t>
      </w:r>
      <w:r w:rsidR="00CB695D" w:rsidRPr="00C07A12">
        <w:rPr>
          <w:sz w:val="20"/>
          <w:szCs w:val="20"/>
        </w:rPr>
        <w:t>trials</w:t>
      </w:r>
      <w:r>
        <w:rPr>
          <w:sz w:val="20"/>
          <w:szCs w:val="20"/>
        </w:rPr>
        <w:t xml:space="preserve"> comparing </w:t>
      </w:r>
      <w:r w:rsidR="00AB4B22" w:rsidRPr="00C07A12">
        <w:rPr>
          <w:sz w:val="20"/>
          <w:szCs w:val="20"/>
        </w:rPr>
        <w:t>a</w:t>
      </w:r>
      <w:r w:rsidR="00CB695D" w:rsidRPr="00C07A12">
        <w:rPr>
          <w:sz w:val="20"/>
          <w:szCs w:val="20"/>
        </w:rPr>
        <w:t>ntipsychotic</w:t>
      </w:r>
      <w:r w:rsidR="00EF7B7A">
        <w:rPr>
          <w:sz w:val="20"/>
          <w:szCs w:val="20"/>
        </w:rPr>
        <w:t>s</w:t>
      </w:r>
      <w:r w:rsidR="00CB695D" w:rsidRPr="00C07A12">
        <w:rPr>
          <w:sz w:val="20"/>
          <w:szCs w:val="20"/>
        </w:rPr>
        <w:t xml:space="preserve"> licensed for </w:t>
      </w:r>
      <w:r w:rsidR="00717E55">
        <w:rPr>
          <w:sz w:val="20"/>
          <w:szCs w:val="20"/>
        </w:rPr>
        <w:t>schizophrenia-</w:t>
      </w:r>
      <w:r w:rsidR="00CB695D" w:rsidRPr="00C07A12">
        <w:rPr>
          <w:sz w:val="20"/>
          <w:szCs w:val="20"/>
        </w:rPr>
        <w:t>treatment</w:t>
      </w:r>
      <w:r>
        <w:rPr>
          <w:sz w:val="20"/>
          <w:szCs w:val="20"/>
        </w:rPr>
        <w:t xml:space="preserve"> in</w:t>
      </w:r>
      <w:r w:rsidR="00CB695D" w:rsidRPr="00C07A12">
        <w:rPr>
          <w:sz w:val="20"/>
          <w:szCs w:val="20"/>
        </w:rPr>
        <w:t xml:space="preserve"> </w:t>
      </w:r>
      <w:r>
        <w:rPr>
          <w:sz w:val="20"/>
          <w:szCs w:val="20"/>
        </w:rPr>
        <w:t>adult</w:t>
      </w:r>
      <w:r w:rsidR="00BC7195">
        <w:rPr>
          <w:sz w:val="20"/>
          <w:szCs w:val="20"/>
        </w:rPr>
        <w:t>s</w:t>
      </w:r>
      <w:r>
        <w:rPr>
          <w:sz w:val="20"/>
          <w:szCs w:val="20"/>
        </w:rPr>
        <w:t xml:space="preserve"> with</w:t>
      </w:r>
      <w:r w:rsidR="00CB695D" w:rsidRPr="00C07A12">
        <w:rPr>
          <w:sz w:val="20"/>
          <w:szCs w:val="20"/>
        </w:rPr>
        <w:t xml:space="preserve"> acute exacerbation of schizophrenia</w:t>
      </w:r>
      <w:r w:rsidR="00717E55">
        <w:rPr>
          <w:sz w:val="20"/>
          <w:szCs w:val="20"/>
        </w:rPr>
        <w:t>/</w:t>
      </w:r>
      <w:r w:rsidR="00CB695D" w:rsidRPr="00C07A12">
        <w:rPr>
          <w:sz w:val="20"/>
          <w:szCs w:val="20"/>
        </w:rPr>
        <w:t>related disorder (schizoaffective</w:t>
      </w:r>
      <w:r w:rsidR="00EB6273">
        <w:rPr>
          <w:sz w:val="20"/>
          <w:szCs w:val="20"/>
        </w:rPr>
        <w:t>/</w:t>
      </w:r>
      <w:r w:rsidR="00CB695D" w:rsidRPr="00C07A12">
        <w:rPr>
          <w:sz w:val="20"/>
          <w:szCs w:val="20"/>
        </w:rPr>
        <w:t>schizophreniform</w:t>
      </w:r>
      <w:r w:rsidR="00EB6273">
        <w:rPr>
          <w:sz w:val="20"/>
          <w:szCs w:val="20"/>
        </w:rPr>
        <w:t>/</w:t>
      </w:r>
      <w:r w:rsidR="00CB695D" w:rsidRPr="00C07A12">
        <w:rPr>
          <w:sz w:val="20"/>
          <w:szCs w:val="20"/>
        </w:rPr>
        <w:t>delusional</w:t>
      </w:r>
      <w:r w:rsidR="006D7A34">
        <w:rPr>
          <w:sz w:val="20"/>
          <w:szCs w:val="20"/>
        </w:rPr>
        <w:t>-</w:t>
      </w:r>
      <w:r w:rsidR="00CB695D" w:rsidRPr="00C07A12">
        <w:rPr>
          <w:sz w:val="20"/>
          <w:szCs w:val="20"/>
        </w:rPr>
        <w:t>disorders</w:t>
      </w:r>
      <w:r w:rsidR="00E0300B" w:rsidRPr="00C07A12">
        <w:rPr>
          <w:sz w:val="20"/>
          <w:szCs w:val="20"/>
        </w:rPr>
        <w:t>).</w:t>
      </w:r>
      <w:r w:rsidR="005A5917" w:rsidRPr="00C07A12">
        <w:rPr>
          <w:sz w:val="20"/>
          <w:szCs w:val="20"/>
        </w:rPr>
        <w:t xml:space="preserve"> </w:t>
      </w:r>
      <w:bookmarkStart w:id="16" w:name="_Hlk12700258"/>
      <w:r w:rsidR="0018755E">
        <w:rPr>
          <w:rFonts w:cs="Arial"/>
          <w:sz w:val="20"/>
          <w:szCs w:val="20"/>
        </w:rPr>
        <w:t>We defined acute treatment as 6-weeks</w:t>
      </w:r>
      <w:r w:rsidR="00526D9B">
        <w:rPr>
          <w:rFonts w:cs="Arial"/>
          <w:sz w:val="20"/>
          <w:szCs w:val="20"/>
        </w:rPr>
        <w:t>’</w:t>
      </w:r>
      <w:r w:rsidR="0018755E">
        <w:rPr>
          <w:rFonts w:cs="Arial"/>
          <w:sz w:val="20"/>
          <w:szCs w:val="20"/>
        </w:rPr>
        <w:t xml:space="preserve"> duration.</w:t>
      </w:r>
      <w:r w:rsidR="0024316F" w:rsidRPr="007B45F9">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24316F">
        <w:rPr>
          <w:color w:val="000000"/>
          <w:sz w:val="20"/>
          <w:szCs w:val="20"/>
          <w:bdr w:val="none" w:sz="0" w:space="0" w:color="auto" w:frame="1"/>
        </w:rPr>
        <w:instrText xml:space="preserve"> ADDIN EN.CITE </w:instrText>
      </w:r>
      <w:r w:rsidR="0024316F">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24316F">
        <w:rPr>
          <w:color w:val="000000"/>
          <w:sz w:val="20"/>
          <w:szCs w:val="20"/>
          <w:bdr w:val="none" w:sz="0" w:space="0" w:color="auto" w:frame="1"/>
        </w:rPr>
        <w:instrText xml:space="preserve"> ADDIN EN.CITE.DATA </w:instrText>
      </w:r>
      <w:r w:rsidR="0024316F">
        <w:rPr>
          <w:color w:val="000000"/>
          <w:sz w:val="20"/>
          <w:szCs w:val="20"/>
          <w:bdr w:val="none" w:sz="0" w:space="0" w:color="auto" w:frame="1"/>
        </w:rPr>
      </w:r>
      <w:r w:rsidR="0024316F">
        <w:rPr>
          <w:color w:val="000000"/>
          <w:sz w:val="20"/>
          <w:szCs w:val="20"/>
          <w:bdr w:val="none" w:sz="0" w:space="0" w:color="auto" w:frame="1"/>
        </w:rPr>
        <w:fldChar w:fldCharType="end"/>
      </w:r>
      <w:r w:rsidR="0024316F" w:rsidRPr="007B45F9">
        <w:rPr>
          <w:color w:val="000000"/>
          <w:sz w:val="20"/>
          <w:szCs w:val="20"/>
          <w:bdr w:val="none" w:sz="0" w:space="0" w:color="auto" w:frame="1"/>
        </w:rPr>
      </w:r>
      <w:r w:rsidR="0024316F" w:rsidRPr="007B45F9">
        <w:rPr>
          <w:color w:val="000000"/>
          <w:sz w:val="20"/>
          <w:szCs w:val="20"/>
          <w:bdr w:val="none" w:sz="0" w:space="0" w:color="auto" w:frame="1"/>
        </w:rPr>
        <w:fldChar w:fldCharType="separate"/>
      </w:r>
      <w:r w:rsidR="0024316F" w:rsidRPr="009E341B">
        <w:rPr>
          <w:noProof/>
          <w:color w:val="000000"/>
          <w:sz w:val="20"/>
          <w:szCs w:val="20"/>
          <w:bdr w:val="none" w:sz="0" w:space="0" w:color="auto" w:frame="1"/>
          <w:vertAlign w:val="superscript"/>
        </w:rPr>
        <w:t>6</w:t>
      </w:r>
      <w:r w:rsidR="0024316F" w:rsidRPr="007B45F9">
        <w:rPr>
          <w:color w:val="000000"/>
          <w:sz w:val="20"/>
          <w:szCs w:val="20"/>
          <w:bdr w:val="none" w:sz="0" w:space="0" w:color="auto" w:frame="1"/>
        </w:rPr>
        <w:fldChar w:fldCharType="end"/>
      </w:r>
      <w:r w:rsidR="0024316F" w:rsidRPr="0024316F">
        <w:rPr>
          <w:noProof/>
        </w:rPr>
        <w:t xml:space="preserve"> </w:t>
      </w:r>
      <w:r w:rsidR="000B5792" w:rsidRPr="00C07A12">
        <w:rPr>
          <w:sz w:val="20"/>
          <w:szCs w:val="20"/>
        </w:rPr>
        <w:t xml:space="preserve">If 6-week data were not available, </w:t>
      </w:r>
      <w:r w:rsidR="00BD5D33" w:rsidRPr="00C07A12">
        <w:rPr>
          <w:sz w:val="20"/>
          <w:szCs w:val="20"/>
        </w:rPr>
        <w:t>data closes</w:t>
      </w:r>
      <w:r w:rsidR="00AE4CD5" w:rsidRPr="00C07A12">
        <w:rPr>
          <w:sz w:val="20"/>
          <w:szCs w:val="20"/>
        </w:rPr>
        <w:t>t</w:t>
      </w:r>
      <w:r w:rsidR="00BD5D33" w:rsidRPr="00C07A12">
        <w:rPr>
          <w:sz w:val="20"/>
          <w:szCs w:val="20"/>
        </w:rPr>
        <w:t xml:space="preserve"> to 6-weeks w</w:t>
      </w:r>
      <w:r w:rsidR="00D87DA1">
        <w:rPr>
          <w:sz w:val="20"/>
          <w:szCs w:val="20"/>
        </w:rPr>
        <w:t>ere selected</w:t>
      </w:r>
      <w:r w:rsidR="00BD5D33" w:rsidRPr="00C07A12">
        <w:rPr>
          <w:sz w:val="20"/>
          <w:szCs w:val="20"/>
        </w:rPr>
        <w:t>.</w:t>
      </w:r>
      <w:r w:rsidR="00580043" w:rsidRPr="00C07A12">
        <w:rPr>
          <w:sz w:val="20"/>
          <w:szCs w:val="20"/>
        </w:rPr>
        <w:t xml:space="preserve"> </w:t>
      </w:r>
      <w:bookmarkStart w:id="17" w:name="_Hlk12700315"/>
      <w:bookmarkEnd w:id="16"/>
      <w:r w:rsidR="004C75A7" w:rsidRPr="008F02A8">
        <w:rPr>
          <w:sz w:val="20"/>
          <w:szCs w:val="20"/>
        </w:rPr>
        <w:t>C</w:t>
      </w:r>
      <w:r w:rsidR="00396480" w:rsidRPr="008F02A8">
        <w:rPr>
          <w:sz w:val="20"/>
          <w:szCs w:val="20"/>
        </w:rPr>
        <w:t>linical trials registry data</w:t>
      </w:r>
      <w:r w:rsidR="005D2148" w:rsidRPr="008F02A8">
        <w:rPr>
          <w:sz w:val="20"/>
          <w:szCs w:val="20"/>
        </w:rPr>
        <w:t xml:space="preserve"> relating to papers identified in the </w:t>
      </w:r>
      <w:r w:rsidR="000349CD" w:rsidRPr="008F02A8">
        <w:rPr>
          <w:sz w:val="20"/>
          <w:szCs w:val="20"/>
        </w:rPr>
        <w:t>literature review</w:t>
      </w:r>
      <w:r w:rsidR="004C75A7" w:rsidRPr="008F02A8">
        <w:rPr>
          <w:sz w:val="20"/>
          <w:szCs w:val="20"/>
        </w:rPr>
        <w:t xml:space="preserve"> were included</w:t>
      </w:r>
      <w:r w:rsidR="00A04F8D" w:rsidRPr="008F02A8">
        <w:rPr>
          <w:sz w:val="20"/>
          <w:szCs w:val="20"/>
        </w:rPr>
        <w:t>.</w:t>
      </w:r>
      <w:bookmarkEnd w:id="17"/>
    </w:p>
    <w:p w14:paraId="4B84BAD0" w14:textId="0006B8F9" w:rsidR="003D1C68" w:rsidRPr="002C7BD1" w:rsidRDefault="003D1C68" w:rsidP="00E447D6">
      <w:pPr>
        <w:spacing w:line="480" w:lineRule="auto"/>
        <w:jc w:val="both"/>
        <w:outlineLvl w:val="0"/>
        <w:rPr>
          <w:b/>
          <w:sz w:val="20"/>
          <w:szCs w:val="20"/>
        </w:rPr>
      </w:pPr>
      <w:r w:rsidRPr="002C7BD1">
        <w:rPr>
          <w:b/>
          <w:sz w:val="20"/>
          <w:szCs w:val="20"/>
        </w:rPr>
        <w:t>Data Extraction and Processing</w:t>
      </w:r>
    </w:p>
    <w:p w14:paraId="47C114D1" w14:textId="04CA09B3" w:rsidR="00D77634" w:rsidRPr="00A707D4" w:rsidRDefault="00741E97" w:rsidP="00D77634">
      <w:pPr>
        <w:shd w:val="clear" w:color="auto" w:fill="FFFFFF"/>
        <w:spacing w:line="480" w:lineRule="auto"/>
        <w:jc w:val="both"/>
        <w:rPr>
          <w:sz w:val="20"/>
          <w:szCs w:val="20"/>
        </w:rPr>
      </w:pPr>
      <w:r>
        <w:rPr>
          <w:rFonts w:cs="Arial"/>
          <w:color w:val="000000"/>
          <w:sz w:val="20"/>
          <w:szCs w:val="20"/>
          <w:shd w:val="clear" w:color="auto" w:fill="FFFFFF"/>
        </w:rPr>
        <w:t xml:space="preserve">Pairs of independent </w:t>
      </w:r>
      <w:r w:rsidR="00F74294" w:rsidRPr="008F02A8">
        <w:rPr>
          <w:rFonts w:cs="Arial"/>
          <w:color w:val="000000"/>
          <w:sz w:val="20"/>
          <w:szCs w:val="20"/>
          <w:shd w:val="clear" w:color="auto" w:fill="FFFFFF"/>
        </w:rPr>
        <w:t xml:space="preserve">investigators </w:t>
      </w:r>
      <w:r w:rsidR="00C9010F" w:rsidRPr="008F02A8">
        <w:rPr>
          <w:sz w:val="20"/>
          <w:szCs w:val="20"/>
        </w:rPr>
        <w:t>(LV</w:t>
      </w:r>
      <w:r w:rsidR="00C9010F">
        <w:rPr>
          <w:sz w:val="20"/>
          <w:szCs w:val="20"/>
        </w:rPr>
        <w:t>/</w:t>
      </w:r>
      <w:r w:rsidR="00C9010F" w:rsidRPr="008F02A8">
        <w:rPr>
          <w:sz w:val="20"/>
          <w:szCs w:val="20"/>
        </w:rPr>
        <w:t>KB</w:t>
      </w:r>
      <w:r w:rsidR="00C9010F">
        <w:rPr>
          <w:sz w:val="20"/>
          <w:szCs w:val="20"/>
        </w:rPr>
        <w:t>/</w:t>
      </w:r>
      <w:r w:rsidR="00C9010F" w:rsidRPr="008F02A8">
        <w:rPr>
          <w:sz w:val="20"/>
          <w:szCs w:val="20"/>
        </w:rPr>
        <w:t>AA</w:t>
      </w:r>
      <w:r w:rsidR="00C9010F">
        <w:rPr>
          <w:sz w:val="20"/>
          <w:szCs w:val="20"/>
        </w:rPr>
        <w:t>/</w:t>
      </w:r>
      <w:r w:rsidR="00C9010F" w:rsidRPr="008F02A8">
        <w:rPr>
          <w:sz w:val="20"/>
          <w:szCs w:val="20"/>
        </w:rPr>
        <w:t>GH</w:t>
      </w:r>
      <w:r w:rsidR="00C9010F">
        <w:rPr>
          <w:sz w:val="20"/>
          <w:szCs w:val="20"/>
        </w:rPr>
        <w:t>/</w:t>
      </w:r>
      <w:r w:rsidR="00C9010F" w:rsidRPr="008F02A8">
        <w:rPr>
          <w:sz w:val="20"/>
          <w:szCs w:val="20"/>
        </w:rPr>
        <w:t>YM</w:t>
      </w:r>
      <w:r w:rsidR="00C9010F">
        <w:rPr>
          <w:sz w:val="20"/>
          <w:szCs w:val="20"/>
        </w:rPr>
        <w:t>/</w:t>
      </w:r>
      <w:r w:rsidR="00C9010F" w:rsidRPr="008F02A8">
        <w:rPr>
          <w:sz w:val="20"/>
          <w:szCs w:val="20"/>
        </w:rPr>
        <w:t>TP)</w:t>
      </w:r>
      <w:r w:rsidR="00C9010F">
        <w:rPr>
          <w:sz w:val="20"/>
          <w:szCs w:val="20"/>
        </w:rPr>
        <w:t xml:space="preserve"> </w:t>
      </w:r>
      <w:r>
        <w:rPr>
          <w:rFonts w:cs="Arial"/>
          <w:color w:val="000000"/>
          <w:sz w:val="20"/>
          <w:szCs w:val="20"/>
          <w:shd w:val="clear" w:color="auto" w:fill="FFFFFF"/>
        </w:rPr>
        <w:t xml:space="preserve">screened references and </w:t>
      </w:r>
      <w:r w:rsidR="00F74294" w:rsidRPr="008F02A8">
        <w:rPr>
          <w:rFonts w:cs="Arial"/>
          <w:color w:val="000000"/>
          <w:sz w:val="20"/>
          <w:szCs w:val="20"/>
          <w:shd w:val="clear" w:color="auto" w:fill="FFFFFF"/>
        </w:rPr>
        <w:t>extracted study-level data</w:t>
      </w:r>
      <w:r w:rsidR="003A300F">
        <w:rPr>
          <w:sz w:val="20"/>
          <w:szCs w:val="20"/>
        </w:rPr>
        <w:t>, with d</w:t>
      </w:r>
      <w:r w:rsidR="005F0ADB" w:rsidRPr="00F325DB">
        <w:rPr>
          <w:sz w:val="20"/>
          <w:szCs w:val="20"/>
        </w:rPr>
        <w:t>iscrepancies</w:t>
      </w:r>
      <w:r w:rsidR="005F0ADB">
        <w:rPr>
          <w:sz w:val="20"/>
          <w:szCs w:val="20"/>
        </w:rPr>
        <w:t xml:space="preserve"> </w:t>
      </w:r>
      <w:r w:rsidR="00EB325D">
        <w:rPr>
          <w:sz w:val="20"/>
          <w:szCs w:val="20"/>
        </w:rPr>
        <w:t xml:space="preserve">adjudicated </w:t>
      </w:r>
      <w:r w:rsidR="005F0ADB">
        <w:rPr>
          <w:sz w:val="20"/>
          <w:szCs w:val="20"/>
        </w:rPr>
        <w:t>by TP.</w:t>
      </w:r>
      <w:r w:rsidR="000D493E" w:rsidRPr="00C07A12">
        <w:rPr>
          <w:sz w:val="20"/>
          <w:szCs w:val="20"/>
        </w:rPr>
        <w:t xml:space="preserve"> </w:t>
      </w:r>
      <w:r w:rsidR="003D1C68" w:rsidRPr="00C07A12">
        <w:rPr>
          <w:sz w:val="20"/>
          <w:szCs w:val="20"/>
        </w:rPr>
        <w:t xml:space="preserve">We extracted </w:t>
      </w:r>
      <w:r w:rsidR="00243983">
        <w:rPr>
          <w:sz w:val="20"/>
          <w:szCs w:val="20"/>
        </w:rPr>
        <w:t>outcome data</w:t>
      </w:r>
      <w:r w:rsidR="00DB7E2B">
        <w:rPr>
          <w:sz w:val="20"/>
          <w:szCs w:val="20"/>
        </w:rPr>
        <w:t xml:space="preserve"> </w:t>
      </w:r>
      <w:r w:rsidR="003D1C68" w:rsidRPr="00C07A12">
        <w:rPr>
          <w:sz w:val="20"/>
          <w:szCs w:val="20"/>
        </w:rPr>
        <w:t>(</w:t>
      </w:r>
      <w:r w:rsidR="00DC73BB">
        <w:rPr>
          <w:sz w:val="20"/>
          <w:szCs w:val="20"/>
        </w:rPr>
        <w:t xml:space="preserve">expressed as </w:t>
      </w:r>
      <w:r w:rsidR="009109FA">
        <w:rPr>
          <w:sz w:val="20"/>
          <w:szCs w:val="20"/>
        </w:rPr>
        <w:t xml:space="preserve">mean and </w:t>
      </w:r>
      <w:r w:rsidR="003D1C68" w:rsidRPr="00C07A12">
        <w:rPr>
          <w:sz w:val="20"/>
          <w:szCs w:val="20"/>
        </w:rPr>
        <w:t>standard deviation</w:t>
      </w:r>
      <w:r w:rsidR="00526D9B">
        <w:rPr>
          <w:sz w:val="20"/>
          <w:szCs w:val="20"/>
        </w:rPr>
        <w:t>/</w:t>
      </w:r>
      <w:r w:rsidR="003D1C68" w:rsidRPr="00C07A12">
        <w:rPr>
          <w:sz w:val="20"/>
          <w:szCs w:val="20"/>
        </w:rPr>
        <w:t>standard error</w:t>
      </w:r>
      <w:r w:rsidR="00526D9B">
        <w:rPr>
          <w:sz w:val="20"/>
          <w:szCs w:val="20"/>
        </w:rPr>
        <w:t>/</w:t>
      </w:r>
      <w:r w:rsidR="003D1C68" w:rsidRPr="00C07A12">
        <w:rPr>
          <w:sz w:val="20"/>
          <w:szCs w:val="20"/>
        </w:rPr>
        <w:t xml:space="preserve">confidence intervals) </w:t>
      </w:r>
      <w:r w:rsidR="00243983">
        <w:rPr>
          <w:sz w:val="20"/>
          <w:szCs w:val="20"/>
        </w:rPr>
        <w:t>for</w:t>
      </w:r>
      <w:r w:rsidR="003D1C68" w:rsidRPr="00C07A12">
        <w:rPr>
          <w:sz w:val="20"/>
          <w:szCs w:val="20"/>
        </w:rPr>
        <w:t xml:space="preserve"> </w:t>
      </w:r>
      <w:r w:rsidR="00E447D6" w:rsidRPr="00C07A12">
        <w:rPr>
          <w:sz w:val="20"/>
          <w:szCs w:val="20"/>
        </w:rPr>
        <w:t xml:space="preserve">change in </w:t>
      </w:r>
      <w:r w:rsidR="00B65BDC" w:rsidRPr="00C07A12">
        <w:rPr>
          <w:sz w:val="20"/>
          <w:szCs w:val="20"/>
        </w:rPr>
        <w:t>body</w:t>
      </w:r>
      <w:r w:rsidR="00776F34">
        <w:rPr>
          <w:sz w:val="20"/>
          <w:szCs w:val="20"/>
        </w:rPr>
        <w:t>-</w:t>
      </w:r>
      <w:r w:rsidR="00B65BDC" w:rsidRPr="00C07A12">
        <w:rPr>
          <w:sz w:val="20"/>
          <w:szCs w:val="20"/>
        </w:rPr>
        <w:t>weight</w:t>
      </w:r>
      <w:r w:rsidR="005B6CCA">
        <w:rPr>
          <w:sz w:val="20"/>
          <w:szCs w:val="20"/>
        </w:rPr>
        <w:t xml:space="preserve"> (kilograms)</w:t>
      </w:r>
      <w:r w:rsidR="00B65BDC" w:rsidRPr="00C07A12">
        <w:rPr>
          <w:sz w:val="20"/>
          <w:szCs w:val="20"/>
        </w:rPr>
        <w:t>, BMI</w:t>
      </w:r>
      <w:r w:rsidR="005B6CCA">
        <w:rPr>
          <w:sz w:val="20"/>
          <w:szCs w:val="20"/>
        </w:rPr>
        <w:t xml:space="preserve"> (kg/m</w:t>
      </w:r>
      <w:r w:rsidR="005B6CCA">
        <w:rPr>
          <w:sz w:val="20"/>
          <w:szCs w:val="20"/>
          <w:vertAlign w:val="superscript"/>
        </w:rPr>
        <w:t>2</w:t>
      </w:r>
      <w:r w:rsidR="005B6CCA">
        <w:rPr>
          <w:sz w:val="20"/>
          <w:szCs w:val="20"/>
        </w:rPr>
        <w:t>)</w:t>
      </w:r>
      <w:r w:rsidR="00B65BDC" w:rsidRPr="00C07A12">
        <w:rPr>
          <w:sz w:val="20"/>
          <w:szCs w:val="20"/>
        </w:rPr>
        <w:t xml:space="preserve">, </w:t>
      </w:r>
      <w:r w:rsidR="002C43C4" w:rsidRPr="00C07A12">
        <w:rPr>
          <w:sz w:val="20"/>
          <w:szCs w:val="20"/>
        </w:rPr>
        <w:t>fasting</w:t>
      </w:r>
      <w:r w:rsidR="00AC47C2">
        <w:rPr>
          <w:sz w:val="20"/>
          <w:szCs w:val="20"/>
        </w:rPr>
        <w:t>-</w:t>
      </w:r>
      <w:r w:rsidR="002C43C4" w:rsidRPr="00C07A12">
        <w:rPr>
          <w:sz w:val="20"/>
          <w:szCs w:val="20"/>
        </w:rPr>
        <w:t>glucose, total</w:t>
      </w:r>
      <w:r w:rsidR="00071686">
        <w:rPr>
          <w:sz w:val="20"/>
          <w:szCs w:val="20"/>
        </w:rPr>
        <w:t xml:space="preserve">-cholesterol, </w:t>
      </w:r>
      <w:r w:rsidR="002C43C4" w:rsidRPr="00C07A12">
        <w:rPr>
          <w:sz w:val="20"/>
          <w:szCs w:val="20"/>
        </w:rPr>
        <w:t>LDL</w:t>
      </w:r>
      <w:r w:rsidR="00071686">
        <w:rPr>
          <w:sz w:val="20"/>
          <w:szCs w:val="20"/>
        </w:rPr>
        <w:t xml:space="preserve">-cholesterol, </w:t>
      </w:r>
      <w:r w:rsidR="002C43C4" w:rsidRPr="00C07A12">
        <w:rPr>
          <w:sz w:val="20"/>
          <w:szCs w:val="20"/>
        </w:rPr>
        <w:t>HDL</w:t>
      </w:r>
      <w:r w:rsidR="00A26A38">
        <w:rPr>
          <w:sz w:val="20"/>
          <w:szCs w:val="20"/>
        </w:rPr>
        <w:t>-</w:t>
      </w:r>
      <w:r w:rsidR="002C43C4" w:rsidRPr="00C07A12">
        <w:rPr>
          <w:sz w:val="20"/>
          <w:szCs w:val="20"/>
        </w:rPr>
        <w:t>cholesterol, and triglycerides</w:t>
      </w:r>
      <w:r w:rsidR="00064164">
        <w:rPr>
          <w:sz w:val="20"/>
          <w:szCs w:val="20"/>
        </w:rPr>
        <w:t xml:space="preserve"> </w:t>
      </w:r>
      <w:r w:rsidR="005B6CCA">
        <w:rPr>
          <w:sz w:val="20"/>
          <w:szCs w:val="20"/>
        </w:rPr>
        <w:t xml:space="preserve">(all </w:t>
      </w:r>
      <w:r w:rsidR="005B6CCA" w:rsidRPr="00BF55B7">
        <w:rPr>
          <w:sz w:val="20"/>
          <w:szCs w:val="20"/>
        </w:rPr>
        <w:t>mmo</w:t>
      </w:r>
      <w:r w:rsidR="005B6CCA">
        <w:rPr>
          <w:sz w:val="20"/>
          <w:szCs w:val="20"/>
        </w:rPr>
        <w:t>l</w:t>
      </w:r>
      <w:r w:rsidR="005B6CCA" w:rsidRPr="00BF55B7">
        <w:rPr>
          <w:sz w:val="20"/>
          <w:szCs w:val="20"/>
        </w:rPr>
        <w:t>/L</w:t>
      </w:r>
      <w:r w:rsidR="005B6CCA">
        <w:rPr>
          <w:sz w:val="20"/>
          <w:szCs w:val="20"/>
        </w:rPr>
        <w:t xml:space="preserve">) </w:t>
      </w:r>
      <w:r w:rsidR="00064164">
        <w:rPr>
          <w:sz w:val="20"/>
          <w:szCs w:val="20"/>
        </w:rPr>
        <w:t>from initiation to end of treatment</w:t>
      </w:r>
      <w:r w:rsidR="00973159">
        <w:rPr>
          <w:sz w:val="20"/>
          <w:szCs w:val="20"/>
        </w:rPr>
        <w:t>-</w:t>
      </w:r>
      <w:r w:rsidR="00064164">
        <w:rPr>
          <w:sz w:val="20"/>
          <w:szCs w:val="20"/>
        </w:rPr>
        <w:t xml:space="preserve">trial for </w:t>
      </w:r>
      <w:r w:rsidR="00B33FA7">
        <w:rPr>
          <w:sz w:val="20"/>
          <w:szCs w:val="20"/>
        </w:rPr>
        <w:t>drug</w:t>
      </w:r>
      <w:r w:rsidR="00236109">
        <w:rPr>
          <w:sz w:val="20"/>
          <w:szCs w:val="20"/>
        </w:rPr>
        <w:t>-</w:t>
      </w:r>
      <w:r w:rsidR="00B33FA7">
        <w:rPr>
          <w:sz w:val="20"/>
          <w:szCs w:val="20"/>
        </w:rPr>
        <w:t xml:space="preserve"> and placebo</w:t>
      </w:r>
      <w:r w:rsidR="00236109">
        <w:rPr>
          <w:sz w:val="20"/>
          <w:szCs w:val="20"/>
        </w:rPr>
        <w:t>-</w:t>
      </w:r>
      <w:r w:rsidR="00B33FA7">
        <w:rPr>
          <w:sz w:val="20"/>
          <w:szCs w:val="20"/>
        </w:rPr>
        <w:t>groups separately</w:t>
      </w:r>
      <w:r w:rsidR="00C81021" w:rsidRPr="00AA0BF5">
        <w:rPr>
          <w:sz w:val="20"/>
          <w:szCs w:val="20"/>
        </w:rPr>
        <w:t>.</w:t>
      </w:r>
      <w:bookmarkStart w:id="18" w:name="_Hlk12700523"/>
      <w:r w:rsidR="008635C6" w:rsidRPr="00422DB1">
        <w:rPr>
          <w:rFonts w:cs="Arial"/>
          <w:sz w:val="20"/>
          <w:szCs w:val="20"/>
        </w:rPr>
        <w:t xml:space="preserve"> </w:t>
      </w:r>
      <w:r w:rsidR="008F3D35">
        <w:rPr>
          <w:rFonts w:cs="Arial"/>
          <w:sz w:val="20"/>
          <w:szCs w:val="20"/>
        </w:rPr>
        <w:t>Only continuous data were collected</w:t>
      </w:r>
      <w:r w:rsidR="00821B81">
        <w:rPr>
          <w:rFonts w:cs="Arial"/>
          <w:sz w:val="20"/>
          <w:szCs w:val="20"/>
        </w:rPr>
        <w:t>, not binary outcomes</w:t>
      </w:r>
      <w:r w:rsidR="00A40D4E">
        <w:rPr>
          <w:rFonts w:cs="Arial"/>
          <w:sz w:val="20"/>
          <w:szCs w:val="20"/>
        </w:rPr>
        <w:t xml:space="preserve">. </w:t>
      </w:r>
      <w:r w:rsidR="00C103BB" w:rsidRPr="00C07A12">
        <w:rPr>
          <w:sz w:val="20"/>
          <w:szCs w:val="20"/>
        </w:rPr>
        <w:t>We did not employ dose</w:t>
      </w:r>
      <w:r w:rsidR="00C103BB">
        <w:rPr>
          <w:sz w:val="20"/>
          <w:szCs w:val="20"/>
        </w:rPr>
        <w:t>-limits</w:t>
      </w:r>
      <w:r w:rsidR="00C103BB" w:rsidRPr="00C07A12">
        <w:rPr>
          <w:sz w:val="20"/>
          <w:szCs w:val="20"/>
        </w:rPr>
        <w:t xml:space="preserve"> owing to lack of evidence that dose influences metabolic dysregulation</w:t>
      </w:r>
      <w:r w:rsidR="00C103BB" w:rsidRPr="008F02A8">
        <w:rPr>
          <w:sz w:val="20"/>
          <w:szCs w:val="20"/>
        </w:rPr>
        <w:t>.</w:t>
      </w:r>
      <w:r w:rsidR="00C103BB" w:rsidRPr="008F02A8">
        <w:rPr>
          <w:sz w:val="20"/>
          <w:szCs w:val="20"/>
        </w:rPr>
        <w:fldChar w:fldCharType="begin"/>
      </w:r>
      <w:r w:rsidR="00C103BB">
        <w:rPr>
          <w:sz w:val="20"/>
          <w:szCs w:val="20"/>
        </w:rPr>
        <w:instrText xml:space="preserve"> ADDIN EN.CITE &lt;EndNote&gt;&lt;Cite&gt;&lt;Author&gt;Simon&lt;/Author&gt;&lt;Year&gt;2009&lt;/Year&gt;&lt;RecNum&gt;29717&lt;/RecNum&gt;&lt;DisplayText&gt;&lt;style face="superscript"&gt;11&lt;/style&gt;&lt;/DisplayText&gt;&lt;record&gt;&lt;rec-number&gt;29717&lt;/rec-number&gt;&lt;foreign-keys&gt;&lt;key app="EN" db-id="9pf5wepzdstt21exx92pvp0uerff9e5aafds" timestamp="1551454003"&gt;29717&lt;/key&gt;&lt;/foreign-keys&gt;&lt;ref-type name="Journal Article"&gt;17&lt;/ref-type&gt;&lt;contributors&gt;&lt;authors&gt;&lt;author&gt;Simon, V.&lt;/author&gt;&lt;author&gt;van Winkel, R.&lt;/author&gt;&lt;author&gt;De Hert, M.&lt;/author&gt;&lt;/authors&gt;&lt;/contributors&gt;&lt;auth-address&gt;Department of Psychiatry and Psychotherapy, Semmelweis University Budapest, Hungary.&lt;/auth-address&gt;&lt;titles&gt;&lt;title&gt;Are weight gain and metabolic side effects of atypical antipsychotics dose dependent? A literature review&lt;/title&gt;&lt;secondary-title&gt;J Clin Psychiatry&lt;/secondary-title&gt;&lt;/titles&gt;&lt;periodical&gt;&lt;full-title&gt;J Clin Psychiatry&lt;/full-title&gt;&lt;/periodical&gt;&lt;pages&gt;1041-50&lt;/pages&gt;&lt;volume&gt;70&lt;/volume&gt;&lt;number&gt;7&lt;/number&gt;&lt;keywords&gt;&lt;keyword&gt;Adolescent&lt;/keyword&gt;&lt;keyword&gt;Adult&lt;/keyword&gt;&lt;keyword&gt;Antipsychotic Agents/*adverse effects/blood/therapeutic use&lt;/keyword&gt;&lt;keyword&gt;Child&lt;/keyword&gt;&lt;keyword&gt;Clozapine/adverse effects/blood/therapeutic use&lt;/keyword&gt;&lt;keyword&gt;Controlled Clinical Trials as Topic/statistics &amp;amp; numerical data&lt;/keyword&gt;&lt;keyword&gt;Dose-Response Relationship, Drug&lt;/keyword&gt;&lt;keyword&gt;Drug-Related Side Effects and Adverse Reactions/*chemically induced&lt;/keyword&gt;&lt;keyword&gt;Female&lt;/keyword&gt;&lt;keyword&gt;Humans&lt;/keyword&gt;&lt;keyword&gt;Insulin/blood&lt;/keyword&gt;&lt;keyword&gt;Male&lt;/keyword&gt;&lt;keyword&gt;Metabolic Syndrome/*chemically induced&lt;/keyword&gt;&lt;keyword&gt;Risperidone/adverse effects/blood/therapeutic use&lt;/keyword&gt;&lt;keyword&gt;Treatment Outcome&lt;/keyword&gt;&lt;keyword&gt;Triglycerides/blood&lt;/keyword&gt;&lt;keyword&gt;Weight Gain/*drug effects&lt;/keyword&gt;&lt;/keywords&gt;&lt;dates&gt;&lt;year&gt;2009&lt;/year&gt;&lt;pub-dates&gt;&lt;date&gt;Jul&lt;/date&gt;&lt;/pub-dates&gt;&lt;/dates&gt;&lt;isbn&gt;1555-2101 (Electronic)&amp;#xD;0160-6689 (Linking)&lt;/isbn&gt;&lt;accession-num&gt;19653979&lt;/accession-num&gt;&lt;urls&gt;&lt;related-urls&gt;&lt;url&gt;https://www.ncbi.nlm.nih.gov/pubmed/19653979&lt;/url&gt;&lt;/related-urls&gt;&lt;/urls&gt;&lt;/record&gt;&lt;/Cite&gt;&lt;/EndNote&gt;</w:instrText>
      </w:r>
      <w:r w:rsidR="00C103BB" w:rsidRPr="008F02A8">
        <w:rPr>
          <w:sz w:val="20"/>
          <w:szCs w:val="20"/>
        </w:rPr>
        <w:fldChar w:fldCharType="separate"/>
      </w:r>
      <w:r w:rsidR="00C103BB" w:rsidRPr="001520A4">
        <w:rPr>
          <w:noProof/>
          <w:sz w:val="20"/>
          <w:szCs w:val="20"/>
          <w:vertAlign w:val="superscript"/>
        </w:rPr>
        <w:t>11</w:t>
      </w:r>
      <w:r w:rsidR="00C103BB" w:rsidRPr="008F02A8">
        <w:rPr>
          <w:sz w:val="20"/>
          <w:szCs w:val="20"/>
        </w:rPr>
        <w:fldChar w:fldCharType="end"/>
      </w:r>
      <w:r w:rsidR="00C103BB" w:rsidRPr="008F02A8">
        <w:rPr>
          <w:sz w:val="20"/>
          <w:szCs w:val="20"/>
        </w:rPr>
        <w:t xml:space="preserve"> </w:t>
      </w:r>
      <w:r w:rsidR="00787AB8">
        <w:rPr>
          <w:rFonts w:cs="Arial"/>
          <w:sz w:val="20"/>
          <w:szCs w:val="20"/>
        </w:rPr>
        <w:t xml:space="preserve">For multi-arm studies </w:t>
      </w:r>
      <w:r w:rsidR="007847D0">
        <w:rPr>
          <w:rFonts w:cs="Arial"/>
          <w:sz w:val="20"/>
          <w:szCs w:val="20"/>
        </w:rPr>
        <w:t xml:space="preserve">reporting </w:t>
      </w:r>
      <w:r w:rsidR="00961580">
        <w:rPr>
          <w:rFonts w:cs="Arial"/>
          <w:sz w:val="20"/>
          <w:szCs w:val="20"/>
        </w:rPr>
        <w:t>several</w:t>
      </w:r>
      <w:r w:rsidR="008635C6" w:rsidRPr="00422DB1">
        <w:rPr>
          <w:rFonts w:cs="Arial"/>
          <w:sz w:val="20"/>
          <w:szCs w:val="20"/>
        </w:rPr>
        <w:t xml:space="preserve"> doses </w:t>
      </w:r>
      <w:r w:rsidR="00787AB8">
        <w:rPr>
          <w:rFonts w:cs="Arial"/>
          <w:sz w:val="20"/>
          <w:szCs w:val="20"/>
        </w:rPr>
        <w:t>of</w:t>
      </w:r>
      <w:r w:rsidR="00776F34">
        <w:rPr>
          <w:rFonts w:cs="Arial"/>
          <w:sz w:val="20"/>
          <w:szCs w:val="20"/>
        </w:rPr>
        <w:t xml:space="preserve"> an</w:t>
      </w:r>
      <w:r w:rsidR="008635C6" w:rsidRPr="00422DB1">
        <w:rPr>
          <w:rFonts w:cs="Arial"/>
          <w:sz w:val="20"/>
          <w:szCs w:val="20"/>
        </w:rPr>
        <w:t xml:space="preserve"> antipsychotic, a</w:t>
      </w:r>
      <w:r w:rsidR="00B00FEC">
        <w:rPr>
          <w:rFonts w:cs="Arial"/>
          <w:sz w:val="20"/>
          <w:szCs w:val="20"/>
        </w:rPr>
        <w:t xml:space="preserve"> summary</w:t>
      </w:r>
      <w:r w:rsidR="00D73184">
        <w:rPr>
          <w:rFonts w:cs="Arial"/>
          <w:sz w:val="20"/>
          <w:szCs w:val="20"/>
        </w:rPr>
        <w:t xml:space="preserve"> value</w:t>
      </w:r>
      <w:r w:rsidR="005B4DCE">
        <w:rPr>
          <w:rFonts w:cs="Arial"/>
          <w:sz w:val="20"/>
          <w:szCs w:val="20"/>
        </w:rPr>
        <w:t xml:space="preserve"> for a given metabolic parameter</w:t>
      </w:r>
      <w:r w:rsidR="00D73184">
        <w:rPr>
          <w:rFonts w:cs="Arial"/>
          <w:sz w:val="20"/>
          <w:szCs w:val="20"/>
        </w:rPr>
        <w:t xml:space="preserve"> for</w:t>
      </w:r>
      <w:r w:rsidR="00B00FEC">
        <w:rPr>
          <w:rFonts w:cs="Arial"/>
          <w:sz w:val="20"/>
          <w:szCs w:val="20"/>
        </w:rPr>
        <w:t xml:space="preserve"> </w:t>
      </w:r>
      <w:r w:rsidR="00801A29">
        <w:rPr>
          <w:rFonts w:cs="Arial"/>
          <w:sz w:val="20"/>
          <w:szCs w:val="20"/>
        </w:rPr>
        <w:t xml:space="preserve">all </w:t>
      </w:r>
      <w:r w:rsidR="00B00FEC">
        <w:rPr>
          <w:rFonts w:cs="Arial"/>
          <w:sz w:val="20"/>
          <w:szCs w:val="20"/>
        </w:rPr>
        <w:t xml:space="preserve">doses was </w:t>
      </w:r>
      <w:r w:rsidR="00ED4925">
        <w:rPr>
          <w:rFonts w:cs="Arial"/>
          <w:sz w:val="20"/>
          <w:szCs w:val="20"/>
        </w:rPr>
        <w:t xml:space="preserve">calculated </w:t>
      </w:r>
      <w:r w:rsidR="00243983">
        <w:rPr>
          <w:rFonts w:cs="Arial"/>
          <w:sz w:val="20"/>
          <w:szCs w:val="20"/>
        </w:rPr>
        <w:t xml:space="preserve">using </w:t>
      </w:r>
      <w:r w:rsidR="008650DF">
        <w:rPr>
          <w:rFonts w:cs="Arial"/>
          <w:sz w:val="20"/>
          <w:szCs w:val="20"/>
        </w:rPr>
        <w:t xml:space="preserve">formulae from </w:t>
      </w:r>
      <w:r w:rsidR="008635C6" w:rsidRPr="00422DB1">
        <w:rPr>
          <w:rFonts w:cs="Arial"/>
          <w:sz w:val="20"/>
          <w:szCs w:val="20"/>
        </w:rPr>
        <w:t xml:space="preserve">the Cochrane </w:t>
      </w:r>
      <w:r w:rsidR="00243983">
        <w:rPr>
          <w:rFonts w:cs="Arial"/>
          <w:sz w:val="20"/>
          <w:szCs w:val="20"/>
        </w:rPr>
        <w:t>Handbook</w:t>
      </w:r>
      <w:r w:rsidR="00243983" w:rsidRPr="00422DB1">
        <w:rPr>
          <w:rFonts w:cs="Arial"/>
          <w:sz w:val="20"/>
          <w:szCs w:val="20"/>
        </w:rPr>
        <w:t xml:space="preserve"> </w:t>
      </w:r>
      <w:r w:rsidR="008635C6" w:rsidRPr="00422DB1">
        <w:rPr>
          <w:rFonts w:cs="Arial"/>
          <w:sz w:val="20"/>
          <w:szCs w:val="20"/>
        </w:rPr>
        <w:t>(</w:t>
      </w:r>
      <w:hyperlink r:id="rId8" w:history="1">
        <w:r w:rsidR="00243983" w:rsidRPr="001708E8">
          <w:rPr>
            <w:rStyle w:val="Hyperlink"/>
            <w:rFonts w:cs="Arial"/>
            <w:sz w:val="20"/>
            <w:szCs w:val="20"/>
          </w:rPr>
          <w:t>http://handbook-5-1.cochrane.org/</w:t>
        </w:r>
      </w:hyperlink>
      <w:r w:rsidR="00243983">
        <w:rPr>
          <w:rFonts w:cs="Arial"/>
          <w:sz w:val="20"/>
          <w:szCs w:val="20"/>
        </w:rPr>
        <w:t xml:space="preserve"> and </w:t>
      </w:r>
      <w:r w:rsidR="000F1707">
        <w:rPr>
          <w:rFonts w:cs="Arial"/>
          <w:sz w:val="20"/>
          <w:szCs w:val="20"/>
        </w:rPr>
        <w:t>a</w:t>
      </w:r>
      <w:r w:rsidR="00C87CF8">
        <w:rPr>
          <w:sz w:val="20"/>
          <w:szCs w:val="20"/>
        </w:rPr>
        <w:t>ppendix</w:t>
      </w:r>
      <w:r w:rsidR="000F1707">
        <w:rPr>
          <w:sz w:val="20"/>
          <w:szCs w:val="20"/>
        </w:rPr>
        <w:t xml:space="preserve"> p</w:t>
      </w:r>
      <w:r w:rsidR="005C14B1">
        <w:rPr>
          <w:sz w:val="20"/>
          <w:szCs w:val="20"/>
        </w:rPr>
        <w:t>5</w:t>
      </w:r>
      <w:r w:rsidR="00214208">
        <w:rPr>
          <w:rFonts w:cs="Arial"/>
          <w:sz w:val="20"/>
          <w:szCs w:val="20"/>
        </w:rPr>
        <w:t>)</w:t>
      </w:r>
      <w:r w:rsidR="008635C6" w:rsidRPr="00422DB1">
        <w:rPr>
          <w:rFonts w:cs="Arial"/>
          <w:sz w:val="20"/>
          <w:szCs w:val="20"/>
        </w:rPr>
        <w:t>.</w:t>
      </w:r>
      <w:r w:rsidR="008635C6" w:rsidRPr="00422DB1">
        <w:rPr>
          <w:rFonts w:cs="Arial"/>
          <w:sz w:val="20"/>
          <w:szCs w:val="20"/>
        </w:rPr>
        <w:fldChar w:fldCharType="begin"/>
      </w:r>
      <w:r w:rsidR="001520A4">
        <w:rPr>
          <w:rFonts w:cs="Arial"/>
          <w:sz w:val="20"/>
          <w:szCs w:val="20"/>
        </w:rPr>
        <w:instrText xml:space="preserve"> ADDIN EN.CITE &lt;EndNote&gt;&lt;Cite&gt;&lt;Author&gt;Higgins&lt;/Author&gt;&lt;Year&gt;2011&lt;/Year&gt;&lt;RecNum&gt;10915&lt;/RecNum&gt;&lt;DisplayText&gt;&lt;style face="superscript"&gt;12&lt;/style&gt;&lt;/DisplayText&gt;&lt;record&gt;&lt;rec-number&gt;10915&lt;/rec-number&gt;&lt;foreign-keys&gt;&lt;key app="EN" db-id="edzp25s9wp029befe06xpwdbatarp2w2dw20" timestamp="1561825766"&gt;10915&lt;/key&gt;&lt;/foreign-keys&gt;&lt;ref-type name="Journal Article"&gt;17&lt;/ref-type&gt;&lt;contributors&gt;&lt;authors&gt;&lt;author&gt;Higgins, P.T.&lt;/author&gt;&lt;author&gt;Green, S.&lt;/author&gt;&lt;/authors&gt;&lt;/contributors&gt;&lt;titles&gt;&lt;title&gt;Cochrane Handbook for Systematic Reviews of Interventions Version 5.1.0 (updated March 2011)&lt;/title&gt;&lt;/titles&gt;&lt;dates&gt;&lt;year&gt;2011&lt;/year&gt;&lt;/dates&gt;&lt;urls&gt;&lt;/urls&gt;&lt;/record&gt;&lt;/Cite&gt;&lt;/EndNote&gt;</w:instrText>
      </w:r>
      <w:r w:rsidR="008635C6" w:rsidRPr="00422DB1">
        <w:rPr>
          <w:rFonts w:cs="Arial"/>
          <w:sz w:val="20"/>
          <w:szCs w:val="20"/>
        </w:rPr>
        <w:fldChar w:fldCharType="separate"/>
      </w:r>
      <w:r w:rsidR="001520A4" w:rsidRPr="001520A4">
        <w:rPr>
          <w:rFonts w:cs="Arial"/>
          <w:noProof/>
          <w:sz w:val="20"/>
          <w:szCs w:val="20"/>
          <w:vertAlign w:val="superscript"/>
        </w:rPr>
        <w:t>12</w:t>
      </w:r>
      <w:r w:rsidR="008635C6" w:rsidRPr="00422DB1">
        <w:rPr>
          <w:rFonts w:cs="Arial"/>
          <w:sz w:val="20"/>
          <w:szCs w:val="20"/>
        </w:rPr>
        <w:fldChar w:fldCharType="end"/>
      </w:r>
      <w:r w:rsidR="00AA0BF5">
        <w:rPr>
          <w:rFonts w:cs="Arial"/>
          <w:sz w:val="20"/>
          <w:szCs w:val="20"/>
        </w:rPr>
        <w:t xml:space="preserve"> </w:t>
      </w:r>
      <w:r w:rsidR="007652C7" w:rsidRPr="00C07A12">
        <w:rPr>
          <w:sz w:val="20"/>
          <w:szCs w:val="20"/>
        </w:rPr>
        <w:t xml:space="preserve">Since paliperidone </w:t>
      </w:r>
      <w:r w:rsidR="00EC43B1">
        <w:rPr>
          <w:sz w:val="20"/>
          <w:szCs w:val="20"/>
        </w:rPr>
        <w:t>is</w:t>
      </w:r>
      <w:r w:rsidR="00F63C2A" w:rsidRPr="00C07A12">
        <w:rPr>
          <w:sz w:val="20"/>
          <w:szCs w:val="20"/>
        </w:rPr>
        <w:t xml:space="preserve"> the active metabolite of risperidone</w:t>
      </w:r>
      <w:r w:rsidR="008254A1">
        <w:rPr>
          <w:sz w:val="20"/>
          <w:szCs w:val="20"/>
        </w:rPr>
        <w:t>,</w:t>
      </w:r>
      <w:r w:rsidR="008254A1">
        <w:rPr>
          <w:sz w:val="20"/>
          <w:szCs w:val="20"/>
        </w:rPr>
        <w:fldChar w:fldCharType="begin">
          <w:fldData xml:space="preserve">PEVuZE5vdGU+PENpdGU+PEF1dGhvcj5LYWFyPC9BdXRob3I+PFllYXI+MjAxOTwvWWVhcj48UmVj
TnVtPjExNDkyPC9SZWNOdW0+PERpc3BsYXlUZXh0PjxzdHlsZSBmYWNlPSJzdXBlcnNjcmlwdCI+
MTM8L3N0eWxlPjwvRGlzcGxheVRleHQ+PHJlY29yZD48cmVjLW51bWJlcj4xMTQ5MjwvcmVjLW51
bWJlcj48Zm9yZWlnbi1rZXlzPjxrZXkgYXBwPSJFTiIgZGItaWQ9ImVkenAyNXM5d3AwMjliZWZl
MDZ4cHdkYmF0YXJwMncyZHcyMCIgdGltZXN0YW1wPSIxNTY1MDc2NzM2Ij4xMTQ5Mjwva2V5Pjwv
Zm9yZWlnbi1rZXlzPjxyZWYtdHlwZSBuYW1lPSJKb3VybmFsIEFydGljbGUiPjE3PC9yZWYtdHlw
ZT48Y29udHJpYnV0b3JzPjxhdXRob3JzPjxhdXRob3I+S2FhciwgUy4gSi48L2F1dGhvcj48YXV0
aG9yPk5hdGVzYW4sIFMuPC9hdXRob3I+PGF1dGhvcj5NY0N1dGNoZW9uLCBSLjwvYXV0aG9yPjxh
dXRob3I+SG93ZXMsIE8uIEQuPC9hdXRob3I+PC9hdXRob3JzPjwvY29udHJpYnV0b3JzPjxhdXRo
LWFkZHJlc3M+RGVwYXJ0bWVudCBvZiBQc3ljaG9zaXMgU3R1ZGllcywgNXRoIEZsb29yLCBJbnN0
aXR1dGUgb2YgUHN5Y2hpYXRyeSwgUHN5Y2hvbG9neSAmYW1wOyBOZXVyb3NjaWVuY2UgKElvUFBO
KSwgS2luZyZhcG9zO3MgQ29sbGVnZSBMb25kb24sIFBPNjMgRGUgQ3Jlc3BpZ255IFBhcmssIExv
bmRvbiwgU0U1IDhBRiwgVW5pdGVkIEtpbmdkb20uIEVsZWN0cm9uaWMgYWRkcmVzczogc3RlcGhl
bi5rYWFyQGtjbC5hYy51ay4mI3hEO0RlcGFydG1lbnQgb2YgUHN5Y2hvc2lzIFN0dWRpZXMsIDV0
aCBGbG9vciwgSW5zdGl0dXRlIG9mIFBzeWNoaWF0cnksIFBzeWNob2xvZ3kgJmFtcDsgTmV1cm9z
Y2llbmNlIChJb1BQTiksIEtpbmcmYXBvcztzIENvbGxlZ2UgTG9uZG9uLCBQTzYzIERlIENyZXNw
aWdueSBQYXJrLCBMb25kb24sIFNFNSA4QUYsIFVuaXRlZCBLaW5nZG9tLiYjeEQ7RGVwYXJ0bWVu
dCBvZiBQc3ljaG9zaXMgU3R1ZGllcywgNXRoIEZsb29yLCBJbnN0aXR1dGUgb2YgUHN5Y2hpYXRy
eSwgUHN5Y2hvbG9neSAmYW1wOyBOZXVyb3NjaWVuY2UgKElvUFBOKSwgS2luZyZhcG9zO3MgQ29s
bGVnZSBMb25kb24sIFBPNjMgRGUgQ3Jlc3BpZ255IFBhcmssIExvbmRvbiwgU0U1IDhBRiwgVW5p
dGVkIEtpbmdkb20uIEVsZWN0cm9uaWMgYWRkcmVzczogb2xpdmVyLmhvd2VzQGtjbC5hYy51ay48
L2F1dGgtYWRkcmVzcz48dGl0bGVzPjx0aXRsZT5BbnRpcHN5Y2hvdGljczogTWVjaGFuaXNtcyB1
bmRlcmx5aW5nIGNsaW5pY2FsIHJlc3BvbnNlIGFuZCBzaWRlLWVmZmVjdHMgYW5kIG5vdmVsIHRy
ZWF0bWVudCBhcHByb2FjaGVzIGJhc2VkIG9uIHBhdGhvcGh5c2lvbG9neTwvdGl0bGU+PHNlY29u
ZGFyeS10aXRsZT5OZXVyb3BoYXJtYWNvbG9neTwvc2Vjb25kYXJ5LXRpdGxlPjwvdGl0bGVzPjxw
ZXJpb2RpY2FsPjxmdWxsLXRpdGxlPk5ldXJvcGhhcm1hY29sb2d5PC9mdWxsLXRpdGxlPjwvcGVy
aW9kaWNhbD48cGFnZXM+MTA3NzA0PC9wYWdlcz48a2V5d29yZHM+PGtleXdvcmQ+QW50aXBzeWNo
b3RpY3M8L2tleXdvcmQ+PGtleXdvcmQ+RWZmaWNhY3k8L2tleXdvcmQ+PGtleXdvcmQ+TWVjaGFu
aXNtczwva2V5d29yZD48a2V5d29yZD5Qc3ljaG9zaXM8L2tleXdvcmQ+PGtleXdvcmQ+U2NoaXpv
cGhyZW5pYTwva2V5d29yZD48a2V5d29yZD5TaWRlLWVmZmVjdHM8L2tleXdvcmQ+PGtleXdvcmQ+
VHJlYXRtZW50PC9rZXl3b3JkPjwva2V5d29yZHM+PGRhdGVzPjx5ZWFyPjIwMTk8L3llYXI+PHB1
Yi1kYXRlcz48ZGF0ZT5KdWwgOTwvZGF0ZT48L3B1Yi1kYXRlcz48L2RhdGVzPjxpc2JuPjE4NzMt
NzA2NCAoRWxlY3Ryb25pYykmI3hEOzAwMjgtMzkwOCAoTGlua2luZyk8L2lzYm4+PGFjY2Vzc2lv
bi1udW0+MzEyOTkyMjk8L2FjY2Vzc2lvbi1udW0+PHVybHM+PHJlbGF0ZWQtdXJscz48dXJsPmh0
dHBzOi8vd3d3Lm5jYmkubmxtLm5paC5nb3YvcHVibWVkLzMxMjk5MjI5PC91cmw+PC9yZWxhdGVk
LXVybHM+PC91cmxzPjxlbGVjdHJvbmljLXJlc291cmNlLW51bT4xMC4xMDE2L2oubmV1cm9waGFy
bS4yMDE5LjEwNzcwNDwvZWxlY3Ryb25pYy1yZXNvdXJjZS1udW0+PC9yZWNvcmQ+PC9DaXRlPjwv
RW5kTm90ZT4A
</w:fldData>
        </w:fldChar>
      </w:r>
      <w:r w:rsidR="001520A4">
        <w:rPr>
          <w:sz w:val="20"/>
          <w:szCs w:val="20"/>
        </w:rPr>
        <w:instrText xml:space="preserve"> ADDIN EN.CITE </w:instrText>
      </w:r>
      <w:r w:rsidR="001520A4">
        <w:rPr>
          <w:sz w:val="20"/>
          <w:szCs w:val="20"/>
        </w:rPr>
        <w:fldChar w:fldCharType="begin">
          <w:fldData xml:space="preserve">PEVuZE5vdGU+PENpdGU+PEF1dGhvcj5LYWFyPC9BdXRob3I+PFllYXI+MjAxOTwvWWVhcj48UmVj
TnVtPjExNDkyPC9SZWNOdW0+PERpc3BsYXlUZXh0PjxzdHlsZSBmYWNlPSJzdXBlcnNjcmlwdCI+
MTM8L3N0eWxlPjwvRGlzcGxheVRleHQ+PHJlY29yZD48cmVjLW51bWJlcj4xMTQ5MjwvcmVjLW51
bWJlcj48Zm9yZWlnbi1rZXlzPjxrZXkgYXBwPSJFTiIgZGItaWQ9ImVkenAyNXM5d3AwMjliZWZl
MDZ4cHdkYmF0YXJwMncyZHcyMCIgdGltZXN0YW1wPSIxNTY1MDc2NzM2Ij4xMTQ5Mjwva2V5Pjwv
Zm9yZWlnbi1rZXlzPjxyZWYtdHlwZSBuYW1lPSJKb3VybmFsIEFydGljbGUiPjE3PC9yZWYtdHlw
ZT48Y29udHJpYnV0b3JzPjxhdXRob3JzPjxhdXRob3I+S2FhciwgUy4gSi48L2F1dGhvcj48YXV0
aG9yPk5hdGVzYW4sIFMuPC9hdXRob3I+PGF1dGhvcj5NY0N1dGNoZW9uLCBSLjwvYXV0aG9yPjxh
dXRob3I+SG93ZXMsIE8uIEQuPC9hdXRob3I+PC9hdXRob3JzPjwvY29udHJpYnV0b3JzPjxhdXRo
LWFkZHJlc3M+RGVwYXJ0bWVudCBvZiBQc3ljaG9zaXMgU3R1ZGllcywgNXRoIEZsb29yLCBJbnN0
aXR1dGUgb2YgUHN5Y2hpYXRyeSwgUHN5Y2hvbG9neSAmYW1wOyBOZXVyb3NjaWVuY2UgKElvUFBO
KSwgS2luZyZhcG9zO3MgQ29sbGVnZSBMb25kb24sIFBPNjMgRGUgQ3Jlc3BpZ255IFBhcmssIExv
bmRvbiwgU0U1IDhBRiwgVW5pdGVkIEtpbmdkb20uIEVsZWN0cm9uaWMgYWRkcmVzczogc3RlcGhl
bi5rYWFyQGtjbC5hYy51ay4mI3hEO0RlcGFydG1lbnQgb2YgUHN5Y2hvc2lzIFN0dWRpZXMsIDV0
aCBGbG9vciwgSW5zdGl0dXRlIG9mIFBzeWNoaWF0cnksIFBzeWNob2xvZ3kgJmFtcDsgTmV1cm9z
Y2llbmNlIChJb1BQTiksIEtpbmcmYXBvcztzIENvbGxlZ2UgTG9uZG9uLCBQTzYzIERlIENyZXNw
aWdueSBQYXJrLCBMb25kb24sIFNFNSA4QUYsIFVuaXRlZCBLaW5nZG9tLiYjeEQ7RGVwYXJ0bWVu
dCBvZiBQc3ljaG9zaXMgU3R1ZGllcywgNXRoIEZsb29yLCBJbnN0aXR1dGUgb2YgUHN5Y2hpYXRy
eSwgUHN5Y2hvbG9neSAmYW1wOyBOZXVyb3NjaWVuY2UgKElvUFBOKSwgS2luZyZhcG9zO3MgQ29s
bGVnZSBMb25kb24sIFBPNjMgRGUgQ3Jlc3BpZ255IFBhcmssIExvbmRvbiwgU0U1IDhBRiwgVW5p
dGVkIEtpbmdkb20uIEVsZWN0cm9uaWMgYWRkcmVzczogb2xpdmVyLmhvd2VzQGtjbC5hYy51ay48
L2F1dGgtYWRkcmVzcz48dGl0bGVzPjx0aXRsZT5BbnRpcHN5Y2hvdGljczogTWVjaGFuaXNtcyB1
bmRlcmx5aW5nIGNsaW5pY2FsIHJlc3BvbnNlIGFuZCBzaWRlLWVmZmVjdHMgYW5kIG5vdmVsIHRy
ZWF0bWVudCBhcHByb2FjaGVzIGJhc2VkIG9uIHBhdGhvcGh5c2lvbG9neTwvdGl0bGU+PHNlY29u
ZGFyeS10aXRsZT5OZXVyb3BoYXJtYWNvbG9neTwvc2Vjb25kYXJ5LXRpdGxlPjwvdGl0bGVzPjxw
ZXJpb2RpY2FsPjxmdWxsLXRpdGxlPk5ldXJvcGhhcm1hY29sb2d5PC9mdWxsLXRpdGxlPjwvcGVy
aW9kaWNhbD48cGFnZXM+MTA3NzA0PC9wYWdlcz48a2V5d29yZHM+PGtleXdvcmQ+QW50aXBzeWNo
b3RpY3M8L2tleXdvcmQ+PGtleXdvcmQ+RWZmaWNhY3k8L2tleXdvcmQ+PGtleXdvcmQ+TWVjaGFu
aXNtczwva2V5d29yZD48a2V5d29yZD5Qc3ljaG9zaXM8L2tleXdvcmQ+PGtleXdvcmQ+U2NoaXpv
cGhyZW5pYTwva2V5d29yZD48a2V5d29yZD5TaWRlLWVmZmVjdHM8L2tleXdvcmQ+PGtleXdvcmQ+
VHJlYXRtZW50PC9rZXl3b3JkPjwva2V5d29yZHM+PGRhdGVzPjx5ZWFyPjIwMTk8L3llYXI+PHB1
Yi1kYXRlcz48ZGF0ZT5KdWwgOTwvZGF0ZT48L3B1Yi1kYXRlcz48L2RhdGVzPjxpc2JuPjE4NzMt
NzA2NCAoRWxlY3Ryb25pYykmI3hEOzAwMjgtMzkwOCAoTGlua2luZyk8L2lzYm4+PGFjY2Vzc2lv
bi1udW0+MzEyOTkyMjk8L2FjY2Vzc2lvbi1udW0+PHVybHM+PHJlbGF0ZWQtdXJscz48dXJsPmh0
dHBzOi8vd3d3Lm5jYmkubmxtLm5paC5nb3YvcHVibWVkLzMxMjk5MjI5PC91cmw+PC9yZWxhdGVk
LXVybHM+PC91cmxzPjxlbGVjdHJvbmljLXJlc291cmNlLW51bT4xMC4xMDE2L2oubmV1cm9waGFy
bS4yMDE5LjEwNzcwNDwvZWxlY3Ryb25pYy1yZXNvdXJjZS1udW0+PC9yZWNvcmQ+PC9DaXRlPjwv
RW5kTm90ZT4A
</w:fldData>
        </w:fldChar>
      </w:r>
      <w:r w:rsidR="001520A4">
        <w:rPr>
          <w:sz w:val="20"/>
          <w:szCs w:val="20"/>
        </w:rPr>
        <w:instrText xml:space="preserve"> ADDIN EN.CITE.DATA </w:instrText>
      </w:r>
      <w:r w:rsidR="001520A4">
        <w:rPr>
          <w:sz w:val="20"/>
          <w:szCs w:val="20"/>
        </w:rPr>
      </w:r>
      <w:r w:rsidR="001520A4">
        <w:rPr>
          <w:sz w:val="20"/>
          <w:szCs w:val="20"/>
        </w:rPr>
        <w:fldChar w:fldCharType="end"/>
      </w:r>
      <w:r w:rsidR="008254A1">
        <w:rPr>
          <w:sz w:val="20"/>
          <w:szCs w:val="20"/>
        </w:rPr>
      </w:r>
      <w:r w:rsidR="008254A1">
        <w:rPr>
          <w:sz w:val="20"/>
          <w:szCs w:val="20"/>
        </w:rPr>
        <w:fldChar w:fldCharType="separate"/>
      </w:r>
      <w:r w:rsidR="001520A4" w:rsidRPr="001520A4">
        <w:rPr>
          <w:noProof/>
          <w:sz w:val="20"/>
          <w:szCs w:val="20"/>
          <w:vertAlign w:val="superscript"/>
        </w:rPr>
        <w:t>13</w:t>
      </w:r>
      <w:r w:rsidR="008254A1">
        <w:rPr>
          <w:sz w:val="20"/>
          <w:szCs w:val="20"/>
        </w:rPr>
        <w:fldChar w:fldCharType="end"/>
      </w:r>
      <w:r w:rsidR="00F63C2A" w:rsidRPr="00C07A12">
        <w:rPr>
          <w:sz w:val="20"/>
          <w:szCs w:val="20"/>
        </w:rPr>
        <w:t xml:space="preserve"> data </w:t>
      </w:r>
      <w:r w:rsidR="00071686">
        <w:rPr>
          <w:sz w:val="20"/>
          <w:szCs w:val="20"/>
        </w:rPr>
        <w:t>for</w:t>
      </w:r>
      <w:r w:rsidR="00F63C2A" w:rsidRPr="00C07A12">
        <w:rPr>
          <w:sz w:val="20"/>
          <w:szCs w:val="20"/>
        </w:rPr>
        <w:t xml:space="preserve"> </w:t>
      </w:r>
      <w:r w:rsidR="00072D02">
        <w:rPr>
          <w:sz w:val="20"/>
          <w:szCs w:val="20"/>
        </w:rPr>
        <w:t xml:space="preserve">these drugs </w:t>
      </w:r>
      <w:r w:rsidR="00F63C2A" w:rsidRPr="00C07A12">
        <w:rPr>
          <w:sz w:val="20"/>
          <w:szCs w:val="20"/>
        </w:rPr>
        <w:t xml:space="preserve">were </w:t>
      </w:r>
      <w:r w:rsidR="00DC73BB">
        <w:rPr>
          <w:sz w:val="20"/>
          <w:szCs w:val="20"/>
        </w:rPr>
        <w:t>combined</w:t>
      </w:r>
      <w:r w:rsidR="00987C17">
        <w:rPr>
          <w:sz w:val="20"/>
          <w:szCs w:val="20"/>
        </w:rPr>
        <w:t xml:space="preserve"> as </w:t>
      </w:r>
      <w:r w:rsidR="00C21BA7">
        <w:rPr>
          <w:sz w:val="20"/>
          <w:szCs w:val="20"/>
        </w:rPr>
        <w:t xml:space="preserve">previously </w:t>
      </w:r>
      <w:r w:rsidR="0012685B">
        <w:rPr>
          <w:sz w:val="20"/>
          <w:szCs w:val="20"/>
        </w:rPr>
        <w:t>described</w:t>
      </w:r>
      <w:r w:rsidR="00F63C2A" w:rsidRPr="00C07A12">
        <w:rPr>
          <w:sz w:val="20"/>
          <w:szCs w:val="20"/>
        </w:rPr>
        <w:t>.</w:t>
      </w:r>
      <w:r w:rsidR="00AB1384">
        <w:rPr>
          <w:sz w:val="20"/>
          <w:szCs w:val="20"/>
        </w:rPr>
        <w:fldChar w:fldCharType="begin"/>
      </w:r>
      <w:r w:rsidR="001520A4">
        <w:rPr>
          <w:sz w:val="20"/>
          <w:szCs w:val="20"/>
        </w:rPr>
        <w:instrText xml:space="preserve"> ADDIN EN.CITE &lt;EndNote&gt;&lt;Cite&gt;&lt;Author&gt;Cipriani&lt;/Author&gt;&lt;Year&gt;2011&lt;/Year&gt;&lt;RecNum&gt;11652&lt;/RecNum&gt;&lt;DisplayText&gt;&lt;style face="superscript"&gt;14&lt;/style&gt;&lt;/DisplayText&gt;&lt;record&gt;&lt;rec-number&gt;11652&lt;/rec-number&gt;&lt;foreign-keys&gt;&lt;key app="EN" db-id="edzp25s9wp029befe06xpwdbatarp2w2dw20" timestamp="1566737921"&gt;11652&lt;/key&gt;&lt;/foreign-keys&gt;&lt;ref-type name="Journal Article"&gt;17&lt;/ref-type&gt;&lt;contributors&gt;&lt;authors&gt;&lt;author&gt;Cipriani, A.&lt;/author&gt;&lt;author&gt;Barbui, C.&lt;/author&gt;&lt;author&gt;Salanti, G.&lt;/author&gt;&lt;author&gt;Rendell, J.&lt;/author&gt;&lt;author&gt;Brown, R.&lt;/author&gt;&lt;author&gt;Stockton, S.&lt;/author&gt;&lt;author&gt;Purgato, M.&lt;/author&gt;&lt;author&gt;Spineli, L. M.&lt;/author&gt;&lt;author&gt;Goodwin, G. M.&lt;/author&gt;&lt;author&gt;Geddes, J. R.&lt;/author&gt;&lt;/authors&gt;&lt;/contributors&gt;&lt;auth-address&gt;Department of Public Health and Community Medicine, Section of Psychiatry and Clinical Psychology, University of Verona, Italy. andrea.cipriani@univr.it&lt;/auth-address&gt;&lt;titles&gt;&lt;title&gt;Comparative efficacy and acceptability of antimanic drugs in acute mania: a multiple-treatments meta-analysis&lt;/title&gt;&lt;secondary-title&gt;Lancet&lt;/secondary-title&gt;&lt;/titles&gt;&lt;periodical&gt;&lt;full-title&gt;Lancet&lt;/full-title&gt;&lt;/periodical&gt;&lt;pages&gt;1306-15&lt;/pages&gt;&lt;volume&gt;378&lt;/volume&gt;&lt;number&gt;9799&lt;/number&gt;&lt;keywords&gt;&lt;keyword&gt;Antimanic Agents/*therapeutic use&lt;/keyword&gt;&lt;keyword&gt;Antipsychotic Agents/*therapeutic use&lt;/keyword&gt;&lt;keyword&gt;Bipolar Disorder/*drug therapy&lt;/keyword&gt;&lt;keyword&gt;Humans&lt;/keyword&gt;&lt;keyword&gt;Patient Dropouts&lt;/keyword&gt;&lt;keyword&gt;Randomized Controlled Trials as Topic&lt;/keyword&gt;&lt;keyword&gt;Research Design&lt;/keyword&gt;&lt;/keywords&gt;&lt;dates&gt;&lt;year&gt;2011&lt;/year&gt;&lt;pub-dates&gt;&lt;date&gt;Oct 8&lt;/date&gt;&lt;/pub-dates&gt;&lt;/dates&gt;&lt;isbn&gt;1474-547X (Electronic)&amp;#xD;0140-6736 (Linking)&lt;/isbn&gt;&lt;accession-num&gt;21851976&lt;/accession-num&gt;&lt;urls&gt;&lt;related-urls&gt;&lt;url&gt;https://www.ncbi.nlm.nih.gov/pubmed/21851976&lt;/url&gt;&lt;/related-urls&gt;&lt;/urls&gt;&lt;electronic-resource-num&gt;10.1016/S0140-6736(11)60873-8&lt;/electronic-resource-num&gt;&lt;/record&gt;&lt;/Cite&gt;&lt;/EndNote&gt;</w:instrText>
      </w:r>
      <w:r w:rsidR="00AB1384">
        <w:rPr>
          <w:sz w:val="20"/>
          <w:szCs w:val="20"/>
        </w:rPr>
        <w:fldChar w:fldCharType="separate"/>
      </w:r>
      <w:r w:rsidR="001520A4" w:rsidRPr="001520A4">
        <w:rPr>
          <w:noProof/>
          <w:sz w:val="20"/>
          <w:szCs w:val="20"/>
          <w:vertAlign w:val="superscript"/>
        </w:rPr>
        <w:t>14</w:t>
      </w:r>
      <w:r w:rsidR="00AB1384">
        <w:rPr>
          <w:sz w:val="20"/>
          <w:szCs w:val="20"/>
        </w:rPr>
        <w:fldChar w:fldCharType="end"/>
      </w:r>
      <w:r w:rsidR="00D868C7" w:rsidRPr="00C07A12">
        <w:rPr>
          <w:sz w:val="20"/>
          <w:szCs w:val="20"/>
        </w:rPr>
        <w:t xml:space="preserve"> </w:t>
      </w:r>
      <w:bookmarkEnd w:id="18"/>
      <w:r w:rsidR="00C81021" w:rsidRPr="00C07A12">
        <w:rPr>
          <w:sz w:val="20"/>
          <w:szCs w:val="20"/>
        </w:rPr>
        <w:t>We also extracted publication</w:t>
      </w:r>
      <w:r w:rsidR="00F14543">
        <w:rPr>
          <w:sz w:val="20"/>
          <w:szCs w:val="20"/>
        </w:rPr>
        <w:t>-</w:t>
      </w:r>
      <w:r w:rsidR="00F34A92">
        <w:rPr>
          <w:sz w:val="20"/>
          <w:szCs w:val="20"/>
        </w:rPr>
        <w:t>year</w:t>
      </w:r>
      <w:r w:rsidR="00F41090">
        <w:rPr>
          <w:sz w:val="20"/>
          <w:szCs w:val="20"/>
        </w:rPr>
        <w:t>;</w:t>
      </w:r>
      <w:r w:rsidR="0047384C" w:rsidRPr="00C07A12">
        <w:rPr>
          <w:sz w:val="20"/>
          <w:szCs w:val="20"/>
        </w:rPr>
        <w:t xml:space="preserve"> </w:t>
      </w:r>
      <w:r w:rsidR="00C15554" w:rsidRPr="00C07A12">
        <w:rPr>
          <w:sz w:val="20"/>
          <w:szCs w:val="20"/>
        </w:rPr>
        <w:t>total</w:t>
      </w:r>
      <w:r w:rsidR="000357CE">
        <w:rPr>
          <w:sz w:val="20"/>
          <w:szCs w:val="20"/>
        </w:rPr>
        <w:t>-</w:t>
      </w:r>
      <w:r w:rsidR="0047384C" w:rsidRPr="00C07A12">
        <w:rPr>
          <w:sz w:val="20"/>
          <w:szCs w:val="20"/>
        </w:rPr>
        <w:t>symptom</w:t>
      </w:r>
      <w:r w:rsidR="00387ECE">
        <w:rPr>
          <w:sz w:val="20"/>
          <w:szCs w:val="20"/>
        </w:rPr>
        <w:t>-</w:t>
      </w:r>
      <w:r w:rsidR="0047384C" w:rsidRPr="00C07A12">
        <w:rPr>
          <w:sz w:val="20"/>
          <w:szCs w:val="20"/>
        </w:rPr>
        <w:t>change</w:t>
      </w:r>
      <w:r w:rsidR="0013516D">
        <w:rPr>
          <w:sz w:val="20"/>
          <w:szCs w:val="20"/>
        </w:rPr>
        <w:t xml:space="preserve"> (mean</w:t>
      </w:r>
      <w:r w:rsidR="005B39F1">
        <w:rPr>
          <w:sz w:val="20"/>
          <w:szCs w:val="20"/>
        </w:rPr>
        <w:t>/</w:t>
      </w:r>
      <w:r w:rsidR="0013516D">
        <w:rPr>
          <w:sz w:val="20"/>
          <w:szCs w:val="20"/>
        </w:rPr>
        <w:t>variance</w:t>
      </w:r>
      <w:r w:rsidR="00F34A92">
        <w:rPr>
          <w:sz w:val="20"/>
          <w:szCs w:val="20"/>
        </w:rPr>
        <w:t xml:space="preserve">, </w:t>
      </w:r>
      <w:r w:rsidR="0047384C" w:rsidRPr="00C07A12">
        <w:rPr>
          <w:sz w:val="20"/>
          <w:szCs w:val="20"/>
        </w:rPr>
        <w:t xml:space="preserve">measured using </w:t>
      </w:r>
      <w:bookmarkStart w:id="19" w:name="_Hlk12699978"/>
      <w:r w:rsidR="0047384C" w:rsidRPr="00C07A12">
        <w:rPr>
          <w:sz w:val="20"/>
          <w:szCs w:val="20"/>
        </w:rPr>
        <w:t>Positive and Negative Syndrome Scale</w:t>
      </w:r>
      <w:bookmarkStart w:id="20" w:name="_Hlk12708770"/>
      <w:bookmarkEnd w:id="19"/>
      <w:r w:rsidR="008E08A8">
        <w:rPr>
          <w:sz w:val="20"/>
          <w:szCs w:val="20"/>
        </w:rPr>
        <w:t xml:space="preserve"> </w:t>
      </w:r>
      <w:r w:rsidR="00EE3BE8">
        <w:rPr>
          <w:sz w:val="20"/>
          <w:szCs w:val="20"/>
        </w:rPr>
        <w:t>(</w:t>
      </w:r>
      <w:r w:rsidR="008E08A8">
        <w:rPr>
          <w:sz w:val="20"/>
          <w:szCs w:val="20"/>
        </w:rPr>
        <w:t>PANSS</w:t>
      </w:r>
      <w:r w:rsidR="00EE3BE8">
        <w:rPr>
          <w:sz w:val="20"/>
          <w:szCs w:val="20"/>
        </w:rPr>
        <w:t>)</w:t>
      </w:r>
      <w:bookmarkEnd w:id="20"/>
      <w:r w:rsidR="0047384C" w:rsidRPr="00C07A12">
        <w:rPr>
          <w:sz w:val="20"/>
          <w:szCs w:val="20"/>
        </w:rPr>
        <w:t xml:space="preserve"> </w:t>
      </w:r>
      <w:r w:rsidR="00CD4C02" w:rsidRPr="00C07A12">
        <w:rPr>
          <w:sz w:val="20"/>
          <w:szCs w:val="20"/>
        </w:rPr>
        <w:t xml:space="preserve">or </w:t>
      </w:r>
      <w:bookmarkStart w:id="21" w:name="_Hlk12699990"/>
      <w:r w:rsidR="0047384C" w:rsidRPr="00C07A12">
        <w:rPr>
          <w:sz w:val="20"/>
          <w:szCs w:val="20"/>
        </w:rPr>
        <w:t>Brief Psychiatric Rating Scale</w:t>
      </w:r>
      <w:bookmarkEnd w:id="21"/>
      <w:r w:rsidR="008E08A8">
        <w:rPr>
          <w:sz w:val="20"/>
          <w:szCs w:val="20"/>
        </w:rPr>
        <w:t xml:space="preserve"> </w:t>
      </w:r>
      <w:r w:rsidR="00EE3BE8">
        <w:rPr>
          <w:sz w:val="20"/>
          <w:szCs w:val="20"/>
        </w:rPr>
        <w:t>(</w:t>
      </w:r>
      <w:r w:rsidR="008E08A8">
        <w:rPr>
          <w:sz w:val="20"/>
          <w:szCs w:val="20"/>
        </w:rPr>
        <w:t>BPRS</w:t>
      </w:r>
      <w:r w:rsidR="002636EE">
        <w:rPr>
          <w:sz w:val="20"/>
          <w:szCs w:val="20"/>
        </w:rPr>
        <w:t>)</w:t>
      </w:r>
      <w:r w:rsidR="00484D23">
        <w:rPr>
          <w:sz w:val="20"/>
          <w:szCs w:val="20"/>
        </w:rPr>
        <w:t>)</w:t>
      </w:r>
      <w:r w:rsidR="00F41090">
        <w:rPr>
          <w:sz w:val="20"/>
          <w:szCs w:val="20"/>
        </w:rPr>
        <w:t>;</w:t>
      </w:r>
      <w:r w:rsidR="0047384C" w:rsidRPr="00C07A12">
        <w:rPr>
          <w:sz w:val="20"/>
          <w:szCs w:val="20"/>
        </w:rPr>
        <w:t xml:space="preserve"> </w:t>
      </w:r>
      <w:r w:rsidR="00C81021" w:rsidRPr="00C07A12">
        <w:rPr>
          <w:sz w:val="20"/>
          <w:szCs w:val="20"/>
        </w:rPr>
        <w:t>baseline</w:t>
      </w:r>
      <w:r w:rsidR="00F41090">
        <w:rPr>
          <w:sz w:val="20"/>
          <w:szCs w:val="20"/>
        </w:rPr>
        <w:t>-</w:t>
      </w:r>
      <w:r w:rsidR="00DC3AA1" w:rsidRPr="00C07A12">
        <w:rPr>
          <w:sz w:val="20"/>
          <w:szCs w:val="20"/>
        </w:rPr>
        <w:t>weight</w:t>
      </w:r>
      <w:r w:rsidR="00125D11">
        <w:rPr>
          <w:sz w:val="20"/>
          <w:szCs w:val="20"/>
        </w:rPr>
        <w:t>/</w:t>
      </w:r>
      <w:r w:rsidR="00F41090">
        <w:rPr>
          <w:sz w:val="20"/>
          <w:szCs w:val="20"/>
        </w:rPr>
        <w:t>baseline-</w:t>
      </w:r>
      <w:r w:rsidR="0019440B" w:rsidRPr="00C07A12">
        <w:rPr>
          <w:sz w:val="20"/>
          <w:szCs w:val="20"/>
        </w:rPr>
        <w:t>metabolic parameter level</w:t>
      </w:r>
      <w:r w:rsidR="00F41090">
        <w:rPr>
          <w:sz w:val="20"/>
          <w:szCs w:val="20"/>
        </w:rPr>
        <w:t>;</w:t>
      </w:r>
      <w:r w:rsidR="0019440B" w:rsidRPr="00C07A12">
        <w:rPr>
          <w:sz w:val="20"/>
          <w:szCs w:val="20"/>
        </w:rPr>
        <w:t xml:space="preserve"> </w:t>
      </w:r>
      <w:r w:rsidR="00C81021" w:rsidRPr="00C07A12">
        <w:rPr>
          <w:sz w:val="20"/>
          <w:szCs w:val="20"/>
        </w:rPr>
        <w:t>study</w:t>
      </w:r>
      <w:r w:rsidR="00F41090">
        <w:rPr>
          <w:sz w:val="20"/>
          <w:szCs w:val="20"/>
        </w:rPr>
        <w:t>-</w:t>
      </w:r>
      <w:r w:rsidR="00C81021" w:rsidRPr="00C07A12">
        <w:rPr>
          <w:sz w:val="20"/>
          <w:szCs w:val="20"/>
        </w:rPr>
        <w:t>duration</w:t>
      </w:r>
      <w:r w:rsidR="00125D11">
        <w:rPr>
          <w:sz w:val="20"/>
          <w:szCs w:val="20"/>
        </w:rPr>
        <w:t>;</w:t>
      </w:r>
      <w:r w:rsidR="00C81021" w:rsidRPr="00C07A12">
        <w:rPr>
          <w:sz w:val="20"/>
          <w:szCs w:val="20"/>
        </w:rPr>
        <w:t xml:space="preserve"> antipsychotic</w:t>
      </w:r>
      <w:r w:rsidR="00125D11">
        <w:rPr>
          <w:sz w:val="20"/>
          <w:szCs w:val="20"/>
        </w:rPr>
        <w:t>;</w:t>
      </w:r>
      <w:r w:rsidR="00C81021" w:rsidRPr="00C07A12">
        <w:rPr>
          <w:sz w:val="20"/>
          <w:szCs w:val="20"/>
        </w:rPr>
        <w:t xml:space="preserve"> </w:t>
      </w:r>
      <w:r w:rsidR="0013516D">
        <w:rPr>
          <w:sz w:val="20"/>
          <w:szCs w:val="20"/>
        </w:rPr>
        <w:t>study population (first episode psychosis</w:t>
      </w:r>
      <w:r w:rsidR="002D2F3B">
        <w:rPr>
          <w:sz w:val="20"/>
          <w:szCs w:val="20"/>
        </w:rPr>
        <w:t xml:space="preserve"> (FEP)</w:t>
      </w:r>
      <w:r w:rsidR="0013516D">
        <w:rPr>
          <w:sz w:val="20"/>
          <w:szCs w:val="20"/>
        </w:rPr>
        <w:t>, multi-episode schizophrenia, treatment</w:t>
      </w:r>
      <w:r w:rsidR="00C30243">
        <w:rPr>
          <w:sz w:val="20"/>
          <w:szCs w:val="20"/>
        </w:rPr>
        <w:t>-</w:t>
      </w:r>
      <w:r w:rsidR="0013516D">
        <w:rPr>
          <w:sz w:val="20"/>
          <w:szCs w:val="20"/>
        </w:rPr>
        <w:t>resistant schizophrenia,</w:t>
      </w:r>
      <w:r w:rsidR="00870188">
        <w:rPr>
          <w:sz w:val="20"/>
          <w:szCs w:val="20"/>
        </w:rPr>
        <w:t xml:space="preserve"> older adults)</w:t>
      </w:r>
      <w:r w:rsidR="00F41090">
        <w:rPr>
          <w:sz w:val="20"/>
          <w:szCs w:val="20"/>
        </w:rPr>
        <w:t>;</w:t>
      </w:r>
      <w:r w:rsidR="00870188">
        <w:rPr>
          <w:sz w:val="20"/>
          <w:szCs w:val="20"/>
        </w:rPr>
        <w:t xml:space="preserve"> </w:t>
      </w:r>
      <w:r w:rsidR="00C81021" w:rsidRPr="00C07A12">
        <w:rPr>
          <w:sz w:val="20"/>
          <w:szCs w:val="20"/>
        </w:rPr>
        <w:t>age</w:t>
      </w:r>
      <w:r w:rsidR="00F41090">
        <w:rPr>
          <w:sz w:val="20"/>
          <w:szCs w:val="20"/>
        </w:rPr>
        <w:t>;</w:t>
      </w:r>
      <w:r w:rsidR="00C81021" w:rsidRPr="00C07A12">
        <w:rPr>
          <w:sz w:val="20"/>
          <w:szCs w:val="20"/>
        </w:rPr>
        <w:t xml:space="preserve"> </w:t>
      </w:r>
      <w:r w:rsidR="00C81021" w:rsidRPr="008F02A8">
        <w:rPr>
          <w:sz w:val="20"/>
          <w:szCs w:val="20"/>
        </w:rPr>
        <w:t>gender</w:t>
      </w:r>
      <w:r w:rsidR="00FE5EAE" w:rsidRPr="008F02A8">
        <w:rPr>
          <w:sz w:val="20"/>
          <w:szCs w:val="20"/>
        </w:rPr>
        <w:t xml:space="preserve"> (%male)</w:t>
      </w:r>
      <w:r w:rsidR="00F41090" w:rsidRPr="008F02A8">
        <w:rPr>
          <w:sz w:val="20"/>
          <w:szCs w:val="20"/>
        </w:rPr>
        <w:t>;</w:t>
      </w:r>
      <w:r w:rsidR="0047384C" w:rsidRPr="008F02A8">
        <w:rPr>
          <w:sz w:val="20"/>
          <w:szCs w:val="20"/>
        </w:rPr>
        <w:t xml:space="preserve"> and ethnicity</w:t>
      </w:r>
      <w:r w:rsidR="003219EF" w:rsidRPr="008F02A8">
        <w:rPr>
          <w:sz w:val="20"/>
          <w:szCs w:val="20"/>
        </w:rPr>
        <w:t xml:space="preserve"> (%non-Caucasian)</w:t>
      </w:r>
      <w:r w:rsidR="00C81021" w:rsidRPr="008F02A8">
        <w:rPr>
          <w:sz w:val="20"/>
          <w:szCs w:val="20"/>
        </w:rPr>
        <w:t>.</w:t>
      </w:r>
      <w:r w:rsidR="001E1244" w:rsidRPr="008F02A8">
        <w:rPr>
          <w:sz w:val="20"/>
          <w:szCs w:val="20"/>
        </w:rPr>
        <w:t xml:space="preserve"> </w:t>
      </w:r>
      <w:r w:rsidR="00865792" w:rsidRPr="008F02A8">
        <w:rPr>
          <w:sz w:val="20"/>
          <w:szCs w:val="20"/>
        </w:rPr>
        <w:t xml:space="preserve">Authors were contacted </w:t>
      </w:r>
      <w:r w:rsidR="00DC73BB">
        <w:rPr>
          <w:sz w:val="20"/>
          <w:szCs w:val="20"/>
        </w:rPr>
        <w:t>to request</w:t>
      </w:r>
      <w:r w:rsidR="003A300F">
        <w:rPr>
          <w:sz w:val="20"/>
          <w:szCs w:val="20"/>
        </w:rPr>
        <w:t xml:space="preserve"> unreported</w:t>
      </w:r>
      <w:r w:rsidR="00DC73BB">
        <w:rPr>
          <w:sz w:val="20"/>
          <w:szCs w:val="20"/>
        </w:rPr>
        <w:t xml:space="preserve"> data</w:t>
      </w:r>
      <w:r w:rsidR="003A300F">
        <w:rPr>
          <w:sz w:val="20"/>
          <w:szCs w:val="20"/>
        </w:rPr>
        <w:t>.</w:t>
      </w:r>
      <w:r w:rsidR="00DC73BB">
        <w:rPr>
          <w:sz w:val="20"/>
          <w:szCs w:val="20"/>
        </w:rPr>
        <w:t xml:space="preserve"> </w:t>
      </w:r>
    </w:p>
    <w:p w14:paraId="41D036E2" w14:textId="1328FFBD" w:rsidR="00465DA9" w:rsidRPr="002C7BD1" w:rsidRDefault="00C663FB" w:rsidP="004F098E">
      <w:pPr>
        <w:spacing w:line="480" w:lineRule="auto"/>
        <w:jc w:val="both"/>
        <w:rPr>
          <w:b/>
          <w:sz w:val="24"/>
          <w:szCs w:val="24"/>
        </w:rPr>
      </w:pPr>
      <w:r w:rsidRPr="002C7BD1">
        <w:rPr>
          <w:b/>
          <w:sz w:val="24"/>
          <w:szCs w:val="24"/>
        </w:rPr>
        <w:lastRenderedPageBreak/>
        <w:t>A</w:t>
      </w:r>
      <w:r w:rsidR="00465DA9" w:rsidRPr="002C7BD1">
        <w:rPr>
          <w:b/>
          <w:sz w:val="24"/>
          <w:szCs w:val="24"/>
        </w:rPr>
        <w:t>nalys</w:t>
      </w:r>
      <w:r w:rsidR="00750B71" w:rsidRPr="002C7BD1">
        <w:rPr>
          <w:b/>
          <w:sz w:val="24"/>
          <w:szCs w:val="24"/>
        </w:rPr>
        <w:t>i</w:t>
      </w:r>
      <w:r w:rsidR="00465DA9" w:rsidRPr="002C7BD1">
        <w:rPr>
          <w:b/>
          <w:sz w:val="24"/>
          <w:szCs w:val="24"/>
        </w:rPr>
        <w:t>s</w:t>
      </w:r>
    </w:p>
    <w:p w14:paraId="0713F239" w14:textId="6E1B0967" w:rsidR="001A1D73" w:rsidRPr="002C7BD1" w:rsidRDefault="001A1D73" w:rsidP="00660198">
      <w:pPr>
        <w:spacing w:line="480" w:lineRule="auto"/>
        <w:jc w:val="both"/>
        <w:rPr>
          <w:b/>
          <w:sz w:val="20"/>
          <w:szCs w:val="20"/>
        </w:rPr>
      </w:pPr>
      <w:bookmarkStart w:id="22" w:name="_Hlk12701206"/>
      <w:r w:rsidRPr="002C7BD1">
        <w:rPr>
          <w:b/>
          <w:sz w:val="20"/>
          <w:szCs w:val="20"/>
        </w:rPr>
        <w:t>Pairwise meta-analys</w:t>
      </w:r>
      <w:r w:rsidR="00750B71" w:rsidRPr="002C7BD1">
        <w:rPr>
          <w:b/>
          <w:sz w:val="20"/>
          <w:szCs w:val="20"/>
        </w:rPr>
        <w:t>i</w:t>
      </w:r>
      <w:r w:rsidRPr="002C7BD1">
        <w:rPr>
          <w:b/>
          <w:sz w:val="20"/>
          <w:szCs w:val="20"/>
        </w:rPr>
        <w:t>s</w:t>
      </w:r>
    </w:p>
    <w:p w14:paraId="576BE0F6" w14:textId="0388518E" w:rsidR="00C35B15" w:rsidRPr="008F02A8" w:rsidRDefault="00FA7D99" w:rsidP="00C35B15">
      <w:pPr>
        <w:spacing w:line="480" w:lineRule="auto"/>
        <w:jc w:val="both"/>
        <w:rPr>
          <w:rFonts w:cs="Arial"/>
          <w:color w:val="000000"/>
          <w:sz w:val="20"/>
          <w:szCs w:val="20"/>
          <w:lang w:val="en-US"/>
        </w:rPr>
      </w:pPr>
      <w:r w:rsidRPr="008F02A8">
        <w:rPr>
          <w:rFonts w:cs="Arial"/>
          <w:sz w:val="20"/>
          <w:szCs w:val="20"/>
        </w:rPr>
        <w:t>All analyses were carried out in R (</w:t>
      </w:r>
      <w:r w:rsidR="00236789">
        <w:rPr>
          <w:rFonts w:cs="Arial"/>
          <w:sz w:val="20"/>
          <w:szCs w:val="20"/>
        </w:rPr>
        <w:t>v</w:t>
      </w:r>
      <w:r w:rsidRPr="008F02A8">
        <w:rPr>
          <w:rFonts w:cs="Arial"/>
          <w:sz w:val="20"/>
          <w:szCs w:val="20"/>
        </w:rPr>
        <w:t>3.5.1).</w:t>
      </w:r>
      <w:r w:rsidRPr="008F02A8">
        <w:rPr>
          <w:rFonts w:cs="Arial"/>
          <w:sz w:val="20"/>
          <w:szCs w:val="20"/>
        </w:rPr>
        <w:fldChar w:fldCharType="begin"/>
      </w:r>
      <w:r w:rsidR="001520A4">
        <w:rPr>
          <w:rFonts w:cs="Arial"/>
          <w:sz w:val="20"/>
          <w:szCs w:val="20"/>
        </w:rPr>
        <w:instrText xml:space="preserve"> ADDIN EN.CITE &lt;EndNote&gt;&lt;Cite&gt;&lt;Author&gt;R Core Team&lt;/Author&gt;&lt;Year&gt;2017&lt;/Year&gt;&lt;RecNum&gt;35&lt;/RecNum&gt;&lt;DisplayText&gt;&lt;style face="superscript"&gt;15&lt;/style&gt;&lt;/DisplayText&gt;&lt;record&gt;&lt;rec-number&gt;35&lt;/rec-number&gt;&lt;foreign-keys&gt;&lt;key app="EN" db-id="0srd9ztfixd9z2e2r5bxpzv2dt5awdxttzxw" timestamp="1519052740"&gt;35&lt;/key&gt;&lt;/foreign-keys&gt;&lt;ref-type name="Web Page"&gt;12&lt;/ref-type&gt;&lt;contributors&gt;&lt;authors&gt;&lt;author&gt;R Core Team,&lt;/author&gt;&lt;/authors&gt;&lt;/contributors&gt;&lt;titles&gt;&lt;title&gt;R: A language and environment for statistical computing&lt;/title&gt;&lt;/titles&gt;&lt;number&gt;February 19, 2018&lt;/number&gt;&lt;dates&gt;&lt;year&gt;2017&lt;/year&gt;&lt;/dates&gt;&lt;pub-location&gt;Vienna, Austria&lt;/pub-location&gt;&lt;publisher&gt;R Foundation for Statistical Computing&lt;/publisher&gt;&lt;urls&gt;&lt;related-urls&gt;&lt;url&gt;https://www.R-project.org/&lt;/url&gt;&lt;/related-urls&gt;&lt;/urls&gt;&lt;/record&gt;&lt;/Cite&gt;&lt;/EndNote&gt;</w:instrText>
      </w:r>
      <w:r w:rsidRPr="008F02A8">
        <w:rPr>
          <w:rFonts w:cs="Arial"/>
          <w:sz w:val="20"/>
          <w:szCs w:val="20"/>
        </w:rPr>
        <w:fldChar w:fldCharType="separate"/>
      </w:r>
      <w:r w:rsidR="001520A4" w:rsidRPr="001520A4">
        <w:rPr>
          <w:rFonts w:cs="Arial"/>
          <w:noProof/>
          <w:sz w:val="20"/>
          <w:szCs w:val="20"/>
          <w:vertAlign w:val="superscript"/>
        </w:rPr>
        <w:t>15</w:t>
      </w:r>
      <w:r w:rsidRPr="008F02A8">
        <w:rPr>
          <w:rFonts w:cs="Arial"/>
          <w:sz w:val="20"/>
          <w:szCs w:val="20"/>
        </w:rPr>
        <w:fldChar w:fldCharType="end"/>
      </w:r>
      <w:r w:rsidRPr="008F02A8">
        <w:rPr>
          <w:rFonts w:cs="Arial"/>
          <w:sz w:val="20"/>
          <w:szCs w:val="20"/>
        </w:rPr>
        <w:t xml:space="preserve"> </w:t>
      </w:r>
      <w:r w:rsidR="00C35B15" w:rsidRPr="008F02A8">
        <w:rPr>
          <w:rFonts w:cs="Arial"/>
          <w:sz w:val="20"/>
          <w:szCs w:val="20"/>
        </w:rPr>
        <w:t>For pairwise comparison</w:t>
      </w:r>
      <w:r w:rsidR="00EE473E" w:rsidRPr="00A707D4">
        <w:rPr>
          <w:rFonts w:cs="Arial"/>
          <w:sz w:val="20"/>
          <w:szCs w:val="20"/>
        </w:rPr>
        <w:t>s</w:t>
      </w:r>
      <w:r w:rsidR="00C35B15" w:rsidRPr="00A707D4">
        <w:rPr>
          <w:rFonts w:cs="Arial"/>
          <w:sz w:val="20"/>
          <w:szCs w:val="20"/>
        </w:rPr>
        <w:t xml:space="preserve"> </w:t>
      </w:r>
      <w:r w:rsidR="008B5C43">
        <w:rPr>
          <w:rFonts w:cs="Arial"/>
          <w:sz w:val="20"/>
          <w:szCs w:val="20"/>
        </w:rPr>
        <w:t>informed by</w:t>
      </w:r>
      <w:r w:rsidR="008B5C43" w:rsidRPr="00A707D4">
        <w:rPr>
          <w:rFonts w:cs="Arial"/>
          <w:sz w:val="20"/>
          <w:szCs w:val="20"/>
        </w:rPr>
        <w:t xml:space="preserve"> </w:t>
      </w:r>
      <w:r w:rsidR="00AC47C2" w:rsidRPr="001C34CC">
        <w:rPr>
          <w:rFonts w:cs="Arial"/>
          <w:sz w:val="20"/>
          <w:szCs w:val="20"/>
        </w:rPr>
        <w:t>≥</w:t>
      </w:r>
      <w:r w:rsidR="00C35B15" w:rsidRPr="00A707D4">
        <w:rPr>
          <w:rFonts w:cs="Arial"/>
          <w:sz w:val="20"/>
          <w:szCs w:val="20"/>
        </w:rPr>
        <w:t xml:space="preserve">10 studies we synthesised data </w:t>
      </w:r>
      <w:r w:rsidR="008B5C43">
        <w:rPr>
          <w:rFonts w:cs="Arial"/>
          <w:sz w:val="20"/>
          <w:szCs w:val="20"/>
        </w:rPr>
        <w:t xml:space="preserve">in a meta-analysis </w:t>
      </w:r>
      <w:r w:rsidR="00C35B15" w:rsidRPr="00F325DB">
        <w:rPr>
          <w:rFonts w:cs="Arial"/>
          <w:sz w:val="20"/>
          <w:szCs w:val="20"/>
        </w:rPr>
        <w:t>using a random</w:t>
      </w:r>
      <w:r w:rsidR="00186877">
        <w:rPr>
          <w:rFonts w:cs="Arial"/>
          <w:sz w:val="20"/>
          <w:szCs w:val="20"/>
        </w:rPr>
        <w:t>-</w:t>
      </w:r>
      <w:r w:rsidR="00C35B15" w:rsidRPr="00F325DB">
        <w:rPr>
          <w:rFonts w:cs="Arial"/>
          <w:sz w:val="20"/>
          <w:szCs w:val="20"/>
        </w:rPr>
        <w:t>effects model</w:t>
      </w:r>
      <w:r w:rsidR="004568B7" w:rsidRPr="00F325DB">
        <w:rPr>
          <w:rFonts w:cs="Arial"/>
          <w:sz w:val="20"/>
          <w:szCs w:val="20"/>
        </w:rPr>
        <w:t xml:space="preserve"> in</w:t>
      </w:r>
      <w:r w:rsidR="00C35B15" w:rsidRPr="007A57A9">
        <w:rPr>
          <w:rFonts w:cs="Arial"/>
          <w:sz w:val="20"/>
          <w:szCs w:val="20"/>
        </w:rPr>
        <w:t xml:space="preserve"> ‘</w:t>
      </w:r>
      <w:proofErr w:type="spellStart"/>
      <w:r w:rsidR="00C35B15" w:rsidRPr="007A57A9">
        <w:rPr>
          <w:rFonts w:cs="Arial"/>
          <w:sz w:val="20"/>
          <w:szCs w:val="20"/>
        </w:rPr>
        <w:t>metafor</w:t>
      </w:r>
      <w:proofErr w:type="spellEnd"/>
      <w:r w:rsidR="00C35B15" w:rsidRPr="007A57A9">
        <w:rPr>
          <w:rFonts w:cs="Arial"/>
          <w:sz w:val="20"/>
          <w:szCs w:val="20"/>
        </w:rPr>
        <w:t>’ (</w:t>
      </w:r>
      <w:r w:rsidR="00236789">
        <w:rPr>
          <w:rFonts w:cs="Arial"/>
          <w:sz w:val="20"/>
          <w:szCs w:val="20"/>
        </w:rPr>
        <w:t>v</w:t>
      </w:r>
      <w:r w:rsidR="00C35B15" w:rsidRPr="007A57A9">
        <w:rPr>
          <w:rFonts w:cs="Arial"/>
          <w:sz w:val="20"/>
          <w:szCs w:val="20"/>
        </w:rPr>
        <w:t xml:space="preserve">2.1-0). </w:t>
      </w:r>
      <w:r w:rsidR="008B5C43">
        <w:rPr>
          <w:rFonts w:cs="Arial"/>
          <w:sz w:val="20"/>
          <w:szCs w:val="20"/>
        </w:rPr>
        <w:t>We investigated heterogeneity of treatment</w:t>
      </w:r>
      <w:r w:rsidR="0018681C">
        <w:rPr>
          <w:rFonts w:cs="Arial"/>
          <w:sz w:val="20"/>
          <w:szCs w:val="20"/>
        </w:rPr>
        <w:t>-</w:t>
      </w:r>
      <w:r w:rsidR="008B5C43">
        <w:rPr>
          <w:rFonts w:cs="Arial"/>
          <w:sz w:val="20"/>
          <w:szCs w:val="20"/>
        </w:rPr>
        <w:t>effects visually by</w:t>
      </w:r>
      <w:r w:rsidR="00C35B15" w:rsidRPr="007A57A9">
        <w:rPr>
          <w:rFonts w:cs="Arial"/>
          <w:sz w:val="20"/>
          <w:szCs w:val="20"/>
        </w:rPr>
        <w:t xml:space="preserve"> inspecti</w:t>
      </w:r>
      <w:r w:rsidR="008B5C43">
        <w:rPr>
          <w:rFonts w:cs="Arial"/>
          <w:sz w:val="20"/>
          <w:szCs w:val="20"/>
        </w:rPr>
        <w:t>ng</w:t>
      </w:r>
      <w:r w:rsidR="00C35B15" w:rsidRPr="007A57A9">
        <w:rPr>
          <w:rFonts w:cs="Arial"/>
          <w:sz w:val="20"/>
          <w:szCs w:val="20"/>
        </w:rPr>
        <w:t xml:space="preserve"> forest</w:t>
      </w:r>
      <w:r w:rsidR="007A6E97">
        <w:rPr>
          <w:rFonts w:cs="Arial"/>
          <w:sz w:val="20"/>
          <w:szCs w:val="20"/>
        </w:rPr>
        <w:t>-</w:t>
      </w:r>
      <w:r w:rsidR="00C35B15" w:rsidRPr="007A57A9">
        <w:rPr>
          <w:rFonts w:cs="Arial"/>
          <w:sz w:val="20"/>
          <w:szCs w:val="20"/>
        </w:rPr>
        <w:t>plots</w:t>
      </w:r>
      <w:r w:rsidR="00C35B15" w:rsidRPr="00930E55">
        <w:rPr>
          <w:rFonts w:cs="Arial"/>
          <w:sz w:val="20"/>
          <w:szCs w:val="20"/>
        </w:rPr>
        <w:t>, alongside mo</w:t>
      </w:r>
      <w:r w:rsidR="00C35B15" w:rsidRPr="00E21DCC">
        <w:rPr>
          <w:rFonts w:cs="Arial"/>
          <w:sz w:val="20"/>
          <w:szCs w:val="20"/>
        </w:rPr>
        <w:t xml:space="preserve">nitoring of </w:t>
      </w:r>
      <w:r w:rsidR="00C35B15" w:rsidRPr="00E21DCC">
        <w:rPr>
          <w:rFonts w:ascii="Symbol" w:hAnsi="Symbol" w:cs="Arial"/>
          <w:sz w:val="20"/>
          <w:szCs w:val="20"/>
        </w:rPr>
        <w:t></w:t>
      </w:r>
      <w:r w:rsidR="00C35B15" w:rsidRPr="00E21DCC">
        <w:rPr>
          <w:rFonts w:ascii="Symbol" w:hAnsi="Symbol" w:cs="Arial"/>
          <w:sz w:val="20"/>
          <w:szCs w:val="20"/>
          <w:vertAlign w:val="superscript"/>
        </w:rPr>
        <w:t></w:t>
      </w:r>
      <w:r w:rsidR="00C35B15" w:rsidRPr="00E21DCC">
        <w:rPr>
          <w:rFonts w:cs="Arial"/>
          <w:sz w:val="20"/>
          <w:szCs w:val="20"/>
        </w:rPr>
        <w:t>(standard deviation of random effects) and</w:t>
      </w:r>
      <w:r w:rsidR="00DB7E2B">
        <w:rPr>
          <w:rFonts w:cs="Arial"/>
          <w:sz w:val="20"/>
          <w:szCs w:val="20"/>
        </w:rPr>
        <w:t xml:space="preserve"> the</w:t>
      </w:r>
      <w:r w:rsidR="00C35B15" w:rsidRPr="00E21DCC">
        <w:rPr>
          <w:rFonts w:cs="Arial"/>
          <w:sz w:val="20"/>
          <w:szCs w:val="20"/>
        </w:rPr>
        <w:t xml:space="preserve"> I</w:t>
      </w:r>
      <w:r w:rsidR="00C35B15" w:rsidRPr="00E21DCC">
        <w:rPr>
          <w:rFonts w:cs="Arial"/>
          <w:sz w:val="20"/>
          <w:szCs w:val="20"/>
          <w:vertAlign w:val="superscript"/>
        </w:rPr>
        <w:t>2</w:t>
      </w:r>
      <w:r w:rsidR="00C35B15" w:rsidRPr="00E21DCC">
        <w:rPr>
          <w:rFonts w:cs="Arial"/>
          <w:sz w:val="20"/>
          <w:szCs w:val="20"/>
        </w:rPr>
        <w:t xml:space="preserve"> statistic. </w:t>
      </w:r>
      <w:r w:rsidR="00C35B15" w:rsidRPr="002C142C">
        <w:rPr>
          <w:rFonts w:cs="Arial"/>
          <w:color w:val="000000"/>
          <w:sz w:val="20"/>
          <w:szCs w:val="20"/>
          <w:lang w:val="en-US"/>
        </w:rPr>
        <w:t>To visualize heterogeneity</w:t>
      </w:r>
      <w:r w:rsidR="004568B7" w:rsidRPr="002C142C">
        <w:rPr>
          <w:rFonts w:cs="Arial"/>
          <w:color w:val="000000"/>
          <w:sz w:val="20"/>
          <w:szCs w:val="20"/>
          <w:lang w:val="en-US"/>
        </w:rPr>
        <w:t>,</w:t>
      </w:r>
      <w:r w:rsidR="00C35B15" w:rsidRPr="000124B4">
        <w:rPr>
          <w:rFonts w:cs="Arial"/>
          <w:color w:val="000000"/>
          <w:sz w:val="20"/>
          <w:szCs w:val="20"/>
          <w:lang w:val="en-US"/>
        </w:rPr>
        <w:t xml:space="preserve"> prediction intervals </w:t>
      </w:r>
      <w:r w:rsidR="004568B7" w:rsidRPr="000124B4">
        <w:rPr>
          <w:rFonts w:cs="Arial"/>
          <w:color w:val="000000"/>
          <w:sz w:val="20"/>
          <w:szCs w:val="20"/>
          <w:lang w:val="en-US"/>
        </w:rPr>
        <w:t xml:space="preserve">were included </w:t>
      </w:r>
      <w:r w:rsidR="00C35B15" w:rsidRPr="000124B4">
        <w:rPr>
          <w:rFonts w:cs="Arial"/>
          <w:color w:val="000000"/>
          <w:sz w:val="20"/>
          <w:szCs w:val="20"/>
          <w:lang w:val="en-US"/>
        </w:rPr>
        <w:t>in forest-plots.</w:t>
      </w:r>
      <w:r w:rsidR="00F87D33" w:rsidRPr="000124B4">
        <w:rPr>
          <w:rFonts w:cs="Arial"/>
          <w:color w:val="000000"/>
          <w:sz w:val="20"/>
          <w:szCs w:val="20"/>
          <w:lang w:val="en-US"/>
        </w:rPr>
        <w:t xml:space="preserve"> </w:t>
      </w:r>
      <w:r w:rsidR="00C35B15" w:rsidRPr="000124B4">
        <w:rPr>
          <w:rFonts w:cs="Arial"/>
          <w:color w:val="000000"/>
          <w:sz w:val="20"/>
          <w:szCs w:val="20"/>
          <w:lang w:val="en-US"/>
        </w:rPr>
        <w:t xml:space="preserve">Small study effects and publication bias </w:t>
      </w:r>
      <w:r w:rsidR="007D680E">
        <w:rPr>
          <w:rFonts w:cs="Arial"/>
          <w:color w:val="000000"/>
          <w:sz w:val="20"/>
          <w:szCs w:val="20"/>
          <w:lang w:val="en-US"/>
        </w:rPr>
        <w:t>(SSE</w:t>
      </w:r>
      <w:r w:rsidR="007D680E" w:rsidRPr="005E479E">
        <w:rPr>
          <w:rFonts w:cs="Arial"/>
          <w:color w:val="000000"/>
          <w:sz w:val="20"/>
          <w:szCs w:val="20"/>
        </w:rPr>
        <w:t>-</w:t>
      </w:r>
      <w:r w:rsidR="007D680E">
        <w:rPr>
          <w:rFonts w:cs="Arial"/>
          <w:color w:val="000000"/>
          <w:sz w:val="20"/>
          <w:szCs w:val="20"/>
          <w:lang w:val="en-US"/>
        </w:rPr>
        <w:t xml:space="preserve">PB) </w:t>
      </w:r>
      <w:r w:rsidR="00F87D33" w:rsidRPr="000124B4">
        <w:rPr>
          <w:rFonts w:cs="Arial"/>
          <w:color w:val="000000"/>
          <w:sz w:val="20"/>
          <w:szCs w:val="20"/>
          <w:lang w:val="en-US"/>
        </w:rPr>
        <w:t>were</w:t>
      </w:r>
      <w:r w:rsidR="00C35B15" w:rsidRPr="004A306D">
        <w:rPr>
          <w:rFonts w:cs="Arial"/>
          <w:color w:val="000000"/>
          <w:sz w:val="20"/>
          <w:szCs w:val="20"/>
          <w:lang w:val="en-US"/>
        </w:rPr>
        <w:t xml:space="preserve"> assessed by visual inspection of contou</w:t>
      </w:r>
      <w:r w:rsidR="00C35B15" w:rsidRPr="0088203A">
        <w:rPr>
          <w:rFonts w:cs="Arial"/>
          <w:color w:val="000000"/>
          <w:sz w:val="20"/>
          <w:szCs w:val="20"/>
          <w:lang w:val="en-US"/>
        </w:rPr>
        <w:t>r-enhanced funnel</w:t>
      </w:r>
      <w:r w:rsidR="007A6E97">
        <w:rPr>
          <w:rFonts w:cs="Arial"/>
          <w:color w:val="000000"/>
          <w:sz w:val="20"/>
          <w:szCs w:val="20"/>
          <w:lang w:val="en-US"/>
        </w:rPr>
        <w:t>-</w:t>
      </w:r>
      <w:r w:rsidR="00C35B15" w:rsidRPr="0088203A">
        <w:rPr>
          <w:rFonts w:cs="Arial"/>
          <w:color w:val="000000"/>
          <w:sz w:val="20"/>
          <w:szCs w:val="20"/>
          <w:lang w:val="en-US"/>
        </w:rPr>
        <w:t>plot</w:t>
      </w:r>
      <w:r w:rsidR="00F87D33" w:rsidRPr="001C4E3E">
        <w:rPr>
          <w:rFonts w:cs="Arial"/>
          <w:color w:val="000000"/>
          <w:sz w:val="20"/>
          <w:szCs w:val="20"/>
          <w:lang w:val="en-US"/>
        </w:rPr>
        <w:t>s</w:t>
      </w:r>
      <w:r w:rsidR="00C35B15" w:rsidRPr="001C4E3E">
        <w:rPr>
          <w:rFonts w:cs="Arial"/>
          <w:color w:val="000000"/>
          <w:sz w:val="20"/>
          <w:szCs w:val="20"/>
          <w:lang w:val="en-US"/>
        </w:rPr>
        <w:t xml:space="preserve"> and </w:t>
      </w:r>
      <w:r w:rsidR="008B5C43">
        <w:rPr>
          <w:rFonts w:cs="Arial"/>
          <w:color w:val="000000"/>
          <w:sz w:val="20"/>
          <w:szCs w:val="20"/>
          <w:lang w:val="en-US"/>
        </w:rPr>
        <w:t xml:space="preserve">via </w:t>
      </w:r>
      <w:r w:rsidR="00C35B15" w:rsidRPr="001C4E3E">
        <w:rPr>
          <w:rFonts w:cs="Arial"/>
          <w:color w:val="000000"/>
          <w:sz w:val="20"/>
          <w:szCs w:val="20"/>
          <w:lang w:val="en-US"/>
        </w:rPr>
        <w:t>Egger’s test</w:t>
      </w:r>
      <w:r w:rsidR="00156777">
        <w:rPr>
          <w:rFonts w:cs="Arial"/>
          <w:color w:val="000000"/>
          <w:sz w:val="20"/>
          <w:szCs w:val="20"/>
          <w:lang w:val="en-US"/>
        </w:rPr>
        <w:t>.</w:t>
      </w:r>
      <w:r w:rsidR="00C35B15" w:rsidRPr="008F02A8">
        <w:rPr>
          <w:rFonts w:cs="Arial"/>
          <w:color w:val="000000"/>
          <w:sz w:val="20"/>
          <w:szCs w:val="20"/>
          <w:lang w:val="en-US"/>
        </w:rPr>
        <w:t xml:space="preserve">  </w:t>
      </w:r>
    </w:p>
    <w:p w14:paraId="7156BF98" w14:textId="57ED3BC6" w:rsidR="00380537" w:rsidRPr="00D074B8" w:rsidRDefault="00380537" w:rsidP="00380537">
      <w:pPr>
        <w:spacing w:line="480" w:lineRule="auto"/>
        <w:jc w:val="both"/>
        <w:rPr>
          <w:rFonts w:cs="Arial"/>
          <w:b/>
          <w:color w:val="000000"/>
          <w:sz w:val="20"/>
          <w:szCs w:val="20"/>
          <w:lang w:val="en-US"/>
        </w:rPr>
      </w:pPr>
      <w:r w:rsidRPr="00D074B8">
        <w:rPr>
          <w:rFonts w:cs="Arial"/>
          <w:b/>
          <w:color w:val="000000"/>
          <w:sz w:val="20"/>
          <w:szCs w:val="20"/>
          <w:lang w:val="en-US"/>
        </w:rPr>
        <w:t>Assessment of the transitivity assumption</w:t>
      </w:r>
    </w:p>
    <w:p w14:paraId="4E583354" w14:textId="75D95C86" w:rsidR="00380537" w:rsidRPr="008F02A8" w:rsidRDefault="000B2BDA" w:rsidP="00380537">
      <w:pPr>
        <w:spacing w:line="480" w:lineRule="auto"/>
        <w:jc w:val="both"/>
        <w:rPr>
          <w:rFonts w:cs="Arial"/>
          <w:sz w:val="20"/>
          <w:szCs w:val="20"/>
        </w:rPr>
      </w:pPr>
      <w:r>
        <w:rPr>
          <w:rFonts w:cs="Arial"/>
          <w:sz w:val="20"/>
          <w:szCs w:val="20"/>
        </w:rPr>
        <w:t>Transitivity is the key underlying assumption of NMA.</w:t>
      </w:r>
      <w:r>
        <w:rPr>
          <w:rFonts w:cs="Arial"/>
          <w:sz w:val="20"/>
          <w:szCs w:val="20"/>
        </w:rPr>
        <w:fldChar w:fldCharType="begin">
          <w:fldData xml:space="preserve">PEVuZE5vdGU+PENpdGU+PEF1dGhvcj5FZnRoaW1pb3U8L0F1dGhvcj48WWVhcj4yMDE2PC9ZZWFy
PjxSZWNOdW0+MTA5MzI8L1JlY051bT48RGlzcGxheVRleHQ+PHN0eWxlIGZhY2U9InN1cGVyc2Ny
aXB0Ij4xNjwvc3R5bGU+PC9EaXNwbGF5VGV4dD48cmVjb3JkPjxyZWMtbnVtYmVyPjEwOTMyPC9y
ZWMtbnVtYmVyPjxmb3JlaWduLWtleXM+PGtleSBhcHA9IkVOIiBkYi1pZD0iZWR6cDI1czl3cDAy
OWJlZmUwNnhwd2RiYXRhcnAydzJkdzIwIiB0aW1lc3RhbXA9IjE1NjI1ODc1MzYiPjEwOTMyPC9r
ZXk+PC9mb3JlaWduLWtleXM+PHJlZi10eXBlIG5hbWU9IkpvdXJuYWwgQXJ0aWNsZSI+MTc8L3Jl
Zi10eXBlPjxjb250cmlidXRvcnM+PGF1dGhvcnM+PGF1dGhvcj5FZnRoaW1pb3UsIE8uPC9hdXRo
b3I+PGF1dGhvcj5EZWJyYXksIFQuIFAuPC9hdXRob3I+PGF1dGhvcj52YW4gVmFsa2VuaG9lZiwg
Ry48L2F1dGhvcj48YXV0aG9yPlRyZWxsZSwgUy48L2F1dGhvcj48YXV0aG9yPlBhbmF5aWRvdSwg
Sy48L2F1dGhvcj48YXV0aG9yPk1vb25zLCBLLiBHLjwvYXV0aG9yPjxhdXRob3I+UmVpdHNtYSwg
Si4gQi48L2F1dGhvcj48YXV0aG9yPlNoYW5nLCBBLjwvYXV0aG9yPjxhdXRob3I+U2FsYW50aSwg
Ry48L2F1dGhvcj48YXV0aG9yPkdldFJlYWwgTWV0aG9kcyBSZXZpZXcsIEdyb3VwPC9hdXRob3I+
PC9hdXRob3JzPjwvY29udHJpYnV0b3JzPjxhdXRoLWFkZHJlc3M+RGVwYXJ0bWVudCBvZiBIeWdp
ZW5lIGFuZCBFcGlkZW1pb2xvZ3ksIFVuaXZlcnNpdHkgb2YgSW9hbm5pbmEgU2Nob29sIG9mIE1l
ZGljaW5lLCBJb2FubmluYSwgR3JlZWNlLiBvcmVtaW91QGdtYWlsLmNvbS4mI3hEO0p1bGl1cyBD
ZW50ZXIgZm9yIEhlYWx0aCBTY2llbmNlcyBhbmQgUHJpbWFyeSBDYXJlLCBVbml2ZXJzaXR5IE1l
ZGljYWwgQ2VudGVyIFV0cmVjaHQsIFV0cmVjaHQsIFRoZSBOZXRoZXJsYW5kcy4mI3hEO1RoZSBE
dXRjaCBDb2NocmFuZSBDZW50cmUsIEp1bGl1cyBDZW50ZXIgZm9yIEhlYWx0aCBTY2llbmNlcyBh
bmQgUHJpbWFyeSBDYXJlLCBVbml2ZXJzaXR5IE1lZGljYWwgQ2VudGVyIFV0cmVjaHQsIFV0cmVj
aHQsIFRoZSBOZXRoZXJsYW5kcy4mI3hEO0RlcGFydG1lbnQgb2YgRXBpZGVtaW9sb2d5LCBVbml2
ZXJzaXR5IG9mIEdyb25pbmdlbiwgVW5pdmVyc2l0eSBNZWRpY2FsIENlbnRlciBHcm9uaW5nZW4s
IEdyb25pbmdlbiwgVGhlIE5ldGhlcmxhbmRzLiYjeEQ7SW5zdGl0dXRlIG9mIFNvY2lhbCBhbmQg
UHJldmVudGl2ZSBNZWRpY2luZSwgVW5pdmVyc2l0eSBvZiBCZXJuLCBCZXJuLCBTd2l0emVybGFu
ZC4mI3hEO0NUVSBCZXJuLCBEZXBhcnRtZW50IG9mIENsaW5pY2FsIFJlc2VhcmNoLCBVbml2ZXJz
aXR5IG9mIEJlcm4sIEJlcm4sIFN3aXR6ZXJsYW5kLiYjeEQ7Ri4gSG9mZm1hbm4tTGEgUm9jaGUg
QUcsIEJhc2VsLCBTd2l0emVybGFuZC4mI3hEO0RlcGFydG1lbnQgb2YgSHlnaWVuZSBhbmQgRXBp
ZGVtaW9sb2d5LCBVbml2ZXJzaXR5IG9mIElvYW5uaW5hIFNjaG9vbCBvZiBNZWRpY2luZSwgSW9h
bm5pbmEsIEdyZWVjZS48L2F1dGgtYWRkcmVzcz48dGl0bGVzPjx0aXRsZT5HZXRSZWFsIGluIG5l
dHdvcmsgbWV0YS1hbmFseXNpczogYSByZXZpZXcgb2YgdGhlIG1ldGhvZG9sb2d5PC90aXRsZT48
c2Vjb25kYXJ5LXRpdGxlPlJlcyBTeW50aCBNZXRob2RzPC9zZWNvbmRhcnktdGl0bGU+PC90aXRs
ZXM+PHBlcmlvZGljYWw+PGZ1bGwtdGl0bGU+UmVzIFN5bnRoIE1ldGhvZHM8L2Z1bGwtdGl0bGU+
PC9wZXJpb2RpY2FsPjxwYWdlcz4yMzYtNjM8L3BhZ2VzPjx2b2x1bWU+Nzwvdm9sdW1lPjxudW1i
ZXI+MzwvbnVtYmVyPjxrZXl3b3Jkcz48a2V5d29yZD5DbGluaWNhbCBUcmlhbHMgYXMgVG9waWM8
L2tleXdvcmQ+PGtleXdvcmQ+Q29tcHV0ZXIgU2ltdWxhdGlvbjwva2V5d29yZD48a2V5d29yZD5E
YXRhYmFzZXMsIEJpYmxpb2dyYXBoaWM8L2tleXdvcmQ+PGtleXdvcmQ+SHVtYW5zPC9rZXl3b3Jk
PjxrZXl3b3JkPk1vZGVscywgU3RhdGlzdGljYWw8L2tleXdvcmQ+PGtleXdvcmQ+Kk5ldHdvcmsg
TWV0YS1BbmFseXNpczwva2V5d29yZD48a2V5d29yZD5QbGFjZWJvczwva2V5d29yZD48a2V5d29y
ZD5SZWdyZXNzaW9uIEFuYWx5c2lzPC9rZXl3b3JkPjxrZXl3b3JkPipSZXNlYXJjaCBEZXNpZ248
L2tleXdvcmQ+PGtleXdvcmQ+U29mdHdhcmU8L2tleXdvcmQ+PGtleXdvcmQ+U3RhdGlzdGljcyBh
cyBUb3BpYzwva2V5d29yZD48a2V5d29yZD4qY29tcGFyaW5nIG11bHRpcGxlIGludGVydmVudGlv
bnM8L2tleXdvcmQ+PGtleXdvcmQ+KmluZGlyZWN0IHRyZWF0bWVudCBjb21wYXJpc29uPC9rZXl3
b3JkPjxrZXl3b3JkPiptaXhlZC10cmVhdG1lbnQgY29tcGFyaXNvbjwva2V5d29yZD48a2V5d29y
ZD4qbXVsdGlwbGUtdHJlYXRtZW50IG1ldGEtYW5hbHlzaXM8L2tleXdvcmQ+PC9rZXl3b3Jkcz48
ZGF0ZXM+PHllYXI+MjAxNjwveWVhcj48cHViLWRhdGVzPjxkYXRlPlNlcDwvZGF0ZT48L3B1Yi1k
YXRlcz48L2RhdGVzPjxpc2JuPjE3NTktMjg4NyAoRWxlY3Ryb25pYykmI3hEOzE3NTktMjg3OSAo
TGlua2luZyk8L2lzYm4+PGFjY2Vzc2lvbi1udW0+MjY3NTQ4NTI8L2FjY2Vzc2lvbi1udW0+PHVy
bHM+PHJlbGF0ZWQtdXJscz48dXJsPmh0dHBzOi8vd3d3Lm5jYmkubmxtLm5paC5nb3YvcHVibWVk
LzI2NzU0ODUyPC91cmw+PC9yZWxhdGVkLXVybHM+PC91cmxzPjxlbGVjdHJvbmljLXJlc291cmNl
LW51bT4xMC4xMDAyL2pyc20uMTE5NTwvZWxlY3Ryb25pYy1yZXNvdXJjZS1udW0+PC9yZWNvcmQ+
PC9DaXRlPjwvRW5kTm90ZT5=
</w:fldData>
        </w:fldChar>
      </w:r>
      <w:r>
        <w:rPr>
          <w:rFonts w:cs="Arial"/>
          <w:sz w:val="20"/>
          <w:szCs w:val="20"/>
        </w:rPr>
        <w:instrText xml:space="preserve"> ADDIN EN.CITE </w:instrText>
      </w:r>
      <w:r>
        <w:rPr>
          <w:rFonts w:cs="Arial"/>
          <w:sz w:val="20"/>
          <w:szCs w:val="20"/>
        </w:rPr>
        <w:fldChar w:fldCharType="begin">
          <w:fldData xml:space="preserve">PEVuZE5vdGU+PENpdGU+PEF1dGhvcj5FZnRoaW1pb3U8L0F1dGhvcj48WWVhcj4yMDE2PC9ZZWFy
PjxSZWNOdW0+MTA5MzI8L1JlY051bT48RGlzcGxheVRleHQ+PHN0eWxlIGZhY2U9InN1cGVyc2Ny
aXB0Ij4xNjwvc3R5bGU+PC9EaXNwbGF5VGV4dD48cmVjb3JkPjxyZWMtbnVtYmVyPjEwOTMyPC9y
ZWMtbnVtYmVyPjxmb3JlaWduLWtleXM+PGtleSBhcHA9IkVOIiBkYi1pZD0iZWR6cDI1czl3cDAy
OWJlZmUwNnhwd2RiYXRhcnAydzJkdzIwIiB0aW1lc3RhbXA9IjE1NjI1ODc1MzYiPjEwOTMyPC9r
ZXk+PC9mb3JlaWduLWtleXM+PHJlZi10eXBlIG5hbWU9IkpvdXJuYWwgQXJ0aWNsZSI+MTc8L3Jl
Zi10eXBlPjxjb250cmlidXRvcnM+PGF1dGhvcnM+PGF1dGhvcj5FZnRoaW1pb3UsIE8uPC9hdXRo
b3I+PGF1dGhvcj5EZWJyYXksIFQuIFAuPC9hdXRob3I+PGF1dGhvcj52YW4gVmFsa2VuaG9lZiwg
Ry48L2F1dGhvcj48YXV0aG9yPlRyZWxsZSwgUy48L2F1dGhvcj48YXV0aG9yPlBhbmF5aWRvdSwg
Sy48L2F1dGhvcj48YXV0aG9yPk1vb25zLCBLLiBHLjwvYXV0aG9yPjxhdXRob3I+UmVpdHNtYSwg
Si4gQi48L2F1dGhvcj48YXV0aG9yPlNoYW5nLCBBLjwvYXV0aG9yPjxhdXRob3I+U2FsYW50aSwg
Ry48L2F1dGhvcj48YXV0aG9yPkdldFJlYWwgTWV0aG9kcyBSZXZpZXcsIEdyb3VwPC9hdXRob3I+
PC9hdXRob3JzPjwvY29udHJpYnV0b3JzPjxhdXRoLWFkZHJlc3M+RGVwYXJ0bWVudCBvZiBIeWdp
ZW5lIGFuZCBFcGlkZW1pb2xvZ3ksIFVuaXZlcnNpdHkgb2YgSW9hbm5pbmEgU2Nob29sIG9mIE1l
ZGljaW5lLCBJb2FubmluYSwgR3JlZWNlLiBvcmVtaW91QGdtYWlsLmNvbS4mI3hEO0p1bGl1cyBD
ZW50ZXIgZm9yIEhlYWx0aCBTY2llbmNlcyBhbmQgUHJpbWFyeSBDYXJlLCBVbml2ZXJzaXR5IE1l
ZGljYWwgQ2VudGVyIFV0cmVjaHQsIFV0cmVjaHQsIFRoZSBOZXRoZXJsYW5kcy4mI3hEO1RoZSBE
dXRjaCBDb2NocmFuZSBDZW50cmUsIEp1bGl1cyBDZW50ZXIgZm9yIEhlYWx0aCBTY2llbmNlcyBh
bmQgUHJpbWFyeSBDYXJlLCBVbml2ZXJzaXR5IE1lZGljYWwgQ2VudGVyIFV0cmVjaHQsIFV0cmVj
aHQsIFRoZSBOZXRoZXJsYW5kcy4mI3hEO0RlcGFydG1lbnQgb2YgRXBpZGVtaW9sb2d5LCBVbml2
ZXJzaXR5IG9mIEdyb25pbmdlbiwgVW5pdmVyc2l0eSBNZWRpY2FsIENlbnRlciBHcm9uaW5nZW4s
IEdyb25pbmdlbiwgVGhlIE5ldGhlcmxhbmRzLiYjeEQ7SW5zdGl0dXRlIG9mIFNvY2lhbCBhbmQg
UHJldmVudGl2ZSBNZWRpY2luZSwgVW5pdmVyc2l0eSBvZiBCZXJuLCBCZXJuLCBTd2l0emVybGFu
ZC4mI3hEO0NUVSBCZXJuLCBEZXBhcnRtZW50IG9mIENsaW5pY2FsIFJlc2VhcmNoLCBVbml2ZXJz
aXR5IG9mIEJlcm4sIEJlcm4sIFN3aXR6ZXJsYW5kLiYjeEQ7Ri4gSG9mZm1hbm4tTGEgUm9jaGUg
QUcsIEJhc2VsLCBTd2l0emVybGFuZC4mI3hEO0RlcGFydG1lbnQgb2YgSHlnaWVuZSBhbmQgRXBp
ZGVtaW9sb2d5LCBVbml2ZXJzaXR5IG9mIElvYW5uaW5hIFNjaG9vbCBvZiBNZWRpY2luZSwgSW9h
bm5pbmEsIEdyZWVjZS48L2F1dGgtYWRkcmVzcz48dGl0bGVzPjx0aXRsZT5HZXRSZWFsIGluIG5l
dHdvcmsgbWV0YS1hbmFseXNpczogYSByZXZpZXcgb2YgdGhlIG1ldGhvZG9sb2d5PC90aXRsZT48
c2Vjb25kYXJ5LXRpdGxlPlJlcyBTeW50aCBNZXRob2RzPC9zZWNvbmRhcnktdGl0bGU+PC90aXRs
ZXM+PHBlcmlvZGljYWw+PGZ1bGwtdGl0bGU+UmVzIFN5bnRoIE1ldGhvZHM8L2Z1bGwtdGl0bGU+
PC9wZXJpb2RpY2FsPjxwYWdlcz4yMzYtNjM8L3BhZ2VzPjx2b2x1bWU+Nzwvdm9sdW1lPjxudW1i
ZXI+MzwvbnVtYmVyPjxrZXl3b3Jkcz48a2V5d29yZD5DbGluaWNhbCBUcmlhbHMgYXMgVG9waWM8
L2tleXdvcmQ+PGtleXdvcmQ+Q29tcHV0ZXIgU2ltdWxhdGlvbjwva2V5d29yZD48a2V5d29yZD5E
YXRhYmFzZXMsIEJpYmxpb2dyYXBoaWM8L2tleXdvcmQ+PGtleXdvcmQ+SHVtYW5zPC9rZXl3b3Jk
PjxrZXl3b3JkPk1vZGVscywgU3RhdGlzdGljYWw8L2tleXdvcmQ+PGtleXdvcmQ+Kk5ldHdvcmsg
TWV0YS1BbmFseXNpczwva2V5d29yZD48a2V5d29yZD5QbGFjZWJvczwva2V5d29yZD48a2V5d29y
ZD5SZWdyZXNzaW9uIEFuYWx5c2lzPC9rZXl3b3JkPjxrZXl3b3JkPipSZXNlYXJjaCBEZXNpZ248
L2tleXdvcmQ+PGtleXdvcmQ+U29mdHdhcmU8L2tleXdvcmQ+PGtleXdvcmQ+U3RhdGlzdGljcyBh
cyBUb3BpYzwva2V5d29yZD48a2V5d29yZD4qY29tcGFyaW5nIG11bHRpcGxlIGludGVydmVudGlv
bnM8L2tleXdvcmQ+PGtleXdvcmQ+KmluZGlyZWN0IHRyZWF0bWVudCBjb21wYXJpc29uPC9rZXl3
b3JkPjxrZXl3b3JkPiptaXhlZC10cmVhdG1lbnQgY29tcGFyaXNvbjwva2V5d29yZD48a2V5d29y
ZD4qbXVsdGlwbGUtdHJlYXRtZW50IG1ldGEtYW5hbHlzaXM8L2tleXdvcmQ+PC9rZXl3b3Jkcz48
ZGF0ZXM+PHllYXI+MjAxNjwveWVhcj48cHViLWRhdGVzPjxkYXRlPlNlcDwvZGF0ZT48L3B1Yi1k
YXRlcz48L2RhdGVzPjxpc2JuPjE3NTktMjg4NyAoRWxlY3Ryb25pYykmI3hEOzE3NTktMjg3OSAo
TGlua2luZyk8L2lzYm4+PGFjY2Vzc2lvbi1udW0+MjY3NTQ4NTI8L2FjY2Vzc2lvbi1udW0+PHVy
bHM+PHJlbGF0ZWQtdXJscz48dXJsPmh0dHBzOi8vd3d3Lm5jYmkubmxtLm5paC5nb3YvcHVibWVk
LzI2NzU0ODUyPC91cmw+PC9yZWxhdGVkLXVybHM+PC91cmxzPjxlbGVjdHJvbmljLXJlc291cmNl
LW51bT4xMC4xMDAyL2pyc20uMTE5NTwvZWxlY3Ryb25pYy1yZXNvdXJjZS1udW0+PC9yZWNvcmQ+
PC9DaXRlPjwvRW5kTm90ZT5=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sidRPr="000B2BDA">
        <w:rPr>
          <w:rFonts w:cs="Arial"/>
          <w:noProof/>
          <w:sz w:val="20"/>
          <w:szCs w:val="20"/>
          <w:vertAlign w:val="superscript"/>
        </w:rPr>
        <w:t>16</w:t>
      </w:r>
      <w:r>
        <w:rPr>
          <w:rFonts w:cs="Arial"/>
          <w:sz w:val="20"/>
          <w:szCs w:val="20"/>
        </w:rPr>
        <w:fldChar w:fldCharType="end"/>
      </w:r>
      <w:r w:rsidRPr="00DB7E2B">
        <w:rPr>
          <w:rFonts w:cs="Arial"/>
          <w:sz w:val="20"/>
          <w:szCs w:val="20"/>
        </w:rPr>
        <w:t xml:space="preserve"> </w:t>
      </w:r>
      <w:r>
        <w:rPr>
          <w:rFonts w:cs="Arial"/>
          <w:sz w:val="20"/>
          <w:szCs w:val="20"/>
        </w:rPr>
        <w:t>In order to assess this assumption, we e</w:t>
      </w:r>
      <w:r w:rsidRPr="008F02A8">
        <w:rPr>
          <w:rFonts w:cs="Arial"/>
          <w:sz w:val="20"/>
          <w:szCs w:val="20"/>
        </w:rPr>
        <w:t xml:space="preserve">xamined </w:t>
      </w:r>
      <w:r>
        <w:rPr>
          <w:rFonts w:cs="Arial"/>
          <w:sz w:val="20"/>
          <w:szCs w:val="20"/>
        </w:rPr>
        <w:t>distribution of possible effect</w:t>
      </w:r>
      <w:r w:rsidR="005B39F1">
        <w:rPr>
          <w:rFonts w:cs="Arial"/>
          <w:sz w:val="20"/>
          <w:szCs w:val="20"/>
        </w:rPr>
        <w:t>-</w:t>
      </w:r>
      <w:r>
        <w:rPr>
          <w:rFonts w:cs="Arial"/>
          <w:sz w:val="20"/>
          <w:szCs w:val="20"/>
        </w:rPr>
        <w:t xml:space="preserve">modifiers </w:t>
      </w:r>
      <w:r w:rsidRPr="008F02A8">
        <w:rPr>
          <w:rFonts w:cs="Arial"/>
          <w:sz w:val="20"/>
          <w:szCs w:val="20"/>
        </w:rPr>
        <w:t>across treatment comparisons.</w:t>
      </w:r>
      <w:r>
        <w:rPr>
          <w:rFonts w:cs="Arial"/>
          <w:sz w:val="20"/>
          <w:szCs w:val="20"/>
        </w:rPr>
        <w:t xml:space="preserve"> </w:t>
      </w:r>
      <w:r w:rsidR="00DC73BB">
        <w:rPr>
          <w:rFonts w:cs="Arial"/>
          <w:sz w:val="20"/>
          <w:szCs w:val="20"/>
        </w:rPr>
        <w:t>P</w:t>
      </w:r>
      <w:r w:rsidR="00380537" w:rsidRPr="002C7BD1">
        <w:rPr>
          <w:rFonts w:cs="Arial"/>
          <w:sz w:val="20"/>
          <w:szCs w:val="20"/>
        </w:rPr>
        <w:t>otential effect</w:t>
      </w:r>
      <w:r w:rsidR="005B39F1">
        <w:rPr>
          <w:rFonts w:cs="Arial"/>
          <w:sz w:val="20"/>
          <w:szCs w:val="20"/>
        </w:rPr>
        <w:t>-</w:t>
      </w:r>
      <w:r w:rsidR="00380537" w:rsidRPr="002C7BD1">
        <w:rPr>
          <w:rFonts w:cs="Arial"/>
          <w:sz w:val="20"/>
          <w:szCs w:val="20"/>
        </w:rPr>
        <w:t>modifiers include</w:t>
      </w:r>
      <w:r>
        <w:rPr>
          <w:rFonts w:cs="Arial"/>
          <w:sz w:val="20"/>
          <w:szCs w:val="20"/>
        </w:rPr>
        <w:t>d</w:t>
      </w:r>
      <w:r w:rsidR="00380537" w:rsidRPr="002C7BD1">
        <w:rPr>
          <w:rFonts w:cs="Arial"/>
          <w:sz w:val="20"/>
          <w:szCs w:val="20"/>
        </w:rPr>
        <w:t xml:space="preserve"> age, gender, ethnicity</w:t>
      </w:r>
      <w:r w:rsidR="00586FC0">
        <w:rPr>
          <w:rFonts w:cs="Arial"/>
          <w:sz w:val="20"/>
          <w:szCs w:val="20"/>
        </w:rPr>
        <w:t>, and body</w:t>
      </w:r>
      <w:r w:rsidR="00973749">
        <w:rPr>
          <w:rFonts w:cs="Arial"/>
          <w:sz w:val="20"/>
          <w:szCs w:val="20"/>
        </w:rPr>
        <w:t>-</w:t>
      </w:r>
      <w:r w:rsidR="00586FC0">
        <w:rPr>
          <w:rFonts w:cs="Arial"/>
          <w:sz w:val="20"/>
          <w:szCs w:val="20"/>
        </w:rPr>
        <w:t>weight</w:t>
      </w:r>
      <w:r w:rsidR="00DC73BB">
        <w:rPr>
          <w:rFonts w:cs="Arial"/>
          <w:sz w:val="20"/>
          <w:szCs w:val="20"/>
        </w:rPr>
        <w:t>.</w:t>
      </w:r>
      <w:r w:rsidR="00380537" w:rsidRPr="008F02A8">
        <w:rPr>
          <w:sz w:val="20"/>
          <w:szCs w:val="20"/>
        </w:rPr>
        <w:fldChar w:fldCharType="begin">
          <w:fldData xml:space="preserve">PEVuZE5vdGU+PENpdGU+PEF1dGhvcj5IaWxkcnVtPC9BdXRob3I+PFllYXI+MjAwNzwvWWVhcj48
UmVjTnVtPjIzMjE0PC9SZWNOdW0+PERpc3BsYXlUZXh0PjxzdHlsZSBmYWNlPSJzdXBlcnNjcmlw
dCI+MTctMTk8L3N0eWxlPjwvRGlzcGxheVRleHQ+PHJlY29yZD48cmVjLW51bWJlcj4yMzIxNDwv
cmVjLW51bWJlcj48Zm9yZWlnbi1rZXlzPjxrZXkgYXBwPSJFTiIgZGItaWQ9IjlwZjV3ZXB6ZHN0
dDIxZXh4OTJwdnAwdWVyZmY5ZTVhYWZkcyIgdGltZXN0YW1wPSIxNTQ4MzUxMDIxIj4yMzIxNDwv
a2V5PjwvZm9yZWlnbi1rZXlzPjxyZWYtdHlwZSBuYW1lPSJKb3VybmFsIEFydGljbGUiPjE3PC9y
ZWYtdHlwZT48Y29udHJpYnV0b3JzPjxhdXRob3JzPjxhdXRob3I+SGlsZHJ1bSwgQi48L2F1dGhv
cj48YXV0aG9yPk15a2xldHVuLCBBLjwvYXV0aG9yPjxhdXRob3I+SG9sZSwgVC48L2F1dGhvcj48
YXV0aG9yPk1pZHRoamVsbCwgSy48L2F1dGhvcj48YXV0aG9yPkRhaGwsIEEuIEEuPC9hdXRob3I+
PC9hdXRob3JzPjwvY29udHJpYnV0b3JzPjxhdXRoLWFkZHJlc3M+RGVwYXJ0bWVudCBvZiBQc3lj
aGlhdHJ5LCBOYW1zb3MgSG9zcGl0YWwsIE5hbXNvcywgTm9yd2F5LiBiam9ybi5oaWxkcnVtQGhu
dC5ubzwvYXV0aC1hZGRyZXNzPjx0aXRsZXM+PHRpdGxlPkFnZS1zcGVjaWZpYyBwcmV2YWxlbmNl
IG9mIHRoZSBtZXRhYm9saWMgc3luZHJvbWUgZGVmaW5lZCBieSB0aGUgSW50ZXJuYXRpb25hbCBE
aWFiZXRlcyBGZWRlcmF0aW9uIGFuZCB0aGUgTmF0aW9uYWwgQ2hvbGVzdGVyb2wgRWR1Y2F0aW9u
IFByb2dyYW06IHRoZSBOb3J3ZWdpYW4gSFVOVCAyIHN0dWR5PC90aXRsZT48c2Vjb25kYXJ5LXRp
dGxlPkJNQyBQdWJsaWMgSGVhbHRoPC9zZWNvbmRhcnktdGl0bGU+PC90aXRsZXM+PHBlcmlvZGlj
YWw+PGZ1bGwtdGl0bGU+Qm1jIFB1YmxpYyBIZWFsdGg8L2Z1bGwtdGl0bGU+PGFiYnItMT5CbWMg
UHVibGljIEhlYWx0aDwvYWJici0xPjwvcGVyaW9kaWNhbD48cGFnZXM+MjIwPC9wYWdlcz48dm9s
dW1lPjc8L3ZvbHVtZT48a2V5d29yZHM+PGtleXdvcmQ+QWR1bHQ8L2tleXdvcmQ+PGtleXdvcmQ+
QWdlIERpc3RyaWJ1dGlvbjwva2V5d29yZD48a2V5d29yZD5BZ2VkPC9rZXl3b3JkPjxrZXl3b3Jk
PkFnZWQsIDgwIGFuZCBvdmVyPC9rZXl3b3JkPjxrZXl3b3JkPkJsb29kIEdsdWNvc2UvYW5hbHlz
aXM8L2tleXdvcmQ+PGtleXdvcmQ+Qm9keSBNYXNzIEluZGV4PC9rZXl3b3JkPjxrZXl3b3JkPkNo
b2xlc3Rlcm9sL2Jsb29kPC9rZXl3b3JkPjxrZXl3b3JkPkNyb3NzLVNlY3Rpb25hbCBTdHVkaWVz
PC9rZXl3b3JkPjxrZXl3b3JkPkZlbWFsZTwva2V5d29yZD48a2V5d29yZD5IZWFsdGggU3VydmV5
czwva2V5d29yZD48a2V5d29yZD5IdW1hbnM8L2tleXdvcmQ+PGtleXdvcmQ+TWFsZTwva2V5d29y
ZD48a2V5d29yZD5NZXRhYm9saWMgU3luZHJvbWUvY29tcGxpY2F0aW9ucy9kaWFnbm9zaXMvKmVw
aWRlbWlvbG9neTwva2V5d29yZD48a2V5d29yZD5NaWRkbGUgQWdlZDwva2V5d29yZD48a2V5d29y
ZD5Ob3J3YXkvZXBpZGVtaW9sb2d5PC9rZXl3b3JkPjxrZXl3b3JkPlByZXZhbGVuY2U8L2tleXdv
cmQ+PGtleXdvcmQ+UmlzayBBc3Nlc3NtZW50PC9rZXl3b3JkPjxrZXl3b3JkPlJpc2sgRmFjdG9y
czwva2V5d29yZD48a2V5d29yZD5SdXJhbCBIZWFsdGg8L2tleXdvcmQ+PGtleXdvcmQ+U2V4IERp
c3RyaWJ1dGlvbjwva2V5d29yZD48a2V5d29yZD5UcmlnbHljZXJpZGVzL2Jsb29kPC9rZXl3b3Jk
PjxrZXl3b3JkPldhaXN0LUhpcCBSYXRpbzwva2V5d29yZD48L2tleXdvcmRzPjxkYXRlcz48eWVh
cj4yMDA3PC95ZWFyPjxwdWItZGF0ZXM+PGRhdGU+QXVnIDI5PC9kYXRlPjwvcHViLWRhdGVzPjwv
ZGF0ZXM+PGlzYm4+MTQ3MS0yNDU4IChFbGVjdHJvbmljKSYjeEQ7MTQ3MS0yNDU4IChMaW5raW5n
KTwvaXNibj48YWNjZXNzaW9uLW51bT4xNzcyNzY5NzwvYWNjZXNzaW9uLW51bT48dXJscz48cmVs
YXRlZC11cmxzPjx1cmw+aHR0cHM6Ly93d3cubmNiaS5ubG0ubmloLmdvdi9wdWJtZWQvMTc3Mjc2
OTc8L3VybD48L3JlbGF0ZWQtdXJscz48L3VybHM+PGN1c3RvbTI+UE1DMjA0ODk0NzwvY3VzdG9t
Mj48ZWxlY3Ryb25pYy1yZXNvdXJjZS1udW0+MTAuMTE4Ni8xNDcxLTI0NTgtNy0yMjA8L2VsZWN0
cm9uaWMtcmVzb3VyY2UtbnVtPjwvcmVjb3JkPjwvQ2l0ZT48Q2l0ZT48QXV0aG9yPlByYWRoYW48
L0F1dGhvcj48WWVhcj4yMDE0PC9ZZWFyPjxSZWNOdW0+MjMyMTU8L1JlY051bT48cmVjb3JkPjxy
ZWMtbnVtYmVyPjIzMjE1PC9yZWMtbnVtYmVyPjxmb3JlaWduLWtleXM+PGtleSBhcHA9IkVOIiBk
Yi1pZD0iOXBmNXdlcHpkc3R0MjFleHg5MnB2cDB1ZXJmZjllNWFhZmRzIiB0aW1lc3RhbXA9IjE1
NDgzNTE1NTAiPjIzMjE1PC9rZXk+PC9mb3JlaWduLWtleXM+PHJlZi10eXBlIG5hbWU9IkpvdXJu
YWwgQXJ0aWNsZSI+MTc8L3JlZi10eXBlPjxjb250cmlidXRvcnM+PGF1dGhvcnM+PGF1dGhvcj5Q
cmFkaGFuLCBBLiBELjwvYXV0aG9yPjwvYXV0aG9ycz48L2NvbnRyaWJ1dG9ycz48YXV0aC1hZGRy
ZXNzPkRpdmlzaW9uIG9mIFByZXZlbnRpdmUgTWVkaWNpbmUsIEJyaWdoYW0gYW5kIFdvbWVuJmFw
b3M7cyBIb3NwaXRhbCwgSGFydmFyZCBNZWRpY2FsIFNjaG9vbCwgQm9zdG9uLCBNQSwgYW5kIERp
dmlzaW9uIG9mIENhcmRpb3Zhc2N1bGFyIE1lZGljaW5lLCBWQSBCb3N0b24gTWVkaWNhbCBDZW50
ZXIsIEJvc3RvbiwgTUEuPC9hdXRoLWFkZHJlc3M+PHRpdGxlcz48dGl0bGU+U2V4IGRpZmZlcmVu
Y2VzIGluIHRoZSBtZXRhYm9saWMgc3luZHJvbWU6IGltcGxpY2F0aW9ucyBmb3IgY2FyZGlvdmFz
Y3VsYXIgaGVhbHRoIGluIHdvbWVuPC90aXRsZT48c2Vjb25kYXJ5LXRpdGxlPkNsaW4gQ2hlbTwv
c2Vjb25kYXJ5LXRpdGxlPjwvdGl0bGVzPjxwZXJpb2RpY2FsPjxmdWxsLXRpdGxlPkNsaW4gQ2hl
bTwvZnVsbC10aXRsZT48L3BlcmlvZGljYWw+PHBhZ2VzPjQ0LTUyPC9wYWdlcz48dm9sdW1lPjYw
PC92b2x1bWU+PG51bWJlcj4xPC9udW1iZXI+PGtleXdvcmRzPjxrZXl3b3JkPkJvZHkgV2VpZ2h0
PC9rZXl3b3JkPjxrZXl3b3JkPkNhcmRpb3Zhc2N1bGFyIERpc2Vhc2VzLypjb21wbGljYXRpb25z
PC9rZXl3b3JkPjxrZXl3b3JkPkZlbWFsZTwva2V5d29yZD48a2V5d29yZD5IdW1hbnM8L2tleXdv
cmQ+PGtleXdvcmQ+TWFsZTwva2V5d29yZD48a2V5d29yZD5NZXRhYm9saWMgU3luZHJvbWUvKmNv
bXBsaWNhdGlvbnM8L2tleXdvcmQ+PGtleXdvcmQ+UmlzayBGYWN0b3JzPC9rZXl3b3JkPjxrZXl3
b3JkPlNleCBGYWN0b3JzPC9rZXl3b3JkPjwva2V5d29yZHM+PGRhdGVzPjx5ZWFyPjIwMTQ8L3ll
YXI+PHB1Yi1kYXRlcz48ZGF0ZT5KYW48L2RhdGU+PC9wdWItZGF0ZXM+PC9kYXRlcz48aXNibj4x
NTMwLTg1NjEgKEVsZWN0cm9uaWMpJiN4RDswMDA5LTkxNDcgKExpbmtpbmcpPC9pc2JuPjxhY2Nl
c3Npb24tbnVtPjI0MjU1MDc5PC9hY2Nlc3Npb24tbnVtPjx1cmxzPjxyZWxhdGVkLXVybHM+PHVy
bD5odHRwczovL3d3dy5uY2JpLm5sbS5uaWguZ292L3B1Ym1lZC8yNDI1NTA3OTwvdXJsPjwvcmVs
YXRlZC11cmxzPjwvdXJscz48ZWxlY3Ryb25pYy1yZXNvdXJjZS1udW0+MTAuMTM3My9jbGluY2hl
bS4yMDEzLjIwMjU0OTwvZWxlY3Ryb25pYy1yZXNvdXJjZS1udW0+PC9yZWNvcmQ+PC9DaXRlPjxD
aXRlPjxBdXRob3I+TGl1PC9BdXRob3I+PFllYXI+MjAwNjwvWWVhcj48UmVjTnVtPjIzMjE2PC9S
ZWNOdW0+PHJlY29yZD48cmVjLW51bWJlcj4yMzIxNjwvcmVjLW51bWJlcj48Zm9yZWlnbi1rZXlz
PjxrZXkgYXBwPSJFTiIgZGItaWQ9IjlwZjV3ZXB6ZHN0dDIxZXh4OTJwdnAwdWVyZmY5ZTVhYWZk
cyIgdGltZXN0YW1wPSIxNTQ4MzUyMzQwIj4yMzIxNjwva2V5PjwvZm9yZWlnbi1rZXlzPjxyZWYt
dHlwZSBuYW1lPSJKb3VybmFsIEFydGljbGUiPjE3PC9yZWYtdHlwZT48Y29udHJpYnV0b3JzPjxh
dXRob3JzPjxhdXRob3I+TGl1LCBKLjwvYXV0aG9yPjxhdXRob3I+SGFubGV5LCBBLiBKLiBHLjwv
YXV0aG9yPjxhdXRob3I+WW91bmcsIFQuIEsuPC9hdXRob3I+PGF1dGhvcj5IYXJyaXMsIFMuIEIu
PC9hdXRob3I+PGF1dGhvcj5aaW5tYW4sIEIuPC9hdXRob3I+PC9hdXRob3JzPjwvY29udHJpYnV0
b3JzPjxhdXRoLWFkZHJlc3M+VW5pdiBUb3JvbnRvLCBEZXB0IFB1YmwgSGx0aCBTY2ksIEJhbnRp
bmcgSW5zdCwgVG9yb250bywgT04gTTVHIDFMNSwgQ2FuYWRhJiN4RDtNdCBTaW5haSBIb3NwLCBM
ZWFkZXJzaGlwIFNpbmFpIEN0ciBEaWFiZXQsIFRvcm9udG8sIE9OIE01RyAxWDUsIENhbmFkYSYj
eEQ7VW5pdiBUb3JvbnRvLCBEZXB0IE1lZCwgVG9yb250bywgT04sIENhbmFkYSYjeEQ7VW5pdiBX
ZXN0ZXJuIE9udGFyaW8sIEN0ciBTdHVkaWVzIEZhbWlseSBNZWQsIExvbmRvbiwgT04sIENhbmFk
YTwvYXV0aC1hZGRyZXNzPjx0aXRsZXM+PHRpdGxlPkNoYXJhY3RlcmlzdGljcyBhbmQgcHJldmFs
ZW5jZSBvZiB0aGUgbWV0YWJvbGljIHN5bmRyb21lIGFtb25nIHRocmVlIGV0aG5pYyBncm91cHMg
aW4gQ2FuYWRhPC90aXRsZT48c2Vjb25kYXJ5LXRpdGxlPkludGVybmF0aW9uYWwgSm91cm5hbCBv
ZiBPYmVzaXR5PC9zZWNvbmRhcnktdGl0bGU+PGFsdC10aXRsZT5JbnQgSiBPYmVzaXR5PC9hbHQt
dGl0bGU+PC90aXRsZXM+PHBlcmlvZGljYWw+PGZ1bGwtdGl0bGU+SW50ZXJuYXRpb25hbCBKb3Vy
bmFsIG9mIE9iZXNpdHk8L2Z1bGwtdGl0bGU+PGFiYnItMT5JbnQgSiBPYmVzaXR5PC9hYmJyLTE+
PC9wZXJpb2RpY2FsPjxhbHQtcGVyaW9kaWNhbD48ZnVsbC10aXRsZT5JbnRlcm5hdGlvbmFsIEpv
dXJuYWwgb2YgT2Jlc2l0eTwvZnVsbC10aXRsZT48YWJici0xPkludCBKIE9iZXNpdHk8L2FiYnIt
MT48L2FsdC1wZXJpb2RpY2FsPjxwYWdlcz42NjktNjc2PC9wYWdlcz48dm9sdW1lPjMwPC92b2x1
bWU+PG51bWJlcj40PC9udW1iZXI+PGtleXdvcmRzPjxrZXl3b3JkPm1ldGFib2xpYyBzeW5kcm9t
ZTwva2V5d29yZD48a2V5d29yZD5ub3J0aCBhbWVyaWNhbiBpbmRpYW5zPC9rZXl3b3JkPjxrZXl3
b3JkPmludWl0PC9rZXl3b3JkPjxrZXl3b3JkPmxpcGlkczwva2V5d29yZD48a2V5d29yZD5kaWFi
ZXRlczwva2V5d29yZD48a2V5d29yZD5oeXBlcnRlbnNpb248L2tleXdvcmQ+PGtleXdvcmQ+bnV0
cml0aW9uIGV4YW1pbmF0aW9uIHN1cnZleTwva2V5d29yZD48a2V5d29yZD5pbnN1bGluLXJlc2lz
dGFuY2Ugc3luZHJvbWU8L2tleXdvcmQ+PGtleXdvcmQ+MiBwcm9wb3NlZCBkZWZpbml0aW9uczwv
a2V5d29yZD48a2V5d29yZD5kaXNlYXNlIHJpc2stZmFjdG9yczwva2V5d29yZD48a2V5d29yZD4z
cmQgbmF0aW9uYWwtaGVhbHRoPC9rZXl3b3JkPjxrZXl3b3JkPmNhcmRpb3Zhc2N1bGFyLWRpc2Vh
c2U8L2tleXdvcmQ+PGtleXdvcmQ+ZGlhYmV0ZXMtbWVsbGl0dXM8L2tleXdvcmQ+PGtleXdvcmQ+
bmF0aXZlIHBvcHVsYXRpb248L2tleXdvcmQ+PGtleXdvcmQ+b2Jlc2l0eTwva2V5d29yZD48a2V5
d29yZD5pbnVpdDwva2V5d29yZD48L2tleXdvcmRzPjxkYXRlcz48eWVhcj4yMDA2PC95ZWFyPjxw
dWItZGF0ZXM+PGRhdGU+QXByPC9kYXRlPjwvcHViLWRhdGVzPjwvZGF0ZXM+PGlzYm4+MDMwNy0w
NTY1PC9pc2JuPjxhY2Nlc3Npb24tbnVtPldPUzowMDAyMzYzMzk5MDAwMTQ8L2FjY2Vzc2lvbi1u
dW0+PHVybHM+PHJlbGF0ZWQtdXJscz48dXJsPiZsdDtHbyB0byBJU0kmZ3Q7Oi8vV09TOjAwMDIz
NjMzOTkwMDAxNDwvdXJsPjwvcmVsYXRlZC11cmxzPjwvdXJscz48ZWxlY3Ryb25pYy1yZXNvdXJj
ZS1udW0+MTAuMTAzOC9zai5pam8uMDgwMzE3OTwvZWxlY3Ryb25pYy1yZXNvdXJjZS1udW0+PGxh
bmd1YWdlPkVuZ2xpc2g8L2xhbmd1YWdlPjwvcmVjb3JkPjwvQ2l0ZT48L0VuZE5vdGU+
</w:fldData>
        </w:fldChar>
      </w:r>
      <w:r>
        <w:rPr>
          <w:sz w:val="20"/>
          <w:szCs w:val="20"/>
        </w:rPr>
        <w:instrText xml:space="preserve"> ADDIN EN.CITE </w:instrText>
      </w:r>
      <w:r>
        <w:rPr>
          <w:sz w:val="20"/>
          <w:szCs w:val="20"/>
        </w:rPr>
        <w:fldChar w:fldCharType="begin">
          <w:fldData xml:space="preserve">PEVuZE5vdGU+PENpdGU+PEF1dGhvcj5IaWxkcnVtPC9BdXRob3I+PFllYXI+MjAwNzwvWWVhcj48
UmVjTnVtPjIzMjE0PC9SZWNOdW0+PERpc3BsYXlUZXh0PjxzdHlsZSBmYWNlPSJzdXBlcnNjcmlw
dCI+MTctMTk8L3N0eWxlPjwvRGlzcGxheVRleHQ+PHJlY29yZD48cmVjLW51bWJlcj4yMzIxNDwv
cmVjLW51bWJlcj48Zm9yZWlnbi1rZXlzPjxrZXkgYXBwPSJFTiIgZGItaWQ9IjlwZjV3ZXB6ZHN0
dDIxZXh4OTJwdnAwdWVyZmY5ZTVhYWZkcyIgdGltZXN0YW1wPSIxNTQ4MzUxMDIxIj4yMzIxNDwv
a2V5PjwvZm9yZWlnbi1rZXlzPjxyZWYtdHlwZSBuYW1lPSJKb3VybmFsIEFydGljbGUiPjE3PC9y
ZWYtdHlwZT48Y29udHJpYnV0b3JzPjxhdXRob3JzPjxhdXRob3I+SGlsZHJ1bSwgQi48L2F1dGhv
cj48YXV0aG9yPk15a2xldHVuLCBBLjwvYXV0aG9yPjxhdXRob3I+SG9sZSwgVC48L2F1dGhvcj48
YXV0aG9yPk1pZHRoamVsbCwgSy48L2F1dGhvcj48YXV0aG9yPkRhaGwsIEEuIEEuPC9hdXRob3I+
PC9hdXRob3JzPjwvY29udHJpYnV0b3JzPjxhdXRoLWFkZHJlc3M+RGVwYXJ0bWVudCBvZiBQc3lj
aGlhdHJ5LCBOYW1zb3MgSG9zcGl0YWwsIE5hbXNvcywgTm9yd2F5LiBiam9ybi5oaWxkcnVtQGhu
dC5ubzwvYXV0aC1hZGRyZXNzPjx0aXRsZXM+PHRpdGxlPkFnZS1zcGVjaWZpYyBwcmV2YWxlbmNl
IG9mIHRoZSBtZXRhYm9saWMgc3luZHJvbWUgZGVmaW5lZCBieSB0aGUgSW50ZXJuYXRpb25hbCBE
aWFiZXRlcyBGZWRlcmF0aW9uIGFuZCB0aGUgTmF0aW9uYWwgQ2hvbGVzdGVyb2wgRWR1Y2F0aW9u
IFByb2dyYW06IHRoZSBOb3J3ZWdpYW4gSFVOVCAyIHN0dWR5PC90aXRsZT48c2Vjb25kYXJ5LXRp
dGxlPkJNQyBQdWJsaWMgSGVhbHRoPC9zZWNvbmRhcnktdGl0bGU+PC90aXRsZXM+PHBlcmlvZGlj
YWw+PGZ1bGwtdGl0bGU+Qm1jIFB1YmxpYyBIZWFsdGg8L2Z1bGwtdGl0bGU+PGFiYnItMT5CbWMg
UHVibGljIEhlYWx0aDwvYWJici0xPjwvcGVyaW9kaWNhbD48cGFnZXM+MjIwPC9wYWdlcz48dm9s
dW1lPjc8L3ZvbHVtZT48a2V5d29yZHM+PGtleXdvcmQ+QWR1bHQ8L2tleXdvcmQ+PGtleXdvcmQ+
QWdlIERpc3RyaWJ1dGlvbjwva2V5d29yZD48a2V5d29yZD5BZ2VkPC9rZXl3b3JkPjxrZXl3b3Jk
PkFnZWQsIDgwIGFuZCBvdmVyPC9rZXl3b3JkPjxrZXl3b3JkPkJsb29kIEdsdWNvc2UvYW5hbHlz
aXM8L2tleXdvcmQ+PGtleXdvcmQ+Qm9keSBNYXNzIEluZGV4PC9rZXl3b3JkPjxrZXl3b3JkPkNo
b2xlc3Rlcm9sL2Jsb29kPC9rZXl3b3JkPjxrZXl3b3JkPkNyb3NzLVNlY3Rpb25hbCBTdHVkaWVz
PC9rZXl3b3JkPjxrZXl3b3JkPkZlbWFsZTwva2V5d29yZD48a2V5d29yZD5IZWFsdGggU3VydmV5
czwva2V5d29yZD48a2V5d29yZD5IdW1hbnM8L2tleXdvcmQ+PGtleXdvcmQ+TWFsZTwva2V5d29y
ZD48a2V5d29yZD5NZXRhYm9saWMgU3luZHJvbWUvY29tcGxpY2F0aW9ucy9kaWFnbm9zaXMvKmVw
aWRlbWlvbG9neTwva2V5d29yZD48a2V5d29yZD5NaWRkbGUgQWdlZDwva2V5d29yZD48a2V5d29y
ZD5Ob3J3YXkvZXBpZGVtaW9sb2d5PC9rZXl3b3JkPjxrZXl3b3JkPlByZXZhbGVuY2U8L2tleXdv
cmQ+PGtleXdvcmQ+UmlzayBBc3Nlc3NtZW50PC9rZXl3b3JkPjxrZXl3b3JkPlJpc2sgRmFjdG9y
czwva2V5d29yZD48a2V5d29yZD5SdXJhbCBIZWFsdGg8L2tleXdvcmQ+PGtleXdvcmQ+U2V4IERp
c3RyaWJ1dGlvbjwva2V5d29yZD48a2V5d29yZD5UcmlnbHljZXJpZGVzL2Jsb29kPC9rZXl3b3Jk
PjxrZXl3b3JkPldhaXN0LUhpcCBSYXRpbzwva2V5d29yZD48L2tleXdvcmRzPjxkYXRlcz48eWVh
cj4yMDA3PC95ZWFyPjxwdWItZGF0ZXM+PGRhdGU+QXVnIDI5PC9kYXRlPjwvcHViLWRhdGVzPjwv
ZGF0ZXM+PGlzYm4+MTQ3MS0yNDU4IChFbGVjdHJvbmljKSYjeEQ7MTQ3MS0yNDU4IChMaW5raW5n
KTwvaXNibj48YWNjZXNzaW9uLW51bT4xNzcyNzY5NzwvYWNjZXNzaW9uLW51bT48dXJscz48cmVs
YXRlZC11cmxzPjx1cmw+aHR0cHM6Ly93d3cubmNiaS5ubG0ubmloLmdvdi9wdWJtZWQvMTc3Mjc2
OTc8L3VybD48L3JlbGF0ZWQtdXJscz48L3VybHM+PGN1c3RvbTI+UE1DMjA0ODk0NzwvY3VzdG9t
Mj48ZWxlY3Ryb25pYy1yZXNvdXJjZS1udW0+MTAuMTE4Ni8xNDcxLTI0NTgtNy0yMjA8L2VsZWN0
cm9uaWMtcmVzb3VyY2UtbnVtPjwvcmVjb3JkPjwvQ2l0ZT48Q2l0ZT48QXV0aG9yPlByYWRoYW48
L0F1dGhvcj48WWVhcj4yMDE0PC9ZZWFyPjxSZWNOdW0+MjMyMTU8L1JlY051bT48cmVjb3JkPjxy
ZWMtbnVtYmVyPjIzMjE1PC9yZWMtbnVtYmVyPjxmb3JlaWduLWtleXM+PGtleSBhcHA9IkVOIiBk
Yi1pZD0iOXBmNXdlcHpkc3R0MjFleHg5MnB2cDB1ZXJmZjllNWFhZmRzIiB0aW1lc3RhbXA9IjE1
NDgzNTE1NTAiPjIzMjE1PC9rZXk+PC9mb3JlaWduLWtleXM+PHJlZi10eXBlIG5hbWU9IkpvdXJu
YWwgQXJ0aWNsZSI+MTc8L3JlZi10eXBlPjxjb250cmlidXRvcnM+PGF1dGhvcnM+PGF1dGhvcj5Q
cmFkaGFuLCBBLiBELjwvYXV0aG9yPjwvYXV0aG9ycz48L2NvbnRyaWJ1dG9ycz48YXV0aC1hZGRy
ZXNzPkRpdmlzaW9uIG9mIFByZXZlbnRpdmUgTWVkaWNpbmUsIEJyaWdoYW0gYW5kIFdvbWVuJmFw
b3M7cyBIb3NwaXRhbCwgSGFydmFyZCBNZWRpY2FsIFNjaG9vbCwgQm9zdG9uLCBNQSwgYW5kIERp
dmlzaW9uIG9mIENhcmRpb3Zhc2N1bGFyIE1lZGljaW5lLCBWQSBCb3N0b24gTWVkaWNhbCBDZW50
ZXIsIEJvc3RvbiwgTUEuPC9hdXRoLWFkZHJlc3M+PHRpdGxlcz48dGl0bGU+U2V4IGRpZmZlcmVu
Y2VzIGluIHRoZSBtZXRhYm9saWMgc3luZHJvbWU6IGltcGxpY2F0aW9ucyBmb3IgY2FyZGlvdmFz
Y3VsYXIgaGVhbHRoIGluIHdvbWVuPC90aXRsZT48c2Vjb25kYXJ5LXRpdGxlPkNsaW4gQ2hlbTwv
c2Vjb25kYXJ5LXRpdGxlPjwvdGl0bGVzPjxwZXJpb2RpY2FsPjxmdWxsLXRpdGxlPkNsaW4gQ2hl
bTwvZnVsbC10aXRsZT48L3BlcmlvZGljYWw+PHBhZ2VzPjQ0LTUyPC9wYWdlcz48dm9sdW1lPjYw
PC92b2x1bWU+PG51bWJlcj4xPC9udW1iZXI+PGtleXdvcmRzPjxrZXl3b3JkPkJvZHkgV2VpZ2h0
PC9rZXl3b3JkPjxrZXl3b3JkPkNhcmRpb3Zhc2N1bGFyIERpc2Vhc2VzLypjb21wbGljYXRpb25z
PC9rZXl3b3JkPjxrZXl3b3JkPkZlbWFsZTwva2V5d29yZD48a2V5d29yZD5IdW1hbnM8L2tleXdv
cmQ+PGtleXdvcmQ+TWFsZTwva2V5d29yZD48a2V5d29yZD5NZXRhYm9saWMgU3luZHJvbWUvKmNv
bXBsaWNhdGlvbnM8L2tleXdvcmQ+PGtleXdvcmQ+UmlzayBGYWN0b3JzPC9rZXl3b3JkPjxrZXl3
b3JkPlNleCBGYWN0b3JzPC9rZXl3b3JkPjwva2V5d29yZHM+PGRhdGVzPjx5ZWFyPjIwMTQ8L3ll
YXI+PHB1Yi1kYXRlcz48ZGF0ZT5KYW48L2RhdGU+PC9wdWItZGF0ZXM+PC9kYXRlcz48aXNibj4x
NTMwLTg1NjEgKEVsZWN0cm9uaWMpJiN4RDswMDA5LTkxNDcgKExpbmtpbmcpPC9pc2JuPjxhY2Nl
c3Npb24tbnVtPjI0MjU1MDc5PC9hY2Nlc3Npb24tbnVtPjx1cmxzPjxyZWxhdGVkLXVybHM+PHVy
bD5odHRwczovL3d3dy5uY2JpLm5sbS5uaWguZ292L3B1Ym1lZC8yNDI1NTA3OTwvdXJsPjwvcmVs
YXRlZC11cmxzPjwvdXJscz48ZWxlY3Ryb25pYy1yZXNvdXJjZS1udW0+MTAuMTM3My9jbGluY2hl
bS4yMDEzLjIwMjU0OTwvZWxlY3Ryb25pYy1yZXNvdXJjZS1udW0+PC9yZWNvcmQ+PC9DaXRlPjxD
aXRlPjxBdXRob3I+TGl1PC9BdXRob3I+PFllYXI+MjAwNjwvWWVhcj48UmVjTnVtPjIzMjE2PC9S
ZWNOdW0+PHJlY29yZD48cmVjLW51bWJlcj4yMzIxNjwvcmVjLW51bWJlcj48Zm9yZWlnbi1rZXlz
PjxrZXkgYXBwPSJFTiIgZGItaWQ9IjlwZjV3ZXB6ZHN0dDIxZXh4OTJwdnAwdWVyZmY5ZTVhYWZk
cyIgdGltZXN0YW1wPSIxNTQ4MzUyMzQwIj4yMzIxNjwva2V5PjwvZm9yZWlnbi1rZXlzPjxyZWYt
dHlwZSBuYW1lPSJKb3VybmFsIEFydGljbGUiPjE3PC9yZWYtdHlwZT48Y29udHJpYnV0b3JzPjxh
dXRob3JzPjxhdXRob3I+TGl1LCBKLjwvYXV0aG9yPjxhdXRob3I+SGFubGV5LCBBLiBKLiBHLjwv
YXV0aG9yPjxhdXRob3I+WW91bmcsIFQuIEsuPC9hdXRob3I+PGF1dGhvcj5IYXJyaXMsIFMuIEIu
PC9hdXRob3I+PGF1dGhvcj5aaW5tYW4sIEIuPC9hdXRob3I+PC9hdXRob3JzPjwvY29udHJpYnV0
b3JzPjxhdXRoLWFkZHJlc3M+VW5pdiBUb3JvbnRvLCBEZXB0IFB1YmwgSGx0aCBTY2ksIEJhbnRp
bmcgSW5zdCwgVG9yb250bywgT04gTTVHIDFMNSwgQ2FuYWRhJiN4RDtNdCBTaW5haSBIb3NwLCBM
ZWFkZXJzaGlwIFNpbmFpIEN0ciBEaWFiZXQsIFRvcm9udG8sIE9OIE01RyAxWDUsIENhbmFkYSYj
eEQ7VW5pdiBUb3JvbnRvLCBEZXB0IE1lZCwgVG9yb250bywgT04sIENhbmFkYSYjeEQ7VW5pdiBX
ZXN0ZXJuIE9udGFyaW8sIEN0ciBTdHVkaWVzIEZhbWlseSBNZWQsIExvbmRvbiwgT04sIENhbmFk
YTwvYXV0aC1hZGRyZXNzPjx0aXRsZXM+PHRpdGxlPkNoYXJhY3RlcmlzdGljcyBhbmQgcHJldmFs
ZW5jZSBvZiB0aGUgbWV0YWJvbGljIHN5bmRyb21lIGFtb25nIHRocmVlIGV0aG5pYyBncm91cHMg
aW4gQ2FuYWRhPC90aXRsZT48c2Vjb25kYXJ5LXRpdGxlPkludGVybmF0aW9uYWwgSm91cm5hbCBv
ZiBPYmVzaXR5PC9zZWNvbmRhcnktdGl0bGU+PGFsdC10aXRsZT5JbnQgSiBPYmVzaXR5PC9hbHQt
dGl0bGU+PC90aXRsZXM+PHBlcmlvZGljYWw+PGZ1bGwtdGl0bGU+SW50ZXJuYXRpb25hbCBKb3Vy
bmFsIG9mIE9iZXNpdHk8L2Z1bGwtdGl0bGU+PGFiYnItMT5JbnQgSiBPYmVzaXR5PC9hYmJyLTE+
PC9wZXJpb2RpY2FsPjxhbHQtcGVyaW9kaWNhbD48ZnVsbC10aXRsZT5JbnRlcm5hdGlvbmFsIEpv
dXJuYWwgb2YgT2Jlc2l0eTwvZnVsbC10aXRsZT48YWJici0xPkludCBKIE9iZXNpdHk8L2FiYnIt
MT48L2FsdC1wZXJpb2RpY2FsPjxwYWdlcz42NjktNjc2PC9wYWdlcz48dm9sdW1lPjMwPC92b2x1
bWU+PG51bWJlcj40PC9udW1iZXI+PGtleXdvcmRzPjxrZXl3b3JkPm1ldGFib2xpYyBzeW5kcm9t
ZTwva2V5d29yZD48a2V5d29yZD5ub3J0aCBhbWVyaWNhbiBpbmRpYW5zPC9rZXl3b3JkPjxrZXl3
b3JkPmludWl0PC9rZXl3b3JkPjxrZXl3b3JkPmxpcGlkczwva2V5d29yZD48a2V5d29yZD5kaWFi
ZXRlczwva2V5d29yZD48a2V5d29yZD5oeXBlcnRlbnNpb248L2tleXdvcmQ+PGtleXdvcmQ+bnV0
cml0aW9uIGV4YW1pbmF0aW9uIHN1cnZleTwva2V5d29yZD48a2V5d29yZD5pbnN1bGluLXJlc2lz
dGFuY2Ugc3luZHJvbWU8L2tleXdvcmQ+PGtleXdvcmQ+MiBwcm9wb3NlZCBkZWZpbml0aW9uczwv
a2V5d29yZD48a2V5d29yZD5kaXNlYXNlIHJpc2stZmFjdG9yczwva2V5d29yZD48a2V5d29yZD4z
cmQgbmF0aW9uYWwtaGVhbHRoPC9rZXl3b3JkPjxrZXl3b3JkPmNhcmRpb3Zhc2N1bGFyLWRpc2Vh
c2U8L2tleXdvcmQ+PGtleXdvcmQ+ZGlhYmV0ZXMtbWVsbGl0dXM8L2tleXdvcmQ+PGtleXdvcmQ+
bmF0aXZlIHBvcHVsYXRpb248L2tleXdvcmQ+PGtleXdvcmQ+b2Jlc2l0eTwva2V5d29yZD48a2V5
d29yZD5pbnVpdDwva2V5d29yZD48L2tleXdvcmRzPjxkYXRlcz48eWVhcj4yMDA2PC95ZWFyPjxw
dWItZGF0ZXM+PGRhdGU+QXByPC9kYXRlPjwvcHViLWRhdGVzPjwvZGF0ZXM+PGlzYm4+MDMwNy0w
NTY1PC9pc2JuPjxhY2Nlc3Npb24tbnVtPldPUzowMDAyMzYzMzk5MDAwMTQ8L2FjY2Vzc2lvbi1u
dW0+PHVybHM+PHJlbGF0ZWQtdXJscz48dXJsPiZsdDtHbyB0byBJU0kmZ3Q7Oi8vV09TOjAwMDIz
NjMzOTkwMDAxNDwvdXJsPjwvcmVsYXRlZC11cmxzPjwvdXJscz48ZWxlY3Ryb25pYy1yZXNvdXJj
ZS1udW0+MTAuMTAzOC9zai5pam8uMDgwMzE3OTwvZWxlY3Ryb25pYy1yZXNvdXJjZS1udW0+PGxh
bmd1YWdlPkVuZ2xpc2g8L2xhbmd1YWdlPjwvcmVjb3JkPjwvQ2l0ZT48L0VuZE5vdGU+
</w:fldData>
        </w:fldChar>
      </w:r>
      <w:r>
        <w:rPr>
          <w:sz w:val="20"/>
          <w:szCs w:val="20"/>
        </w:rPr>
        <w:instrText xml:space="preserve"> ADDIN EN.CITE.DATA </w:instrText>
      </w:r>
      <w:r>
        <w:rPr>
          <w:sz w:val="20"/>
          <w:szCs w:val="20"/>
        </w:rPr>
      </w:r>
      <w:r>
        <w:rPr>
          <w:sz w:val="20"/>
          <w:szCs w:val="20"/>
        </w:rPr>
        <w:fldChar w:fldCharType="end"/>
      </w:r>
      <w:r w:rsidR="00380537" w:rsidRPr="008F02A8">
        <w:rPr>
          <w:sz w:val="20"/>
          <w:szCs w:val="20"/>
        </w:rPr>
      </w:r>
      <w:r w:rsidR="00380537" w:rsidRPr="008F02A8">
        <w:rPr>
          <w:sz w:val="20"/>
          <w:szCs w:val="20"/>
        </w:rPr>
        <w:fldChar w:fldCharType="separate"/>
      </w:r>
      <w:r w:rsidRPr="000B2BDA">
        <w:rPr>
          <w:noProof/>
          <w:sz w:val="20"/>
          <w:szCs w:val="20"/>
          <w:vertAlign w:val="superscript"/>
        </w:rPr>
        <w:t>17-19</w:t>
      </w:r>
      <w:r w:rsidR="00380537" w:rsidRPr="008F02A8">
        <w:rPr>
          <w:sz w:val="20"/>
          <w:szCs w:val="20"/>
        </w:rPr>
        <w:fldChar w:fldCharType="end"/>
      </w:r>
      <w:r w:rsidR="00380537" w:rsidRPr="008F02A8">
        <w:rPr>
          <w:rFonts w:cs="Arial"/>
          <w:sz w:val="20"/>
          <w:szCs w:val="20"/>
        </w:rPr>
        <w:t xml:space="preserve"> </w:t>
      </w:r>
    </w:p>
    <w:p w14:paraId="28B60F8F" w14:textId="54A42B87" w:rsidR="00380537" w:rsidRPr="00D074B8" w:rsidRDefault="00380537" w:rsidP="00380537">
      <w:pPr>
        <w:spacing w:line="480" w:lineRule="auto"/>
        <w:jc w:val="both"/>
        <w:rPr>
          <w:rFonts w:cs="Arial"/>
          <w:b/>
          <w:sz w:val="20"/>
          <w:szCs w:val="20"/>
        </w:rPr>
      </w:pPr>
      <w:r w:rsidRPr="00D074B8">
        <w:rPr>
          <w:rFonts w:cs="Arial"/>
          <w:b/>
          <w:sz w:val="20"/>
          <w:szCs w:val="20"/>
        </w:rPr>
        <w:t>Network</w:t>
      </w:r>
      <w:r w:rsidR="00300645" w:rsidRPr="00D074B8">
        <w:rPr>
          <w:rFonts w:cs="Arial"/>
          <w:b/>
          <w:sz w:val="20"/>
          <w:szCs w:val="20"/>
        </w:rPr>
        <w:t xml:space="preserve"> meta-a</w:t>
      </w:r>
      <w:r w:rsidRPr="00D074B8">
        <w:rPr>
          <w:rFonts w:cs="Arial"/>
          <w:b/>
          <w:sz w:val="20"/>
          <w:szCs w:val="20"/>
        </w:rPr>
        <w:t>naly</w:t>
      </w:r>
      <w:r w:rsidR="00750B71" w:rsidRPr="00D074B8">
        <w:rPr>
          <w:rFonts w:cs="Arial"/>
          <w:b/>
          <w:sz w:val="20"/>
          <w:szCs w:val="20"/>
        </w:rPr>
        <w:t>si</w:t>
      </w:r>
      <w:r w:rsidRPr="00D074B8">
        <w:rPr>
          <w:rFonts w:cs="Arial"/>
          <w:b/>
          <w:sz w:val="20"/>
          <w:szCs w:val="20"/>
        </w:rPr>
        <w:t>s</w:t>
      </w:r>
    </w:p>
    <w:p w14:paraId="5335D7F2" w14:textId="1FA8E6D8" w:rsidR="00871C47" w:rsidRPr="008F02A8" w:rsidRDefault="00380537" w:rsidP="00871C47">
      <w:pPr>
        <w:pStyle w:val="NormalWeb"/>
        <w:spacing w:line="480" w:lineRule="auto"/>
        <w:jc w:val="both"/>
        <w:rPr>
          <w:rFonts w:asciiTheme="minorHAnsi" w:hAnsiTheme="minorHAnsi"/>
          <w:color w:val="000000"/>
          <w:sz w:val="20"/>
          <w:szCs w:val="20"/>
        </w:rPr>
      </w:pPr>
      <w:r w:rsidRPr="008F02A8">
        <w:rPr>
          <w:rFonts w:asciiTheme="minorHAnsi" w:hAnsiTheme="minorHAnsi" w:cs="Arial"/>
          <w:sz w:val="20"/>
          <w:szCs w:val="20"/>
        </w:rPr>
        <w:t xml:space="preserve">We </w:t>
      </w:r>
      <w:r w:rsidR="00DB7E2B">
        <w:rPr>
          <w:rFonts w:asciiTheme="minorHAnsi" w:hAnsiTheme="minorHAnsi" w:cs="Arial"/>
          <w:sz w:val="20"/>
          <w:szCs w:val="20"/>
        </w:rPr>
        <w:t xml:space="preserve">fitted </w:t>
      </w:r>
      <w:r w:rsidR="005B6CCA">
        <w:rPr>
          <w:rFonts w:asciiTheme="minorHAnsi" w:hAnsiTheme="minorHAnsi" w:cs="Arial"/>
          <w:sz w:val="20"/>
          <w:szCs w:val="20"/>
        </w:rPr>
        <w:t xml:space="preserve">random effects </w:t>
      </w:r>
      <w:r w:rsidRPr="00A707D4">
        <w:rPr>
          <w:rFonts w:asciiTheme="minorHAnsi" w:hAnsiTheme="minorHAnsi" w:cs="Arial"/>
          <w:sz w:val="20"/>
          <w:szCs w:val="20"/>
        </w:rPr>
        <w:t>frequentist</w:t>
      </w:r>
      <w:r w:rsidR="00DB7E2B">
        <w:rPr>
          <w:rFonts w:asciiTheme="minorHAnsi" w:hAnsiTheme="minorHAnsi" w:cs="Arial"/>
          <w:sz w:val="20"/>
          <w:szCs w:val="20"/>
        </w:rPr>
        <w:t xml:space="preserve"> NMAs</w:t>
      </w:r>
      <w:r w:rsidR="005B6CCA">
        <w:rPr>
          <w:rFonts w:asciiTheme="minorHAnsi" w:hAnsiTheme="minorHAnsi" w:cs="Arial"/>
          <w:sz w:val="20"/>
          <w:szCs w:val="20"/>
        </w:rPr>
        <w:t>, where we assumed a common random</w:t>
      </w:r>
      <w:r w:rsidR="00186877">
        <w:rPr>
          <w:rFonts w:asciiTheme="minorHAnsi" w:hAnsiTheme="minorHAnsi" w:cs="Arial"/>
          <w:sz w:val="20"/>
          <w:szCs w:val="20"/>
        </w:rPr>
        <w:t>-</w:t>
      </w:r>
      <w:r w:rsidR="005B6CCA">
        <w:rPr>
          <w:rFonts w:asciiTheme="minorHAnsi" w:hAnsiTheme="minorHAnsi" w:cs="Arial"/>
          <w:sz w:val="20"/>
          <w:szCs w:val="20"/>
        </w:rPr>
        <w:t>effects standard deviation (</w:t>
      </w:r>
      <w:r w:rsidR="005B6CCA" w:rsidRPr="008F02A8">
        <w:rPr>
          <w:rFonts w:ascii="Symbol" w:hAnsi="Symbol" w:cs="Arial"/>
          <w:sz w:val="20"/>
          <w:szCs w:val="20"/>
        </w:rPr>
        <w:t></w:t>
      </w:r>
      <w:r w:rsidR="005B6CCA">
        <w:rPr>
          <w:rFonts w:ascii="Symbol" w:hAnsi="Symbol" w:cs="Arial"/>
          <w:sz w:val="20"/>
          <w:szCs w:val="20"/>
        </w:rPr>
        <w:t></w:t>
      </w:r>
      <w:r w:rsidRPr="00A707D4">
        <w:rPr>
          <w:rFonts w:asciiTheme="minorHAnsi" w:hAnsiTheme="minorHAnsi" w:cs="Arial"/>
          <w:sz w:val="20"/>
          <w:szCs w:val="20"/>
        </w:rPr>
        <w:t xml:space="preserve"> </w:t>
      </w:r>
      <w:r w:rsidR="005B6CCA">
        <w:rPr>
          <w:rFonts w:asciiTheme="minorHAnsi" w:hAnsiTheme="minorHAnsi" w:cs="Arial"/>
          <w:sz w:val="20"/>
          <w:szCs w:val="20"/>
        </w:rPr>
        <w:t xml:space="preserve">for all comparisons in the network. We fitted our models in R </w:t>
      </w:r>
      <w:r w:rsidRPr="00A707D4">
        <w:rPr>
          <w:rFonts w:asciiTheme="minorHAnsi" w:hAnsiTheme="minorHAnsi" w:cs="Arial"/>
          <w:sz w:val="20"/>
          <w:szCs w:val="20"/>
        </w:rPr>
        <w:t>using ‘</w:t>
      </w:r>
      <w:proofErr w:type="spellStart"/>
      <w:r w:rsidRPr="00A707D4">
        <w:rPr>
          <w:rFonts w:asciiTheme="minorHAnsi" w:hAnsiTheme="minorHAnsi" w:cs="Arial"/>
          <w:sz w:val="20"/>
          <w:szCs w:val="20"/>
        </w:rPr>
        <w:t>netmeta</w:t>
      </w:r>
      <w:proofErr w:type="spellEnd"/>
      <w:r w:rsidRPr="00A707D4">
        <w:rPr>
          <w:rFonts w:asciiTheme="minorHAnsi" w:hAnsiTheme="minorHAnsi" w:cs="Arial"/>
          <w:sz w:val="20"/>
          <w:szCs w:val="20"/>
        </w:rPr>
        <w:t>’ (</w:t>
      </w:r>
      <w:r w:rsidR="00236789">
        <w:rPr>
          <w:rFonts w:asciiTheme="minorHAnsi" w:hAnsiTheme="minorHAnsi" w:cs="Arial"/>
          <w:sz w:val="20"/>
          <w:szCs w:val="20"/>
        </w:rPr>
        <w:t>v</w:t>
      </w:r>
      <w:r w:rsidRPr="00A707D4">
        <w:rPr>
          <w:rFonts w:asciiTheme="minorHAnsi" w:hAnsiTheme="minorHAnsi" w:cs="Arial"/>
          <w:sz w:val="20"/>
          <w:szCs w:val="20"/>
        </w:rPr>
        <w:t>1.0-1).</w:t>
      </w:r>
      <w:r w:rsidRPr="008F02A8">
        <w:rPr>
          <w:rFonts w:asciiTheme="minorHAnsi" w:hAnsiTheme="minorHAnsi"/>
          <w:sz w:val="20"/>
          <w:szCs w:val="20"/>
        </w:rPr>
        <w:fldChar w:fldCharType="begin">
          <w:fldData xml:space="preserve">PEVuZE5vdGU+PENpdGU+PEF1dGhvcj5SdWNrZXI8L0F1dGhvcj48WWVhcj4yMDEyPC9ZZWFyPjxS
ZWNOdW0+MTA4NDU8L1JlY051bT48RGlzcGxheVRleHQ+PHN0eWxlIGZhY2U9InN1cGVyc2NyaXB0
Ij4yMCwyMTwvc3R5bGU+PC9EaXNwbGF5VGV4dD48cmVjb3JkPjxyZWMtbnVtYmVyPjEwODQ1PC9y
ZWMtbnVtYmVyPjxmb3JlaWduLWtleXM+PGtleSBhcHA9IkVOIiBkYi1pZD0iZWR6cDI1czl3cDAy
OWJlZmUwNnhwd2RiYXRhcnAydzJkdzIwIiB0aW1lc3RhbXA9IjE1NTk2NjI5MzUiPjEwODQ1PC9r
ZXk+PC9mb3JlaWduLWtleXM+PHJlZi10eXBlIG5hbWU9IkpvdXJuYWwgQXJ0aWNsZSI+MTc8L3Jl
Zi10eXBlPjxjb250cmlidXRvcnM+PGF1dGhvcnM+PGF1dGhvcj5SdWNrZXIsIEcuPC9hdXRob3I+
PC9hdXRob3JzPjwvY29udHJpYnV0b3JzPjxhdXRoLWFkZHJlc3M+SW5zdGl0dXRlIG9mIE1lZGlj
YWwgQmlvbWV0cnkgYW5kIE1lZGljYWwgSW5mb3JtYXRpY3MsIFVuaXZlcnNpdHkgTWVkaWNhbCBD
ZW50ZXIgRnJlaWJ1cmcsIEZyZWlidXJnLCBHZXJtYW55LiBydWVja2VyQGltYmkudW5pLWZyZWli
dXJnLmRlLjwvYXV0aC1hZGRyZXNzPjx0aXRsZXM+PHRpdGxlPk5ldHdvcmsgbWV0YS1hbmFseXNp
cywgZWxlY3RyaWNhbCBuZXR3b3JrcyBhbmQgZ3JhcGggdGhlb3J5PC90aXRsZT48c2Vjb25kYXJ5
LXRpdGxlPlJlcyBTeW50aCBNZXRob2RzPC9zZWNvbmRhcnktdGl0bGU+PC90aXRsZXM+PHBlcmlv
ZGljYWw+PGZ1bGwtdGl0bGU+UmVzIFN5bnRoIE1ldGhvZHM8L2Z1bGwtdGl0bGU+PC9wZXJpb2Rp
Y2FsPjxwYWdlcz4zMTItMjQ8L3BhZ2VzPjx2b2x1bWU+Mzwvdm9sdW1lPjxudW1iZXI+NDwvbnVt
YmVyPjxrZXl3b3Jkcz48a2V5d29yZD5MYXBsYWNpYW4gbWF0cml4PC9rZXl3b3JkPjxrZXl3b3Jk
Pk1vb3JlLVBlbnJvc2UgcHNldWRvaW52ZXJzZTwva2V5d29yZD48a2V5d29yZD5lbGVjdHJpY2Fs
IG5ldHdvcms8L2tleXdvcmQ+PGtleXdvcmQ+Z3JhcGggdGhlb3J5PC9rZXl3b3JkPjxrZXl3b3Jk
Pm5ldHdvcmsgbWV0YS1hbmFseXNpczwva2V5d29yZD48L2tleXdvcmRzPjxkYXRlcz48eWVhcj4y
MDEyPC95ZWFyPjxwdWItZGF0ZXM+PGRhdGU+RGVjPC9kYXRlPjwvcHViLWRhdGVzPjwvZGF0ZXM+
PGlzYm4+MTc1OS0yODc5IChQcmludCkmI3hEOzE3NTktMjg3OSAoTGlua2luZyk8L2lzYm4+PGFj
Y2Vzc2lvbi1udW0+MjYwNTM0MjQ8L2FjY2Vzc2lvbi1udW0+PHVybHM+PHJlbGF0ZWQtdXJscz48
dXJsPmh0dHBzOi8vd3d3Lm5jYmkubmxtLm5paC5nb3YvcHVibWVkLzI2MDUzNDI0PC91cmw+PC9y
ZWxhdGVkLXVybHM+PC91cmxzPjxlbGVjdHJvbmljLXJlc291cmNlLW51bT4xMC4xMDAyL2pyc20u
MTA1ODwvZWxlY3Ryb25pYy1yZXNvdXJjZS1udW0+PC9yZWNvcmQ+PC9DaXRlPjxDaXRlPjxBdXRo
b3I+UsO8Y2tlcjwvQXV0aG9yPjxZZWFyPjIwMTk8L1llYXI+PFJlY051bT4xMDkyMTwvUmVjTnVt
PjxyZWNvcmQ+PHJlYy1udW1iZXI+MTA5MjE8L3JlYy1udW1iZXI+PGZvcmVpZ24ta2V5cz48a2V5
IGFwcD0iRU4iIGRiLWlkPSJlZHpwMjVzOXdwMDI5YmVmZTA2eHB3ZGJhdGFycDJ3MmR3MjAiIHRp
bWVzdGFtcD0iMTU2MjMyNTM1OCI+MTA5MjE8L2tleT48L2ZvcmVpZ24ta2V5cz48cmVmLXR5cGUg
bmFtZT0iSm91cm5hbCBBcnRpY2xlIj4xNzwvcmVmLXR5cGU+PGNvbnRyaWJ1dG9ycz48YXV0aG9y
cz48YXV0aG9yPlLDvGNrZXIsIEcuPC9hdXRob3I+PGF1dGhvcj5LcmFobiwgVS48L2F1dGhvcj48
YXV0aG9yPkvDtm5pZywgSi48L2F1dGhvcj48YXV0aG9yPkVmdGhpbWlvdSwgTy48L2F1dGhvcj48
YXV0aG9yPlNjaHdhcnplciwgRy48L2F1dGhvcj48L2F1dGhvcnM+PC9jb250cmlidXRvcnM+PHRp
dGxlcz48dGl0bGU+bmV0bWV0YTogTmV0d29yayBNZXRhLUFuYWx5c2lzIHVzaW5nIEZyZXF1ZW50
aXN0IE1ldGhvZHMuIGh0dHBzOi8vZ2l0aHViLmNvbS9ndWlkby1zL25ldG1ldGE8L3RpdGxlPjwv
dGl0bGVzPjxkYXRlcz48eWVhcj4yMDE5PC95ZWFyPjwvZGF0ZXM+PHVybHM+PC91cmxzPjwvcmVj
b3JkPjwvQ2l0ZT48L0VuZE5vdGU+AG==
</w:fldData>
        </w:fldChar>
      </w:r>
      <w:r w:rsidR="001520A4">
        <w:rPr>
          <w:rFonts w:asciiTheme="minorHAnsi" w:hAnsiTheme="minorHAnsi"/>
          <w:sz w:val="20"/>
          <w:szCs w:val="20"/>
        </w:rPr>
        <w:instrText xml:space="preserve"> ADDIN EN.CITE </w:instrText>
      </w:r>
      <w:r w:rsidR="001520A4">
        <w:rPr>
          <w:rFonts w:asciiTheme="minorHAnsi" w:hAnsiTheme="minorHAnsi"/>
          <w:sz w:val="20"/>
          <w:szCs w:val="20"/>
        </w:rPr>
        <w:fldChar w:fldCharType="begin">
          <w:fldData xml:space="preserve">PEVuZE5vdGU+PENpdGU+PEF1dGhvcj5SdWNrZXI8L0F1dGhvcj48WWVhcj4yMDEyPC9ZZWFyPjxS
ZWNOdW0+MTA4NDU8L1JlY051bT48RGlzcGxheVRleHQ+PHN0eWxlIGZhY2U9InN1cGVyc2NyaXB0
Ij4yMCwyMTwvc3R5bGU+PC9EaXNwbGF5VGV4dD48cmVjb3JkPjxyZWMtbnVtYmVyPjEwODQ1PC9y
ZWMtbnVtYmVyPjxmb3JlaWduLWtleXM+PGtleSBhcHA9IkVOIiBkYi1pZD0iZWR6cDI1czl3cDAy
OWJlZmUwNnhwd2RiYXRhcnAydzJkdzIwIiB0aW1lc3RhbXA9IjE1NTk2NjI5MzUiPjEwODQ1PC9r
ZXk+PC9mb3JlaWduLWtleXM+PHJlZi10eXBlIG5hbWU9IkpvdXJuYWwgQXJ0aWNsZSI+MTc8L3Jl
Zi10eXBlPjxjb250cmlidXRvcnM+PGF1dGhvcnM+PGF1dGhvcj5SdWNrZXIsIEcuPC9hdXRob3I+
PC9hdXRob3JzPjwvY29udHJpYnV0b3JzPjxhdXRoLWFkZHJlc3M+SW5zdGl0dXRlIG9mIE1lZGlj
YWwgQmlvbWV0cnkgYW5kIE1lZGljYWwgSW5mb3JtYXRpY3MsIFVuaXZlcnNpdHkgTWVkaWNhbCBD
ZW50ZXIgRnJlaWJ1cmcsIEZyZWlidXJnLCBHZXJtYW55LiBydWVja2VyQGltYmkudW5pLWZyZWli
dXJnLmRlLjwvYXV0aC1hZGRyZXNzPjx0aXRsZXM+PHRpdGxlPk5ldHdvcmsgbWV0YS1hbmFseXNp
cywgZWxlY3RyaWNhbCBuZXR3b3JrcyBhbmQgZ3JhcGggdGhlb3J5PC90aXRsZT48c2Vjb25kYXJ5
LXRpdGxlPlJlcyBTeW50aCBNZXRob2RzPC9zZWNvbmRhcnktdGl0bGU+PC90aXRsZXM+PHBlcmlv
ZGljYWw+PGZ1bGwtdGl0bGU+UmVzIFN5bnRoIE1ldGhvZHM8L2Z1bGwtdGl0bGU+PC9wZXJpb2Rp
Y2FsPjxwYWdlcz4zMTItMjQ8L3BhZ2VzPjx2b2x1bWU+Mzwvdm9sdW1lPjxudW1iZXI+NDwvbnVt
YmVyPjxrZXl3b3Jkcz48a2V5d29yZD5MYXBsYWNpYW4gbWF0cml4PC9rZXl3b3JkPjxrZXl3b3Jk
Pk1vb3JlLVBlbnJvc2UgcHNldWRvaW52ZXJzZTwva2V5d29yZD48a2V5d29yZD5lbGVjdHJpY2Fs
IG5ldHdvcms8L2tleXdvcmQ+PGtleXdvcmQ+Z3JhcGggdGhlb3J5PC9rZXl3b3JkPjxrZXl3b3Jk
Pm5ldHdvcmsgbWV0YS1hbmFseXNpczwva2V5d29yZD48L2tleXdvcmRzPjxkYXRlcz48eWVhcj4y
MDEyPC95ZWFyPjxwdWItZGF0ZXM+PGRhdGU+RGVjPC9kYXRlPjwvcHViLWRhdGVzPjwvZGF0ZXM+
PGlzYm4+MTc1OS0yODc5IChQcmludCkmI3hEOzE3NTktMjg3OSAoTGlua2luZyk8L2lzYm4+PGFj
Y2Vzc2lvbi1udW0+MjYwNTM0MjQ8L2FjY2Vzc2lvbi1udW0+PHVybHM+PHJlbGF0ZWQtdXJscz48
dXJsPmh0dHBzOi8vd3d3Lm5jYmkubmxtLm5paC5nb3YvcHVibWVkLzI2MDUzNDI0PC91cmw+PC9y
ZWxhdGVkLXVybHM+PC91cmxzPjxlbGVjdHJvbmljLXJlc291cmNlLW51bT4xMC4xMDAyL2pyc20u
MTA1ODwvZWxlY3Ryb25pYy1yZXNvdXJjZS1udW0+PC9yZWNvcmQ+PC9DaXRlPjxDaXRlPjxBdXRo
b3I+UsO8Y2tlcjwvQXV0aG9yPjxZZWFyPjIwMTk8L1llYXI+PFJlY051bT4xMDkyMTwvUmVjTnVt
PjxyZWNvcmQ+PHJlYy1udW1iZXI+MTA5MjE8L3JlYy1udW1iZXI+PGZvcmVpZ24ta2V5cz48a2V5
IGFwcD0iRU4iIGRiLWlkPSJlZHpwMjVzOXdwMDI5YmVmZTA2eHB3ZGJhdGFycDJ3MmR3MjAiIHRp
bWVzdGFtcD0iMTU2MjMyNTM1OCI+MTA5MjE8L2tleT48L2ZvcmVpZ24ta2V5cz48cmVmLXR5cGUg
bmFtZT0iSm91cm5hbCBBcnRpY2xlIj4xNzwvcmVmLXR5cGU+PGNvbnRyaWJ1dG9ycz48YXV0aG9y
cz48YXV0aG9yPlLDvGNrZXIsIEcuPC9hdXRob3I+PGF1dGhvcj5LcmFobiwgVS48L2F1dGhvcj48
YXV0aG9yPkvDtm5pZywgSi48L2F1dGhvcj48YXV0aG9yPkVmdGhpbWlvdSwgTy48L2F1dGhvcj48
YXV0aG9yPlNjaHdhcnplciwgRy48L2F1dGhvcj48L2F1dGhvcnM+PC9jb250cmlidXRvcnM+PHRp
dGxlcz48dGl0bGU+bmV0bWV0YTogTmV0d29yayBNZXRhLUFuYWx5c2lzIHVzaW5nIEZyZXF1ZW50
aXN0IE1ldGhvZHMuIGh0dHBzOi8vZ2l0aHViLmNvbS9ndWlkby1zL25ldG1ldGE8L3RpdGxlPjwv
dGl0bGVzPjxkYXRlcz48eWVhcj4yMDE5PC95ZWFyPjwvZGF0ZXM+PHVybHM+PC91cmxzPjwvcmVj
b3JkPjwvQ2l0ZT48L0VuZE5vdGU+AG==
</w:fldData>
        </w:fldChar>
      </w:r>
      <w:r w:rsidR="001520A4">
        <w:rPr>
          <w:rFonts w:asciiTheme="minorHAnsi" w:hAnsiTheme="minorHAnsi"/>
          <w:sz w:val="20"/>
          <w:szCs w:val="20"/>
        </w:rPr>
        <w:instrText xml:space="preserve"> ADDIN EN.CITE.DATA </w:instrText>
      </w:r>
      <w:r w:rsidR="001520A4">
        <w:rPr>
          <w:rFonts w:asciiTheme="minorHAnsi" w:hAnsiTheme="minorHAnsi"/>
          <w:sz w:val="20"/>
          <w:szCs w:val="20"/>
        </w:rPr>
      </w:r>
      <w:r w:rsidR="001520A4">
        <w:rPr>
          <w:rFonts w:asciiTheme="minorHAnsi" w:hAnsiTheme="minorHAnsi"/>
          <w:sz w:val="20"/>
          <w:szCs w:val="20"/>
        </w:rPr>
        <w:fldChar w:fldCharType="end"/>
      </w:r>
      <w:r w:rsidRPr="008F02A8">
        <w:rPr>
          <w:rFonts w:asciiTheme="minorHAnsi" w:hAnsiTheme="minorHAnsi"/>
          <w:sz w:val="20"/>
          <w:szCs w:val="20"/>
        </w:rPr>
      </w:r>
      <w:r w:rsidRPr="008F02A8">
        <w:rPr>
          <w:rFonts w:asciiTheme="minorHAnsi" w:hAnsiTheme="minorHAnsi"/>
          <w:sz w:val="20"/>
          <w:szCs w:val="20"/>
        </w:rPr>
        <w:fldChar w:fldCharType="separate"/>
      </w:r>
      <w:r w:rsidR="001520A4" w:rsidRPr="001520A4">
        <w:rPr>
          <w:rFonts w:asciiTheme="minorHAnsi" w:hAnsiTheme="minorHAnsi"/>
          <w:noProof/>
          <w:sz w:val="20"/>
          <w:szCs w:val="20"/>
          <w:vertAlign w:val="superscript"/>
        </w:rPr>
        <w:t>20,21</w:t>
      </w:r>
      <w:r w:rsidRPr="008F02A8">
        <w:rPr>
          <w:rFonts w:asciiTheme="minorHAnsi" w:hAnsiTheme="minorHAnsi"/>
          <w:sz w:val="20"/>
          <w:szCs w:val="20"/>
        </w:rPr>
        <w:fldChar w:fldCharType="end"/>
      </w:r>
      <w:r w:rsidRPr="008F02A8">
        <w:rPr>
          <w:rFonts w:asciiTheme="minorHAnsi" w:hAnsiTheme="minorHAnsi" w:cs="Arial"/>
          <w:sz w:val="20"/>
          <w:szCs w:val="20"/>
        </w:rPr>
        <w:t xml:space="preserve"> </w:t>
      </w:r>
      <w:bookmarkStart w:id="23" w:name="_Hlk19957728"/>
      <w:r w:rsidR="0018681C">
        <w:rPr>
          <w:rFonts w:asciiTheme="minorHAnsi" w:hAnsiTheme="minorHAnsi" w:cs="Arial"/>
          <w:sz w:val="20"/>
          <w:szCs w:val="20"/>
        </w:rPr>
        <w:t>M</w:t>
      </w:r>
      <w:r w:rsidRPr="008F02A8">
        <w:rPr>
          <w:rFonts w:asciiTheme="minorHAnsi" w:hAnsiTheme="minorHAnsi" w:cs="Arial"/>
          <w:sz w:val="20"/>
          <w:szCs w:val="20"/>
        </w:rPr>
        <w:t xml:space="preserve">etabolic change for each parameter </w:t>
      </w:r>
      <w:r w:rsidR="005B6CCA">
        <w:rPr>
          <w:rFonts w:asciiTheme="minorHAnsi" w:hAnsiTheme="minorHAnsi" w:cs="Arial"/>
          <w:sz w:val="20"/>
          <w:szCs w:val="20"/>
        </w:rPr>
        <w:t xml:space="preserve">and each treatment comparison </w:t>
      </w:r>
      <w:r w:rsidR="00FF430E" w:rsidRPr="00A707D4">
        <w:rPr>
          <w:rFonts w:asciiTheme="minorHAnsi" w:hAnsiTheme="minorHAnsi" w:cs="Arial"/>
          <w:sz w:val="20"/>
          <w:szCs w:val="20"/>
        </w:rPr>
        <w:t xml:space="preserve">was </w:t>
      </w:r>
      <w:r w:rsidR="005B6CCA">
        <w:rPr>
          <w:rFonts w:asciiTheme="minorHAnsi" w:hAnsiTheme="minorHAnsi" w:cs="Arial"/>
          <w:sz w:val="20"/>
          <w:szCs w:val="20"/>
        </w:rPr>
        <w:t>estimated</w:t>
      </w:r>
      <w:r w:rsidR="005B6CCA" w:rsidRPr="00A707D4">
        <w:rPr>
          <w:rFonts w:asciiTheme="minorHAnsi" w:hAnsiTheme="minorHAnsi" w:cs="Arial"/>
          <w:sz w:val="20"/>
          <w:szCs w:val="20"/>
        </w:rPr>
        <w:t xml:space="preserve"> </w:t>
      </w:r>
      <w:r w:rsidRPr="00A707D4">
        <w:rPr>
          <w:rFonts w:asciiTheme="minorHAnsi" w:hAnsiTheme="minorHAnsi" w:cs="Arial"/>
          <w:sz w:val="20"/>
          <w:szCs w:val="20"/>
        </w:rPr>
        <w:t>as mean difference (MD) with 95% confidence intervals</w:t>
      </w:r>
      <w:r w:rsidR="0018681C">
        <w:rPr>
          <w:rFonts w:asciiTheme="minorHAnsi" w:hAnsiTheme="minorHAnsi" w:cs="Arial"/>
          <w:sz w:val="20"/>
          <w:szCs w:val="20"/>
        </w:rPr>
        <w:t xml:space="preserve"> (CI)</w:t>
      </w:r>
      <w:r w:rsidRPr="00A707D4">
        <w:rPr>
          <w:rFonts w:asciiTheme="minorHAnsi" w:hAnsiTheme="minorHAnsi" w:cs="Arial"/>
          <w:sz w:val="20"/>
          <w:szCs w:val="20"/>
        </w:rPr>
        <w:t xml:space="preserve">. </w:t>
      </w:r>
      <w:r w:rsidR="00CD4511" w:rsidRPr="0095042F">
        <w:rPr>
          <w:rFonts w:asciiTheme="minorHAnsi" w:hAnsiTheme="minorHAnsi" w:cs="Arial"/>
          <w:sz w:val="20"/>
          <w:szCs w:val="20"/>
        </w:rPr>
        <w:t>Following recent recommendations,</w:t>
      </w:r>
      <w:r w:rsidR="00CD4511" w:rsidRPr="0095042F">
        <w:rPr>
          <w:rFonts w:asciiTheme="minorHAnsi" w:hAnsiTheme="minorHAnsi" w:cs="Segoe UI"/>
          <w:color w:val="323130"/>
          <w:sz w:val="20"/>
          <w:szCs w:val="20"/>
        </w:rPr>
        <w:t xml:space="preserve"> we avoided dichotomising results as statistically significant or not, </w:t>
      </w:r>
      <w:r w:rsidR="0078328B" w:rsidRPr="0095042F">
        <w:rPr>
          <w:rFonts w:asciiTheme="minorHAnsi" w:hAnsiTheme="minorHAnsi" w:cs="Segoe UI"/>
          <w:color w:val="323130"/>
          <w:sz w:val="20"/>
          <w:szCs w:val="20"/>
        </w:rPr>
        <w:t xml:space="preserve"> and, instead presented results with confidence intervals </w:t>
      </w:r>
      <w:r w:rsidR="00145D0A">
        <w:rPr>
          <w:rFonts w:asciiTheme="minorHAnsi" w:hAnsiTheme="minorHAnsi" w:cs="Segoe UI"/>
          <w:color w:val="323130"/>
          <w:sz w:val="20"/>
          <w:szCs w:val="20"/>
        </w:rPr>
        <w:t>to allow</w:t>
      </w:r>
      <w:r w:rsidR="0078328B" w:rsidRPr="0095042F">
        <w:rPr>
          <w:rFonts w:asciiTheme="minorHAnsi" w:hAnsiTheme="minorHAnsi" w:cs="Segoe UI"/>
          <w:color w:val="323130"/>
          <w:sz w:val="20"/>
          <w:szCs w:val="20"/>
        </w:rPr>
        <w:t xml:space="preserve"> clinicians </w:t>
      </w:r>
      <w:r w:rsidR="00145D0A">
        <w:rPr>
          <w:rFonts w:asciiTheme="minorHAnsi" w:hAnsiTheme="minorHAnsi" w:cs="Segoe UI"/>
          <w:color w:val="323130"/>
          <w:sz w:val="20"/>
          <w:szCs w:val="20"/>
        </w:rPr>
        <w:t>to</w:t>
      </w:r>
      <w:r w:rsidR="0078328B" w:rsidRPr="0095042F">
        <w:rPr>
          <w:rFonts w:asciiTheme="minorHAnsi" w:hAnsiTheme="minorHAnsi" w:cs="Segoe UI"/>
          <w:color w:val="323130"/>
          <w:sz w:val="20"/>
          <w:szCs w:val="20"/>
        </w:rPr>
        <w:t xml:space="preserve"> gauge the range of likely effects</w:t>
      </w:r>
      <w:r w:rsidR="0048315D" w:rsidRPr="0095042F">
        <w:rPr>
          <w:rFonts w:asciiTheme="minorHAnsi" w:hAnsiTheme="minorHAnsi" w:cs="Segoe UI"/>
          <w:color w:val="323130"/>
          <w:sz w:val="20"/>
          <w:szCs w:val="20"/>
        </w:rPr>
        <w:t>.</w:t>
      </w:r>
      <w:r w:rsidR="009D14F9" w:rsidRPr="0095042F">
        <w:rPr>
          <w:rFonts w:asciiTheme="minorHAnsi" w:hAnsiTheme="minorHAnsi" w:cs="Segoe UI"/>
          <w:color w:val="323130"/>
          <w:sz w:val="20"/>
          <w:szCs w:val="20"/>
        </w:rPr>
        <w:fldChar w:fldCharType="begin">
          <w:fldData xml:space="preserve">PEVuZE5vdGU+PENpdGU+PEF1dGhvcj5BbXJoZWluPC9BdXRob3I+PFllYXI+MjAxOTwvWWVhcj48
UmVjTnVtPjExNjYzPC9SZWNOdW0+PERpc3BsYXlUZXh0PjxzdHlsZSBmYWNlPSJzdXBlcnNjcmlw
dCI+MjIsMjM8L3N0eWxlPjwvRGlzcGxheVRleHQ+PHJlY29yZD48cmVjLW51bWJlcj4xMTY2Mzwv
cmVjLW51bWJlcj48Zm9yZWlnbi1rZXlzPjxrZXkgYXBwPSJFTiIgZGItaWQ9ImVkenAyNXM5d3Aw
MjliZWZlMDZ4cHdkYmF0YXJwMncyZHcyMCIgdGltZXN0YW1wPSIxNTY5MDU5MDE1Ij4xMTY2Mzwv
a2V5PjwvZm9yZWlnbi1rZXlzPjxyZWYtdHlwZSBuYW1lPSJKb3VybmFsIEFydGljbGUiPjE3PC9y
ZWYtdHlwZT48Y29udHJpYnV0b3JzPjxhdXRob3JzPjxhdXRob3I+QW1yaGVpbiwgVi48L2F1dGhv
cj48YXV0aG9yPkdyZWVubGFuZCwgUy48L2F1dGhvcj48YXV0aG9yPk1jU2hhbmUsIEIuPC9hdXRo
b3I+PC9hdXRob3JzPjwvY29udHJpYnV0b3JzPjx0aXRsZXM+PHRpdGxlPlNjaWVudGlzdHMgcmlz
ZSB1cCBhZ2FpbnN0IHN0YXRpc3RpY2FsIHNpZ25pZmljYW5jZTwvdGl0bGU+PHNlY29uZGFyeS10
aXRsZT5OYXR1cmU8L3NlY29uZGFyeS10aXRsZT48L3RpdGxlcz48cGVyaW9kaWNhbD48ZnVsbC10
aXRsZT5OYXR1cmU8L2Z1bGwtdGl0bGU+PC9wZXJpb2RpY2FsPjxwYWdlcz4zMDUtMzA3PC9wYWdl
cz48dm9sdW1lPjU2Nzwvdm9sdW1lPjxudW1iZXI+Nzc0ODwvbnVtYmVyPjxrZXl3b3Jkcz48a2V5
d29yZD5BbnRpLUluZmxhbW1hdG9yeSBBZ2VudHMvYWR2ZXJzZSBlZmZlY3RzPC9rZXl3b3JkPjxr
ZXl3b3JkPkF0cmlhbCBGaWJyaWxsYXRpb24vY2hlbWljYWxseSBpbmR1Y2VkPC9rZXl3b3JkPjxr
ZXl3b3JkPkNvbmZpZGVuY2UgSW50ZXJ2YWxzPC9rZXl3b3JkPjxrZXl3b3JkPkh1bWFuczwva2V5
d29yZD48a2V5d29yZD5Nb2RlbHMsIFN0YXRpc3RpY2FsPC9rZXl3b3JkPjxrZXl3b3JkPlByb2Jh
YmlsaXR5PC9rZXl3b3JkPjxrZXl3b3JkPlJlc2VhcmNoIERlc2lnbi8qc3RhbmRhcmRzLyp0cmVu
ZHM8L2tleXdvcmQ+PGtleXdvcmQ+U3RhdGlzdGljcyBhcyBUb3BpYy8qbWV0aG9kcy8qc3RhbmRh
cmRzPC9rZXl3b3JkPjxrZXl3b3JkPipSZXNlYXJjaCBkYXRhPC9rZXl3b3JkPjxrZXl3b3JkPipS
ZXNlYXJjaCBtYW5hZ2VtZW50PC9rZXl3b3JkPjwva2V5d29yZHM+PGRhdGVzPjx5ZWFyPjIwMTk8
L3llYXI+PHB1Yi1kYXRlcz48ZGF0ZT5NYXI8L2RhdGU+PC9wdWItZGF0ZXM+PC9kYXRlcz48aXNi
bj4xNDc2LTQ2ODcgKEVsZWN0cm9uaWMpJiN4RDswMDI4LTA4MzYgKExpbmtpbmcpPC9pc2JuPjxh
Y2Nlc3Npb24tbnVtPjMwODk0NzQxPC9hY2Nlc3Npb24tbnVtPjx1cmxzPjxyZWxhdGVkLXVybHM+
PHVybD5odHRwczovL3d3dy5uY2JpLm5sbS5uaWguZ292L3B1Ym1lZC8zMDg5NDc0MTwvdXJsPjwv
cmVsYXRlZC11cmxzPjwvdXJscz48ZWxlY3Ryb25pYy1yZXNvdXJjZS1udW0+MTAuMTAzOC9kNDE1
ODYtMDE5LTAwODU3LTk8L2VsZWN0cm9uaWMtcmVzb3VyY2UtbnVtPjwvcmVjb3JkPjwvQ2l0ZT48
Q2l0ZT48QXV0aG9yPkVmdGhpbWlvdTwvQXV0aG9yPjxZZWFyPjIwMTk8L1llYXI+PFJlY051bT4x
MTY3NTwvUmVjTnVtPjxyZWNvcmQ+PHJlYy1udW1iZXI+MTE2NzU8L3JlYy1udW1iZXI+PGZvcmVp
Z24ta2V5cz48a2V5IGFwcD0iRU4iIGRiLWlkPSJlZHpwMjVzOXdwMDI5YmVmZTA2eHB3ZGJhdGFy
cDJ3MmR3MjAiIHRpbWVzdGFtcD0iMTU2OTA2MDEyMyI+MTE2NzU8L2tleT48L2ZvcmVpZ24ta2V5
cz48cmVmLXR5cGUgbmFtZT0iSm91cm5hbCBBcnRpY2xlIj4xNzwvcmVmLXR5cGU+PGNvbnRyaWJ1
dG9ycz48YXV0aG9ycz48YXV0aG9yPkVmdGhpbWlvdSwgTy48L2F1dGhvcj48YXV0aG9yPldoaXRl
LCBJLiBSLjwvYXV0aG9yPjwvYXV0aG9ycz48L2NvbnRyaWJ1dG9ycz48YXV0aC1hZGRyZXNzPklu
c3RpdHV0ZSBvZiBTb2NpYWwgYW5kIFByZXZlbnRpdmUgTWVkaWNpbmUsIFVuaXZlcnNpdHkgb2Yg
QmVybiwgQmVybiwgU3dpdHplcmxhbmQuJiN4RDtNUkMgQ2xpbmljYWwgVHJpYWxzIFVuaXQsIElu
c3RpdHV0ZSBvZiBDbGluaWNhbCBUcmlhbHMgYW5kIE1ldGhvZG9sb2d5LCBVbml2ZXJzaXR5IENv
bGxlZ2UgTG9uZG9uLCBMb25kb24sIFVLLjwvYXV0aC1hZGRyZXNzPjx0aXRsZXM+PHRpdGxlPlRo
ZSBkYXJrIHNpZGUgb2YgdGhlIGZvcmNlOiBtdWx0aXBsaWNpdHkgaXNzdWVzIGluIG5ldHdvcmsg
bWV0YS1hbmFseXNpcyBhbmQgaG93IHRvIGFkZHJlc3MgdGhlbTwvdGl0bGU+PHNlY29uZGFyeS10
aXRsZT5SZXMgU3ludGggTWV0aG9kczwvc2Vjb25kYXJ5LXRpdGxlPjwvdGl0bGVzPjxwZXJpb2Rp
Y2FsPjxmdWxsLXRpdGxlPlJlcyBTeW50aCBNZXRob2RzPC9mdWxsLXRpdGxlPjwvcGVyaW9kaWNh
bD48ZGF0ZXM+PHllYXI+MjAxOTwveWVhcj48cHViLWRhdGVzPjxkYXRlPlNlcCAyPC9kYXRlPjwv
cHViLWRhdGVzPjwvZGF0ZXM+PGlzYm4+MTc1OS0yODg3IChFbGVjdHJvbmljKSYjeEQ7MTc1OS0y
ODc5IChMaW5raW5nKTwvaXNibj48YWNjZXNzaW9uLW51bT4zMTQ3NjI1NjwvYWNjZXNzaW9uLW51
bT48dXJscz48cmVsYXRlZC11cmxzPjx1cmw+aHR0cHM6Ly93d3cubmNiaS5ubG0ubmloLmdvdi9w
dWJtZWQvMzE0NzYyNTY8L3VybD48L3JlbGF0ZWQtdXJscz48L3VybHM+PGVsZWN0cm9uaWMtcmVz
b3VyY2UtbnVtPjEwLjEwMDIvanJzbS4xMzc3PC9lbGVjdHJvbmljLXJlc291cmNlLW51bT48L3Jl
Y29yZD48L0NpdGU+PC9FbmROb3RlPn==
</w:fldData>
        </w:fldChar>
      </w:r>
      <w:r w:rsidR="009D14F9" w:rsidRPr="0095042F">
        <w:rPr>
          <w:rFonts w:asciiTheme="minorHAnsi" w:hAnsiTheme="minorHAnsi" w:cs="Segoe UI"/>
          <w:color w:val="323130"/>
          <w:sz w:val="20"/>
          <w:szCs w:val="20"/>
        </w:rPr>
        <w:instrText xml:space="preserve"> ADDIN EN.CITE </w:instrText>
      </w:r>
      <w:r w:rsidR="009D14F9" w:rsidRPr="0095042F">
        <w:rPr>
          <w:rFonts w:asciiTheme="minorHAnsi" w:hAnsiTheme="minorHAnsi" w:cs="Segoe UI"/>
          <w:color w:val="323130"/>
          <w:sz w:val="20"/>
          <w:szCs w:val="20"/>
        </w:rPr>
        <w:fldChar w:fldCharType="begin">
          <w:fldData xml:space="preserve">PEVuZE5vdGU+PENpdGU+PEF1dGhvcj5BbXJoZWluPC9BdXRob3I+PFllYXI+MjAxOTwvWWVhcj48
UmVjTnVtPjExNjYzPC9SZWNOdW0+PERpc3BsYXlUZXh0PjxzdHlsZSBmYWNlPSJzdXBlcnNjcmlw
dCI+MjIsMjM8L3N0eWxlPjwvRGlzcGxheVRleHQ+PHJlY29yZD48cmVjLW51bWJlcj4xMTY2Mzwv
cmVjLW51bWJlcj48Zm9yZWlnbi1rZXlzPjxrZXkgYXBwPSJFTiIgZGItaWQ9ImVkenAyNXM5d3Aw
MjliZWZlMDZ4cHdkYmF0YXJwMncyZHcyMCIgdGltZXN0YW1wPSIxNTY5MDU5MDE1Ij4xMTY2Mzwv
a2V5PjwvZm9yZWlnbi1rZXlzPjxyZWYtdHlwZSBuYW1lPSJKb3VybmFsIEFydGljbGUiPjE3PC9y
ZWYtdHlwZT48Y29udHJpYnV0b3JzPjxhdXRob3JzPjxhdXRob3I+QW1yaGVpbiwgVi48L2F1dGhv
cj48YXV0aG9yPkdyZWVubGFuZCwgUy48L2F1dGhvcj48YXV0aG9yPk1jU2hhbmUsIEIuPC9hdXRo
b3I+PC9hdXRob3JzPjwvY29udHJpYnV0b3JzPjx0aXRsZXM+PHRpdGxlPlNjaWVudGlzdHMgcmlz
ZSB1cCBhZ2FpbnN0IHN0YXRpc3RpY2FsIHNpZ25pZmljYW5jZTwvdGl0bGU+PHNlY29uZGFyeS10
aXRsZT5OYXR1cmU8L3NlY29uZGFyeS10aXRsZT48L3RpdGxlcz48cGVyaW9kaWNhbD48ZnVsbC10
aXRsZT5OYXR1cmU8L2Z1bGwtdGl0bGU+PC9wZXJpb2RpY2FsPjxwYWdlcz4zMDUtMzA3PC9wYWdl
cz48dm9sdW1lPjU2Nzwvdm9sdW1lPjxudW1iZXI+Nzc0ODwvbnVtYmVyPjxrZXl3b3Jkcz48a2V5
d29yZD5BbnRpLUluZmxhbW1hdG9yeSBBZ2VudHMvYWR2ZXJzZSBlZmZlY3RzPC9rZXl3b3JkPjxr
ZXl3b3JkPkF0cmlhbCBGaWJyaWxsYXRpb24vY2hlbWljYWxseSBpbmR1Y2VkPC9rZXl3b3JkPjxr
ZXl3b3JkPkNvbmZpZGVuY2UgSW50ZXJ2YWxzPC9rZXl3b3JkPjxrZXl3b3JkPkh1bWFuczwva2V5
d29yZD48a2V5d29yZD5Nb2RlbHMsIFN0YXRpc3RpY2FsPC9rZXl3b3JkPjxrZXl3b3JkPlByb2Jh
YmlsaXR5PC9rZXl3b3JkPjxrZXl3b3JkPlJlc2VhcmNoIERlc2lnbi8qc3RhbmRhcmRzLyp0cmVu
ZHM8L2tleXdvcmQ+PGtleXdvcmQ+U3RhdGlzdGljcyBhcyBUb3BpYy8qbWV0aG9kcy8qc3RhbmRh
cmRzPC9rZXl3b3JkPjxrZXl3b3JkPipSZXNlYXJjaCBkYXRhPC9rZXl3b3JkPjxrZXl3b3JkPipS
ZXNlYXJjaCBtYW5hZ2VtZW50PC9rZXl3b3JkPjwva2V5d29yZHM+PGRhdGVzPjx5ZWFyPjIwMTk8
L3llYXI+PHB1Yi1kYXRlcz48ZGF0ZT5NYXI8L2RhdGU+PC9wdWItZGF0ZXM+PC9kYXRlcz48aXNi
bj4xNDc2LTQ2ODcgKEVsZWN0cm9uaWMpJiN4RDswMDI4LTA4MzYgKExpbmtpbmcpPC9pc2JuPjxh
Y2Nlc3Npb24tbnVtPjMwODk0NzQxPC9hY2Nlc3Npb24tbnVtPjx1cmxzPjxyZWxhdGVkLXVybHM+
PHVybD5odHRwczovL3d3dy5uY2JpLm5sbS5uaWguZ292L3B1Ym1lZC8zMDg5NDc0MTwvdXJsPjwv
cmVsYXRlZC11cmxzPjwvdXJscz48ZWxlY3Ryb25pYy1yZXNvdXJjZS1udW0+MTAuMTAzOC9kNDE1
ODYtMDE5LTAwODU3LTk8L2VsZWN0cm9uaWMtcmVzb3VyY2UtbnVtPjwvcmVjb3JkPjwvQ2l0ZT48
Q2l0ZT48QXV0aG9yPkVmdGhpbWlvdTwvQXV0aG9yPjxZZWFyPjIwMTk8L1llYXI+PFJlY051bT4x
MTY3NTwvUmVjTnVtPjxyZWNvcmQ+PHJlYy1udW1iZXI+MTE2NzU8L3JlYy1udW1iZXI+PGZvcmVp
Z24ta2V5cz48a2V5IGFwcD0iRU4iIGRiLWlkPSJlZHpwMjVzOXdwMDI5YmVmZTA2eHB3ZGJhdGFy
cDJ3MmR3MjAiIHRpbWVzdGFtcD0iMTU2OTA2MDEyMyI+MTE2NzU8L2tleT48L2ZvcmVpZ24ta2V5
cz48cmVmLXR5cGUgbmFtZT0iSm91cm5hbCBBcnRpY2xlIj4xNzwvcmVmLXR5cGU+PGNvbnRyaWJ1
dG9ycz48YXV0aG9ycz48YXV0aG9yPkVmdGhpbWlvdSwgTy48L2F1dGhvcj48YXV0aG9yPldoaXRl
LCBJLiBSLjwvYXV0aG9yPjwvYXV0aG9ycz48L2NvbnRyaWJ1dG9ycz48YXV0aC1hZGRyZXNzPklu
c3RpdHV0ZSBvZiBTb2NpYWwgYW5kIFByZXZlbnRpdmUgTWVkaWNpbmUsIFVuaXZlcnNpdHkgb2Yg
QmVybiwgQmVybiwgU3dpdHplcmxhbmQuJiN4RDtNUkMgQ2xpbmljYWwgVHJpYWxzIFVuaXQsIElu
c3RpdHV0ZSBvZiBDbGluaWNhbCBUcmlhbHMgYW5kIE1ldGhvZG9sb2d5LCBVbml2ZXJzaXR5IENv
bGxlZ2UgTG9uZG9uLCBMb25kb24sIFVLLjwvYXV0aC1hZGRyZXNzPjx0aXRsZXM+PHRpdGxlPlRo
ZSBkYXJrIHNpZGUgb2YgdGhlIGZvcmNlOiBtdWx0aXBsaWNpdHkgaXNzdWVzIGluIG5ldHdvcmsg
bWV0YS1hbmFseXNpcyBhbmQgaG93IHRvIGFkZHJlc3MgdGhlbTwvdGl0bGU+PHNlY29uZGFyeS10
aXRsZT5SZXMgU3ludGggTWV0aG9kczwvc2Vjb25kYXJ5LXRpdGxlPjwvdGl0bGVzPjxwZXJpb2Rp
Y2FsPjxmdWxsLXRpdGxlPlJlcyBTeW50aCBNZXRob2RzPC9mdWxsLXRpdGxlPjwvcGVyaW9kaWNh
bD48ZGF0ZXM+PHllYXI+MjAxOTwveWVhcj48cHViLWRhdGVzPjxkYXRlPlNlcCAyPC9kYXRlPjwv
cHViLWRhdGVzPjwvZGF0ZXM+PGlzYm4+MTc1OS0yODg3IChFbGVjdHJvbmljKSYjeEQ7MTc1OS0y
ODc5IChMaW5raW5nKTwvaXNibj48YWNjZXNzaW9uLW51bT4zMTQ3NjI1NjwvYWNjZXNzaW9uLW51
bT48dXJscz48cmVsYXRlZC11cmxzPjx1cmw+aHR0cHM6Ly93d3cubmNiaS5ubG0ubmloLmdvdi9w
dWJtZWQvMzE0NzYyNTY8L3VybD48L3JlbGF0ZWQtdXJscz48L3VybHM+PGVsZWN0cm9uaWMtcmVz
b3VyY2UtbnVtPjEwLjEwMDIvanJzbS4xMzc3PC9lbGVjdHJvbmljLXJlc291cmNlLW51bT48L3Jl
Y29yZD48L0NpdGU+PC9FbmROb3RlPn==
</w:fldData>
        </w:fldChar>
      </w:r>
      <w:r w:rsidR="009D14F9" w:rsidRPr="0095042F">
        <w:rPr>
          <w:rFonts w:asciiTheme="minorHAnsi" w:hAnsiTheme="minorHAnsi" w:cs="Segoe UI"/>
          <w:color w:val="323130"/>
          <w:sz w:val="20"/>
          <w:szCs w:val="20"/>
        </w:rPr>
        <w:instrText xml:space="preserve"> ADDIN EN.CITE.DATA </w:instrText>
      </w:r>
      <w:r w:rsidR="009D14F9" w:rsidRPr="0095042F">
        <w:rPr>
          <w:rFonts w:asciiTheme="minorHAnsi" w:hAnsiTheme="minorHAnsi" w:cs="Segoe UI"/>
          <w:color w:val="323130"/>
          <w:sz w:val="20"/>
          <w:szCs w:val="20"/>
        </w:rPr>
      </w:r>
      <w:r w:rsidR="009D14F9" w:rsidRPr="0095042F">
        <w:rPr>
          <w:rFonts w:asciiTheme="minorHAnsi" w:hAnsiTheme="minorHAnsi" w:cs="Segoe UI"/>
          <w:color w:val="323130"/>
          <w:sz w:val="20"/>
          <w:szCs w:val="20"/>
        </w:rPr>
        <w:fldChar w:fldCharType="end"/>
      </w:r>
      <w:r w:rsidR="009D14F9" w:rsidRPr="0095042F">
        <w:rPr>
          <w:rFonts w:asciiTheme="minorHAnsi" w:hAnsiTheme="minorHAnsi" w:cs="Segoe UI"/>
          <w:color w:val="323130"/>
          <w:sz w:val="20"/>
          <w:szCs w:val="20"/>
        </w:rPr>
      </w:r>
      <w:r w:rsidR="009D14F9" w:rsidRPr="0095042F">
        <w:rPr>
          <w:rFonts w:asciiTheme="minorHAnsi" w:hAnsiTheme="minorHAnsi" w:cs="Segoe UI"/>
          <w:color w:val="323130"/>
          <w:sz w:val="20"/>
          <w:szCs w:val="20"/>
        </w:rPr>
        <w:fldChar w:fldCharType="separate"/>
      </w:r>
      <w:r w:rsidR="009D14F9" w:rsidRPr="0095042F">
        <w:rPr>
          <w:rFonts w:asciiTheme="minorHAnsi" w:hAnsiTheme="minorHAnsi" w:cs="Segoe UI"/>
          <w:noProof/>
          <w:color w:val="323130"/>
          <w:sz w:val="20"/>
          <w:szCs w:val="20"/>
          <w:vertAlign w:val="superscript"/>
        </w:rPr>
        <w:t>22,23</w:t>
      </w:r>
      <w:r w:rsidR="009D14F9" w:rsidRPr="0095042F">
        <w:rPr>
          <w:rFonts w:asciiTheme="minorHAnsi" w:hAnsiTheme="minorHAnsi" w:cs="Segoe UI"/>
          <w:color w:val="323130"/>
          <w:sz w:val="20"/>
          <w:szCs w:val="20"/>
        </w:rPr>
        <w:fldChar w:fldCharType="end"/>
      </w:r>
      <w:r w:rsidR="0048315D">
        <w:rPr>
          <w:rFonts w:asciiTheme="minorHAnsi" w:hAnsiTheme="minorHAnsi" w:cs="Segoe UI"/>
          <w:color w:val="323130"/>
          <w:sz w:val="20"/>
          <w:szCs w:val="20"/>
        </w:rPr>
        <w:t xml:space="preserve"> </w:t>
      </w:r>
      <w:bookmarkEnd w:id="23"/>
      <w:r w:rsidRPr="002635AE">
        <w:rPr>
          <w:rFonts w:asciiTheme="minorHAnsi" w:hAnsiTheme="minorHAnsi" w:cs="Arial"/>
          <w:sz w:val="20"/>
          <w:szCs w:val="20"/>
        </w:rPr>
        <w:t xml:space="preserve">Placebo </w:t>
      </w:r>
      <w:r w:rsidR="00FF430E" w:rsidRPr="003D72BE">
        <w:rPr>
          <w:rFonts w:asciiTheme="minorHAnsi" w:hAnsiTheme="minorHAnsi" w:cs="Arial"/>
          <w:sz w:val="20"/>
          <w:szCs w:val="20"/>
        </w:rPr>
        <w:t>was</w:t>
      </w:r>
      <w:r w:rsidRPr="003D72BE">
        <w:rPr>
          <w:rFonts w:asciiTheme="minorHAnsi" w:hAnsiTheme="minorHAnsi" w:cs="Arial"/>
          <w:sz w:val="20"/>
          <w:szCs w:val="20"/>
        </w:rPr>
        <w:t xml:space="preserve"> </w:t>
      </w:r>
      <w:r w:rsidR="005B6CCA">
        <w:rPr>
          <w:rFonts w:asciiTheme="minorHAnsi" w:hAnsiTheme="minorHAnsi" w:cs="Arial"/>
          <w:sz w:val="20"/>
          <w:szCs w:val="20"/>
        </w:rPr>
        <w:t>used</w:t>
      </w:r>
      <w:r w:rsidR="005B6CCA" w:rsidRPr="003D72BE">
        <w:rPr>
          <w:rFonts w:asciiTheme="minorHAnsi" w:hAnsiTheme="minorHAnsi" w:cs="Arial"/>
          <w:sz w:val="20"/>
          <w:szCs w:val="20"/>
        </w:rPr>
        <w:t xml:space="preserve"> </w:t>
      </w:r>
      <w:r w:rsidRPr="003D72BE">
        <w:rPr>
          <w:rFonts w:asciiTheme="minorHAnsi" w:hAnsiTheme="minorHAnsi" w:cs="Arial"/>
          <w:sz w:val="20"/>
          <w:szCs w:val="20"/>
        </w:rPr>
        <w:t xml:space="preserve">as </w:t>
      </w:r>
      <w:r w:rsidR="00DC73BB">
        <w:rPr>
          <w:rFonts w:asciiTheme="minorHAnsi" w:hAnsiTheme="minorHAnsi" w:cs="Arial"/>
          <w:sz w:val="20"/>
          <w:szCs w:val="20"/>
        </w:rPr>
        <w:t xml:space="preserve">the </w:t>
      </w:r>
      <w:r w:rsidRPr="003D72BE">
        <w:rPr>
          <w:rFonts w:asciiTheme="minorHAnsi" w:hAnsiTheme="minorHAnsi" w:cs="Arial"/>
          <w:sz w:val="20"/>
          <w:szCs w:val="20"/>
        </w:rPr>
        <w:t xml:space="preserve">reference treatment </w:t>
      </w:r>
      <w:r w:rsidR="000C5BF7">
        <w:rPr>
          <w:rFonts w:asciiTheme="minorHAnsi" w:hAnsiTheme="minorHAnsi" w:cs="Arial"/>
          <w:sz w:val="20"/>
          <w:szCs w:val="20"/>
        </w:rPr>
        <w:t>in all</w:t>
      </w:r>
      <w:r w:rsidR="000C5BF7" w:rsidRPr="003D72BE">
        <w:rPr>
          <w:rFonts w:asciiTheme="minorHAnsi" w:hAnsiTheme="minorHAnsi" w:cs="Arial"/>
          <w:sz w:val="20"/>
          <w:szCs w:val="20"/>
        </w:rPr>
        <w:t xml:space="preserve"> </w:t>
      </w:r>
      <w:r w:rsidRPr="003D72BE">
        <w:rPr>
          <w:rFonts w:asciiTheme="minorHAnsi" w:hAnsiTheme="minorHAnsi" w:cs="Arial"/>
          <w:sz w:val="20"/>
          <w:szCs w:val="20"/>
        </w:rPr>
        <w:t>forest</w:t>
      </w:r>
      <w:r w:rsidR="007A6E97">
        <w:rPr>
          <w:rFonts w:asciiTheme="minorHAnsi" w:hAnsiTheme="minorHAnsi" w:cs="Arial"/>
          <w:sz w:val="20"/>
          <w:szCs w:val="20"/>
        </w:rPr>
        <w:t>-</w:t>
      </w:r>
      <w:r w:rsidRPr="003D72BE">
        <w:rPr>
          <w:rFonts w:asciiTheme="minorHAnsi" w:hAnsiTheme="minorHAnsi" w:cs="Arial"/>
          <w:sz w:val="20"/>
          <w:szCs w:val="20"/>
        </w:rPr>
        <w:t xml:space="preserve">plots. </w:t>
      </w:r>
      <w:r w:rsidR="005B6CCA">
        <w:rPr>
          <w:rFonts w:asciiTheme="minorHAnsi" w:hAnsiTheme="minorHAnsi" w:cs="Arial"/>
          <w:sz w:val="20"/>
          <w:szCs w:val="20"/>
        </w:rPr>
        <w:t>We created l</w:t>
      </w:r>
      <w:r w:rsidRPr="003D72BE">
        <w:rPr>
          <w:rFonts w:asciiTheme="minorHAnsi" w:hAnsiTheme="minorHAnsi" w:cs="Arial"/>
          <w:sz w:val="20"/>
          <w:szCs w:val="20"/>
        </w:rPr>
        <w:t xml:space="preserve">eague tables </w:t>
      </w:r>
      <w:r w:rsidRPr="00930E55">
        <w:rPr>
          <w:rFonts w:asciiTheme="minorHAnsi" w:hAnsiTheme="minorHAnsi" w:cs="Arial"/>
          <w:sz w:val="20"/>
          <w:szCs w:val="20"/>
        </w:rPr>
        <w:t xml:space="preserve">to display relative degree of metabolic disturbance for </w:t>
      </w:r>
      <w:r w:rsidR="005B6CCA">
        <w:rPr>
          <w:rFonts w:asciiTheme="minorHAnsi" w:hAnsiTheme="minorHAnsi" w:cs="Arial"/>
          <w:sz w:val="20"/>
          <w:szCs w:val="20"/>
        </w:rPr>
        <w:t xml:space="preserve">all comparisons among </w:t>
      </w:r>
      <w:r w:rsidRPr="00930E55">
        <w:rPr>
          <w:rFonts w:asciiTheme="minorHAnsi" w:hAnsiTheme="minorHAnsi" w:cs="Arial"/>
          <w:sz w:val="20"/>
          <w:szCs w:val="20"/>
        </w:rPr>
        <w:t xml:space="preserve">antipsychotics. </w:t>
      </w:r>
      <w:r w:rsidR="000C5BF7">
        <w:rPr>
          <w:rFonts w:asciiTheme="minorHAnsi" w:hAnsiTheme="minorHAnsi" w:cs="Arial"/>
          <w:sz w:val="20"/>
          <w:szCs w:val="20"/>
        </w:rPr>
        <w:t xml:space="preserve">We used </w:t>
      </w:r>
      <w:r w:rsidR="00332F76">
        <w:rPr>
          <w:rFonts w:asciiTheme="minorHAnsi" w:hAnsiTheme="minorHAnsi" w:cs="Arial"/>
          <w:sz w:val="20"/>
          <w:szCs w:val="20"/>
        </w:rPr>
        <w:t xml:space="preserve">P-scores </w:t>
      </w:r>
      <w:r w:rsidR="00DC73BB">
        <w:rPr>
          <w:rFonts w:asciiTheme="minorHAnsi" w:hAnsiTheme="minorHAnsi" w:cs="Arial"/>
          <w:color w:val="000000"/>
          <w:sz w:val="20"/>
          <w:szCs w:val="20"/>
          <w:shd w:val="clear" w:color="auto" w:fill="FFFFFF"/>
        </w:rPr>
        <w:t>to</w:t>
      </w:r>
      <w:r w:rsidRPr="00E21DCC">
        <w:rPr>
          <w:rFonts w:asciiTheme="minorHAnsi" w:hAnsiTheme="minorHAnsi" w:cs="Arial"/>
          <w:sz w:val="20"/>
          <w:szCs w:val="20"/>
        </w:rPr>
        <w:t xml:space="preserve"> rank</w:t>
      </w:r>
      <w:r w:rsidRPr="002C142C">
        <w:rPr>
          <w:rFonts w:asciiTheme="minorHAnsi" w:hAnsiTheme="minorHAnsi" w:cs="Arial"/>
          <w:sz w:val="20"/>
          <w:szCs w:val="20"/>
        </w:rPr>
        <w:t xml:space="preserve"> antipsychotics based on degree of metabolic dysregulatio</w:t>
      </w:r>
      <w:r w:rsidR="00332F76">
        <w:rPr>
          <w:rFonts w:asciiTheme="minorHAnsi" w:hAnsiTheme="minorHAnsi" w:cs="Arial"/>
          <w:sz w:val="20"/>
          <w:szCs w:val="20"/>
        </w:rPr>
        <w:t>n</w:t>
      </w:r>
      <w:r w:rsidRPr="002C142C">
        <w:rPr>
          <w:rFonts w:asciiTheme="minorHAnsi" w:hAnsiTheme="minorHAnsi" w:cs="Arial"/>
          <w:sz w:val="20"/>
          <w:szCs w:val="20"/>
        </w:rPr>
        <w:t>.</w:t>
      </w:r>
      <w:r w:rsidR="00F15B1B">
        <w:rPr>
          <w:rFonts w:asciiTheme="minorHAnsi" w:hAnsiTheme="minorHAnsi" w:cs="Arial"/>
          <w:sz w:val="20"/>
          <w:szCs w:val="20"/>
        </w:rPr>
        <w:fldChar w:fldCharType="begin"/>
      </w:r>
      <w:r w:rsidR="003414E1">
        <w:rPr>
          <w:rFonts w:asciiTheme="minorHAnsi" w:hAnsiTheme="minorHAnsi" w:cs="Arial"/>
          <w:sz w:val="20"/>
          <w:szCs w:val="20"/>
        </w:rPr>
        <w:instrText xml:space="preserve"> ADDIN EN.CITE &lt;EndNote&gt;&lt;Cite&gt;&lt;Author&gt;Rucker&lt;/Author&gt;&lt;Year&gt;2015&lt;/Year&gt;&lt;RecNum&gt;11648&lt;/RecNum&gt;&lt;DisplayText&gt;&lt;style face="superscript"&gt;24&lt;/style&gt;&lt;/DisplayText&gt;&lt;record&gt;&lt;rec-number&gt;11648&lt;/rec-number&gt;&lt;foreign-keys&gt;&lt;key app="EN" db-id="edzp25s9wp029befe06xpwdbatarp2w2dw20" timestamp="1566119736"&gt;11648&lt;/key&gt;&lt;/foreign-keys&gt;&lt;ref-type name="Journal Article"&gt;17&lt;/ref-type&gt;&lt;contributors&gt;&lt;authors&gt;&lt;author&gt;Rucker, G.&lt;/author&gt;&lt;author&gt;Schwarzer, G.&lt;/author&gt;&lt;/authors&gt;&lt;/contributors&gt;&lt;auth-address&gt;Univ Freiburg, Med Ctr, Inst Med Biometry &amp;amp; Stat, D-79104 Freiburg, Germany&lt;/auth-address&gt;&lt;titles&gt;&lt;title&gt;Ranking treatments in frequentist network meta-analysis works without resampling methods&lt;/title&gt;&lt;secondary-title&gt;Bmc Medical Research Methodology&lt;/secondary-title&gt;&lt;alt-title&gt;Bmc Med Res Methodol&lt;/alt-title&gt;&lt;/titles&gt;&lt;periodical&gt;&lt;full-title&gt;BMC Medical Research Methodology&lt;/full-title&gt;&lt;/periodical&gt;&lt;alt-periodical&gt;&lt;full-title&gt;BMC Med Res Methodol&lt;/full-title&gt;&lt;/alt-periodical&gt;&lt;volume&gt;15&lt;/volume&gt;&lt;keywords&gt;&lt;keyword&gt;network meta-analysis&lt;/keyword&gt;&lt;keyword&gt;ranking&lt;/keyword&gt;&lt;keyword&gt;&amp;apos;probability of being best&amp;apos;-statistic&lt;/keyword&gt;&lt;keyword&gt;surface under the cumulative ranking&lt;/keyword&gt;&lt;keyword&gt;sucra&lt;/keyword&gt;&lt;keyword&gt;p-value&lt;/keyword&gt;&lt;keyword&gt;auc&lt;/keyword&gt;&lt;keyword&gt;care decision-making&lt;/keyword&gt;&lt;keyword&gt;ispor task-force&lt;/keyword&gt;&lt;keyword&gt;multiple&lt;/keyword&gt;&lt;keyword&gt;acceptability&lt;/keyword&gt;&lt;keyword&gt;efficacy&lt;/keyword&gt;&lt;keyword&gt;model&lt;/keyword&gt;&lt;keyword&gt;bias&lt;/keyword&gt;&lt;/keywords&gt;&lt;dates&gt;&lt;year&gt;2015&lt;/year&gt;&lt;pub-dates&gt;&lt;date&gt;Jul 31&lt;/date&gt;&lt;/pub-dates&gt;&lt;/dates&gt;&lt;isbn&gt;1471-2288&lt;/isbn&gt;&lt;accession-num&gt;WOS:000358715400002&lt;/accession-num&gt;&lt;urls&gt;&lt;related-urls&gt;&lt;url&gt;&amp;lt;Go to ISI&amp;gt;://WOS:000358715400002&lt;/url&gt;&lt;/related-urls&gt;&lt;/urls&gt;&lt;electronic-resource-num&gt;ARTN 58&amp;#xD;10.1186/s12874-015-0060-8&lt;/electronic-resource-num&gt;&lt;language&gt;English&lt;/language&gt;&lt;/record&gt;&lt;/Cite&gt;&lt;/EndNote&gt;</w:instrText>
      </w:r>
      <w:r w:rsidR="00F15B1B">
        <w:rPr>
          <w:rFonts w:asciiTheme="minorHAnsi" w:hAnsiTheme="minorHAnsi" w:cs="Arial"/>
          <w:sz w:val="20"/>
          <w:szCs w:val="20"/>
        </w:rPr>
        <w:fldChar w:fldCharType="separate"/>
      </w:r>
      <w:r w:rsidR="003414E1" w:rsidRPr="003414E1">
        <w:rPr>
          <w:rFonts w:asciiTheme="minorHAnsi" w:hAnsiTheme="minorHAnsi" w:cs="Arial"/>
          <w:noProof/>
          <w:sz w:val="20"/>
          <w:szCs w:val="20"/>
          <w:vertAlign w:val="superscript"/>
        </w:rPr>
        <w:t>24</w:t>
      </w:r>
      <w:r w:rsidR="00F15B1B">
        <w:rPr>
          <w:rFonts w:asciiTheme="minorHAnsi" w:hAnsiTheme="minorHAnsi" w:cs="Arial"/>
          <w:sz w:val="20"/>
          <w:szCs w:val="20"/>
        </w:rPr>
        <w:fldChar w:fldCharType="end"/>
      </w:r>
      <w:r w:rsidRPr="002C142C">
        <w:rPr>
          <w:rFonts w:asciiTheme="minorHAnsi" w:hAnsiTheme="minorHAnsi" w:cs="Arial"/>
          <w:sz w:val="20"/>
          <w:szCs w:val="20"/>
        </w:rPr>
        <w:t xml:space="preserve"> P-scores </w:t>
      </w:r>
      <w:r w:rsidR="00332F76">
        <w:rPr>
          <w:rFonts w:asciiTheme="minorHAnsi" w:hAnsiTheme="minorHAnsi" w:cs="Arial"/>
          <w:sz w:val="20"/>
          <w:szCs w:val="20"/>
        </w:rPr>
        <w:t>range from</w:t>
      </w:r>
      <w:r w:rsidRPr="002C142C">
        <w:rPr>
          <w:rFonts w:asciiTheme="minorHAnsi" w:hAnsiTheme="minorHAnsi" w:cs="Arial"/>
          <w:sz w:val="20"/>
          <w:szCs w:val="20"/>
        </w:rPr>
        <w:t xml:space="preserve"> 0 to 1</w:t>
      </w:r>
      <w:r w:rsidR="00D03639" w:rsidRPr="000124B4">
        <w:rPr>
          <w:rFonts w:asciiTheme="minorHAnsi" w:hAnsiTheme="minorHAnsi" w:cs="Arial"/>
          <w:sz w:val="20"/>
          <w:szCs w:val="20"/>
        </w:rPr>
        <w:t>,</w:t>
      </w:r>
      <w:r w:rsidRPr="000124B4">
        <w:rPr>
          <w:rFonts w:asciiTheme="minorHAnsi" w:hAnsiTheme="minorHAnsi" w:cs="Arial"/>
          <w:sz w:val="20"/>
          <w:szCs w:val="20"/>
        </w:rPr>
        <w:t xml:space="preserve"> a higher P-score indicat</w:t>
      </w:r>
      <w:r w:rsidR="00442C07" w:rsidRPr="000124B4">
        <w:rPr>
          <w:rFonts w:asciiTheme="minorHAnsi" w:hAnsiTheme="minorHAnsi" w:cs="Arial"/>
          <w:sz w:val="20"/>
          <w:szCs w:val="20"/>
        </w:rPr>
        <w:t>ing</w:t>
      </w:r>
      <w:r w:rsidRPr="000124B4">
        <w:rPr>
          <w:rFonts w:asciiTheme="minorHAnsi" w:hAnsiTheme="minorHAnsi" w:cs="Arial"/>
          <w:sz w:val="20"/>
          <w:szCs w:val="20"/>
        </w:rPr>
        <w:t xml:space="preserve"> greater degree of metabolic disturbance. </w:t>
      </w:r>
      <w:r w:rsidR="00332F76">
        <w:rPr>
          <w:rFonts w:asciiTheme="minorHAnsi" w:hAnsiTheme="minorHAnsi" w:cs="Arial"/>
          <w:sz w:val="20"/>
          <w:szCs w:val="20"/>
        </w:rPr>
        <w:t>To provide a</w:t>
      </w:r>
      <w:r w:rsidR="00DB7E2B">
        <w:rPr>
          <w:rFonts w:asciiTheme="minorHAnsi" w:hAnsiTheme="minorHAnsi" w:cs="Arial"/>
          <w:sz w:val="20"/>
          <w:szCs w:val="20"/>
        </w:rPr>
        <w:t>n</w:t>
      </w:r>
      <w:r w:rsidR="00332F76">
        <w:rPr>
          <w:rFonts w:asciiTheme="minorHAnsi" w:hAnsiTheme="minorHAnsi" w:cs="Arial"/>
          <w:sz w:val="20"/>
          <w:szCs w:val="20"/>
        </w:rPr>
        <w:t xml:space="preserve"> </w:t>
      </w:r>
      <w:bookmarkStart w:id="24" w:name="_Hlk19953356"/>
      <w:r w:rsidR="00332F76">
        <w:rPr>
          <w:rFonts w:asciiTheme="minorHAnsi" w:hAnsiTheme="minorHAnsi" w:cs="Arial"/>
          <w:sz w:val="20"/>
          <w:szCs w:val="20"/>
        </w:rPr>
        <w:t>overview of results</w:t>
      </w:r>
      <w:r w:rsidR="002249C7">
        <w:rPr>
          <w:rFonts w:asciiTheme="minorHAnsi" w:hAnsiTheme="minorHAnsi" w:cs="Arial"/>
          <w:sz w:val="20"/>
          <w:szCs w:val="20"/>
        </w:rPr>
        <w:t>,</w:t>
      </w:r>
      <w:r w:rsidR="00332F76">
        <w:rPr>
          <w:rFonts w:asciiTheme="minorHAnsi" w:hAnsiTheme="minorHAnsi" w:cs="Arial"/>
          <w:sz w:val="20"/>
          <w:szCs w:val="20"/>
        </w:rPr>
        <w:t xml:space="preserve"> we generated </w:t>
      </w:r>
      <w:r w:rsidR="00332F76">
        <w:rPr>
          <w:rFonts w:asciiTheme="minorHAnsi" w:hAnsiTheme="minorHAnsi"/>
          <w:color w:val="000000"/>
          <w:sz w:val="20"/>
          <w:szCs w:val="20"/>
        </w:rPr>
        <w:t>a</w:t>
      </w:r>
      <w:r w:rsidR="00871C47" w:rsidRPr="000124B4">
        <w:rPr>
          <w:rFonts w:asciiTheme="minorHAnsi" w:hAnsiTheme="minorHAnsi"/>
          <w:color w:val="000000"/>
          <w:sz w:val="20"/>
          <w:szCs w:val="20"/>
        </w:rPr>
        <w:t xml:space="preserve"> heat</w:t>
      </w:r>
      <w:r w:rsidR="009734C3">
        <w:rPr>
          <w:rFonts w:asciiTheme="minorHAnsi" w:hAnsiTheme="minorHAnsi"/>
          <w:color w:val="000000"/>
          <w:sz w:val="20"/>
          <w:szCs w:val="20"/>
        </w:rPr>
        <w:t>-</w:t>
      </w:r>
      <w:r w:rsidR="00DB7E2B">
        <w:rPr>
          <w:rFonts w:asciiTheme="minorHAnsi" w:hAnsiTheme="minorHAnsi"/>
          <w:color w:val="000000"/>
          <w:sz w:val="20"/>
          <w:szCs w:val="20"/>
        </w:rPr>
        <w:t>map</w:t>
      </w:r>
      <w:r w:rsidR="00FD61B0">
        <w:rPr>
          <w:rFonts w:asciiTheme="minorHAnsi" w:hAnsiTheme="minorHAnsi"/>
          <w:color w:val="000000"/>
          <w:sz w:val="20"/>
          <w:szCs w:val="20"/>
        </w:rPr>
        <w:t xml:space="preserve"> summarising </w:t>
      </w:r>
      <w:r w:rsidR="00332F76">
        <w:rPr>
          <w:rFonts w:asciiTheme="minorHAnsi" w:hAnsiTheme="minorHAnsi"/>
          <w:color w:val="000000"/>
          <w:sz w:val="20"/>
          <w:szCs w:val="20"/>
        </w:rPr>
        <w:t>ranking</w:t>
      </w:r>
      <w:r w:rsidR="00332F76" w:rsidRPr="000124B4">
        <w:rPr>
          <w:rFonts w:asciiTheme="minorHAnsi" w:hAnsiTheme="minorHAnsi"/>
          <w:color w:val="000000"/>
          <w:sz w:val="20"/>
          <w:szCs w:val="20"/>
        </w:rPr>
        <w:t xml:space="preserve"> </w:t>
      </w:r>
      <w:r w:rsidR="00871C47" w:rsidRPr="000124B4">
        <w:rPr>
          <w:rFonts w:asciiTheme="minorHAnsi" w:hAnsiTheme="minorHAnsi"/>
          <w:color w:val="000000"/>
          <w:sz w:val="20"/>
          <w:szCs w:val="20"/>
        </w:rPr>
        <w:t xml:space="preserve">of disturbance across </w:t>
      </w:r>
      <w:r w:rsidR="009734C3">
        <w:rPr>
          <w:rFonts w:asciiTheme="minorHAnsi" w:hAnsiTheme="minorHAnsi"/>
          <w:color w:val="000000"/>
          <w:sz w:val="20"/>
          <w:szCs w:val="20"/>
        </w:rPr>
        <w:t xml:space="preserve">all </w:t>
      </w:r>
      <w:r w:rsidR="00871C47" w:rsidRPr="000124B4">
        <w:rPr>
          <w:rFonts w:asciiTheme="minorHAnsi" w:hAnsiTheme="minorHAnsi"/>
          <w:color w:val="000000"/>
          <w:sz w:val="20"/>
          <w:szCs w:val="20"/>
        </w:rPr>
        <w:t>metabolic parameters for all antipsychotics</w:t>
      </w:r>
      <w:bookmarkEnd w:id="24"/>
      <w:r w:rsidR="00871C47" w:rsidRPr="000124B4">
        <w:rPr>
          <w:rFonts w:asciiTheme="minorHAnsi" w:hAnsiTheme="minorHAnsi"/>
          <w:color w:val="000000"/>
          <w:sz w:val="20"/>
          <w:szCs w:val="20"/>
        </w:rPr>
        <w:t>. Since increased HDL-cholesterol</w:t>
      </w:r>
      <w:r w:rsidR="00FD61B0">
        <w:rPr>
          <w:rFonts w:asciiTheme="minorHAnsi" w:hAnsiTheme="minorHAnsi"/>
          <w:color w:val="000000"/>
          <w:sz w:val="20"/>
          <w:szCs w:val="20"/>
        </w:rPr>
        <w:t xml:space="preserve"> reduces CVD-risk</w:t>
      </w:r>
      <w:r w:rsidR="00871C47" w:rsidRPr="000124B4">
        <w:rPr>
          <w:rFonts w:asciiTheme="minorHAnsi" w:hAnsiTheme="minorHAnsi"/>
          <w:color w:val="000000"/>
          <w:sz w:val="20"/>
          <w:szCs w:val="20"/>
        </w:rPr>
        <w:t>,</w:t>
      </w:r>
      <w:r w:rsidR="00724C72" w:rsidRPr="008F02A8">
        <w:rPr>
          <w:rFonts w:asciiTheme="minorHAnsi" w:hAnsiTheme="minorHAnsi"/>
          <w:color w:val="000000"/>
          <w:sz w:val="20"/>
          <w:szCs w:val="20"/>
        </w:rPr>
        <w:fldChar w:fldCharType="begin"/>
      </w:r>
      <w:r w:rsidR="003414E1">
        <w:rPr>
          <w:rFonts w:asciiTheme="minorHAnsi" w:hAnsiTheme="minorHAnsi"/>
          <w:color w:val="000000"/>
          <w:sz w:val="20"/>
          <w:szCs w:val="20"/>
        </w:rPr>
        <w:instrText xml:space="preserve"> ADDIN EN.CITE &lt;EndNote&gt;&lt;Cite&gt;&lt;Author&gt;Stone&lt;/Author&gt;&lt;Year&gt;2014&lt;/Year&gt;&lt;RecNum&gt;10826&lt;/RecNum&gt;&lt;DisplayText&gt;&lt;style face="superscript"&gt;25&lt;/style&gt;&lt;/DisplayText&gt;&lt;record&gt;&lt;rec-number&gt;10826&lt;/rec-number&gt;&lt;foreign-keys&gt;&lt;key app="EN" db-id="edzp25s9wp029befe06xpwdbatarp2w2dw20" timestamp="1559116655"&gt;10826&lt;/key&gt;&lt;/foreign-keys&gt;&lt;ref-type name="Journal Article"&gt;17&lt;/ref-type&gt;&lt;contributors&gt;&lt;authors&gt;&lt;author&gt;Stone&lt;/author&gt;&lt;/authors&gt;&lt;/contributors&gt;&lt;titles&gt;&lt;title&gt;2013 ACC/AHA Guideline on the Treatment of Blood Cholesterol to Reduce Atherosclerotic Cardiovascular Risk in Adults: A Report of the American College of Cardiology/American Heart Association Task Force on Practice Guidelines (vol 129, pg S1, 2014)&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S46-S48&lt;/pages&gt;&lt;volume&gt;129&lt;/volume&gt;&lt;number&gt;25&lt;/number&gt;&lt;keywords&gt;&lt;keyword&gt;aha scientific statements&lt;/keyword&gt;&lt;keyword&gt;cardiovascular disease&lt;/keyword&gt;&lt;keyword&gt;cholesterol&lt;/keyword&gt;&lt;keyword&gt;hydroxymethylglutaryl-coa reductase inhibitors/statins&lt;/keyword&gt;&lt;keyword&gt;primary prevention&lt;/keyword&gt;&lt;keyword&gt;secondary prevention&lt;/keyword&gt;&lt;keyword&gt;diabetes mellitus&lt;/keyword&gt;&lt;keyword&gt;drug therapy&lt;/keyword&gt;&lt;keyword&gt;risk assessment&lt;/keyword&gt;&lt;keyword&gt;risk reduction behavior&lt;/keyword&gt;&lt;keyword&gt;patient compliance&lt;/keyword&gt;&lt;keyword&gt;hypercholesterolemia&lt;/keyword&gt;&lt;keyword&gt;lipids&lt;/keyword&gt;&lt;keyword&gt;bio-markers&lt;/keyword&gt;&lt;keyword&gt;pharmacological&lt;/keyword&gt;&lt;/keywords&gt;&lt;dates&gt;&lt;year&gt;2014&lt;/year&gt;&lt;pub-dates&gt;&lt;date&gt;Jun 24&lt;/date&gt;&lt;/pub-dates&gt;&lt;/dates&gt;&lt;isbn&gt;0009-7322&lt;/isbn&gt;&lt;accession-num&gt;WOS:000353396400002&lt;/accession-num&gt;&lt;urls&gt;&lt;related-urls&gt;&lt;url&gt;&amp;lt;Go to ISI&amp;gt;://WOS:000353396400002&lt;/url&gt;&lt;/related-urls&gt;&lt;/urls&gt;&lt;electronic-resource-num&gt;10.1161/Cir.0000000000000066&lt;/electronic-resource-num&gt;&lt;language&gt;English&lt;/language&gt;&lt;/record&gt;&lt;/Cite&gt;&lt;/EndNote&gt;</w:instrText>
      </w:r>
      <w:r w:rsidR="00724C72" w:rsidRPr="008F02A8">
        <w:rPr>
          <w:rFonts w:asciiTheme="minorHAnsi" w:hAnsiTheme="minorHAnsi"/>
          <w:color w:val="000000"/>
          <w:sz w:val="20"/>
          <w:szCs w:val="20"/>
        </w:rPr>
        <w:fldChar w:fldCharType="separate"/>
      </w:r>
      <w:r w:rsidR="003414E1" w:rsidRPr="003414E1">
        <w:rPr>
          <w:rFonts w:asciiTheme="minorHAnsi" w:hAnsiTheme="minorHAnsi"/>
          <w:noProof/>
          <w:color w:val="000000"/>
          <w:sz w:val="20"/>
          <w:szCs w:val="20"/>
          <w:vertAlign w:val="superscript"/>
        </w:rPr>
        <w:t>25</w:t>
      </w:r>
      <w:r w:rsidR="00724C72" w:rsidRPr="008F02A8">
        <w:rPr>
          <w:rFonts w:asciiTheme="minorHAnsi" w:hAnsiTheme="minorHAnsi"/>
          <w:color w:val="000000"/>
          <w:sz w:val="20"/>
          <w:szCs w:val="20"/>
        </w:rPr>
        <w:fldChar w:fldCharType="end"/>
      </w:r>
      <w:r w:rsidR="00871C47" w:rsidRPr="008F02A8">
        <w:rPr>
          <w:rFonts w:asciiTheme="minorHAnsi" w:hAnsiTheme="minorHAnsi"/>
          <w:color w:val="000000"/>
          <w:sz w:val="20"/>
          <w:szCs w:val="20"/>
        </w:rPr>
        <w:t xml:space="preserve"> P-scores for this parameter were reversed </w:t>
      </w:r>
      <w:r w:rsidR="00136433" w:rsidRPr="008F02A8">
        <w:rPr>
          <w:rFonts w:asciiTheme="minorHAnsi" w:hAnsiTheme="minorHAnsi"/>
          <w:color w:val="000000"/>
          <w:sz w:val="20"/>
          <w:szCs w:val="20"/>
        </w:rPr>
        <w:t>to aid</w:t>
      </w:r>
      <w:r w:rsidR="00871C47" w:rsidRPr="008F02A8">
        <w:rPr>
          <w:rFonts w:asciiTheme="minorHAnsi" w:hAnsiTheme="minorHAnsi"/>
          <w:color w:val="000000"/>
          <w:sz w:val="20"/>
          <w:szCs w:val="20"/>
        </w:rPr>
        <w:t xml:space="preserve"> interpretation.</w:t>
      </w:r>
    </w:p>
    <w:p w14:paraId="084901D6" w14:textId="77777777" w:rsidR="00FE3F23" w:rsidRDefault="00FE3F23" w:rsidP="00380537">
      <w:pPr>
        <w:pStyle w:val="NormalWeb"/>
        <w:shd w:val="clear" w:color="auto" w:fill="FFFFFF"/>
        <w:spacing w:before="0" w:beforeAutospacing="0" w:after="0" w:afterAutospacing="0" w:line="480" w:lineRule="auto"/>
        <w:jc w:val="both"/>
        <w:rPr>
          <w:rFonts w:asciiTheme="minorHAnsi" w:hAnsiTheme="minorHAnsi" w:cs="Arial"/>
          <w:b/>
          <w:color w:val="333333"/>
          <w:sz w:val="20"/>
          <w:szCs w:val="20"/>
        </w:rPr>
      </w:pPr>
    </w:p>
    <w:p w14:paraId="466EC6F6" w14:textId="77777777" w:rsidR="00FE3F23" w:rsidRDefault="00FE3F23" w:rsidP="00380537">
      <w:pPr>
        <w:pStyle w:val="NormalWeb"/>
        <w:shd w:val="clear" w:color="auto" w:fill="FFFFFF"/>
        <w:spacing w:before="0" w:beforeAutospacing="0" w:after="0" w:afterAutospacing="0" w:line="480" w:lineRule="auto"/>
        <w:jc w:val="both"/>
        <w:rPr>
          <w:rFonts w:asciiTheme="minorHAnsi" w:hAnsiTheme="minorHAnsi" w:cs="Arial"/>
          <w:b/>
          <w:color w:val="333333"/>
          <w:sz w:val="20"/>
          <w:szCs w:val="20"/>
        </w:rPr>
      </w:pPr>
    </w:p>
    <w:p w14:paraId="1B0E8D03" w14:textId="73D82776" w:rsidR="00380537" w:rsidRPr="00D074B8" w:rsidRDefault="00380537" w:rsidP="00380537">
      <w:pPr>
        <w:pStyle w:val="NormalWeb"/>
        <w:shd w:val="clear" w:color="auto" w:fill="FFFFFF"/>
        <w:spacing w:before="0" w:beforeAutospacing="0" w:after="0" w:afterAutospacing="0" w:line="480" w:lineRule="auto"/>
        <w:jc w:val="both"/>
        <w:rPr>
          <w:rFonts w:asciiTheme="minorHAnsi" w:hAnsiTheme="minorHAnsi" w:cs="Arial"/>
          <w:b/>
          <w:color w:val="333333"/>
          <w:sz w:val="20"/>
          <w:szCs w:val="20"/>
        </w:rPr>
      </w:pPr>
      <w:r w:rsidRPr="00D074B8">
        <w:rPr>
          <w:rFonts w:asciiTheme="minorHAnsi" w:hAnsiTheme="minorHAnsi" w:cs="Arial"/>
          <w:b/>
          <w:color w:val="333333"/>
          <w:sz w:val="20"/>
          <w:szCs w:val="20"/>
        </w:rPr>
        <w:lastRenderedPageBreak/>
        <w:t xml:space="preserve">Assessment of heterogeneity and inconsistency </w:t>
      </w:r>
      <w:r w:rsidR="003157EC" w:rsidRPr="00D074B8">
        <w:rPr>
          <w:rFonts w:asciiTheme="minorHAnsi" w:hAnsiTheme="minorHAnsi" w:cs="Arial"/>
          <w:b/>
          <w:color w:val="333333"/>
          <w:sz w:val="20"/>
          <w:szCs w:val="20"/>
        </w:rPr>
        <w:t xml:space="preserve">in </w:t>
      </w:r>
      <w:r w:rsidR="00CE2D4A" w:rsidRPr="00D074B8">
        <w:rPr>
          <w:rFonts w:asciiTheme="minorHAnsi" w:hAnsiTheme="minorHAnsi" w:cs="Arial"/>
          <w:b/>
          <w:color w:val="333333"/>
          <w:sz w:val="20"/>
          <w:szCs w:val="20"/>
        </w:rPr>
        <w:t xml:space="preserve">the </w:t>
      </w:r>
      <w:r w:rsidR="003157EC" w:rsidRPr="00D074B8">
        <w:rPr>
          <w:rFonts w:asciiTheme="minorHAnsi" w:hAnsiTheme="minorHAnsi" w:cs="Arial"/>
          <w:b/>
          <w:color w:val="333333"/>
          <w:sz w:val="20"/>
          <w:szCs w:val="20"/>
        </w:rPr>
        <w:t>network</w:t>
      </w:r>
    </w:p>
    <w:p w14:paraId="1138992E" w14:textId="5AC1D31A" w:rsidR="00380537" w:rsidRPr="008F02A8" w:rsidRDefault="00D47E5D" w:rsidP="00380537">
      <w:pPr>
        <w:pStyle w:val="NormalWeb"/>
        <w:shd w:val="clear" w:color="auto" w:fill="FFFFFF"/>
        <w:spacing w:before="0" w:beforeAutospacing="0" w:after="0" w:afterAutospacing="0" w:line="480" w:lineRule="auto"/>
        <w:jc w:val="both"/>
        <w:rPr>
          <w:rFonts w:asciiTheme="minorHAnsi" w:hAnsiTheme="minorHAnsi" w:cs="Arial"/>
          <w:color w:val="333333"/>
          <w:sz w:val="20"/>
          <w:szCs w:val="20"/>
        </w:rPr>
      </w:pPr>
      <w:r>
        <w:rPr>
          <w:rFonts w:asciiTheme="minorHAnsi" w:hAnsiTheme="minorHAnsi" w:cs="Arial"/>
          <w:color w:val="333333"/>
          <w:sz w:val="20"/>
          <w:szCs w:val="20"/>
        </w:rPr>
        <w:t>We assessed n</w:t>
      </w:r>
      <w:r w:rsidR="00D03639" w:rsidRPr="008F02A8">
        <w:rPr>
          <w:rFonts w:asciiTheme="minorHAnsi" w:hAnsiTheme="minorHAnsi" w:cs="Arial"/>
          <w:color w:val="333333"/>
          <w:sz w:val="20"/>
          <w:szCs w:val="20"/>
        </w:rPr>
        <w:t>etwork h</w:t>
      </w:r>
      <w:r w:rsidR="00380537" w:rsidRPr="008F02A8">
        <w:rPr>
          <w:rFonts w:asciiTheme="minorHAnsi" w:hAnsiTheme="minorHAnsi" w:cs="Arial"/>
          <w:color w:val="333333"/>
          <w:sz w:val="20"/>
          <w:szCs w:val="20"/>
        </w:rPr>
        <w:t xml:space="preserve">eterogeneity </w:t>
      </w:r>
      <w:r w:rsidR="00F71731">
        <w:rPr>
          <w:rFonts w:asciiTheme="minorHAnsi" w:hAnsiTheme="minorHAnsi" w:cs="Arial"/>
          <w:color w:val="333333"/>
          <w:sz w:val="20"/>
          <w:szCs w:val="20"/>
        </w:rPr>
        <w:t xml:space="preserve">using </w:t>
      </w:r>
      <w:r w:rsidR="00380537" w:rsidRPr="008F02A8">
        <w:rPr>
          <w:rFonts w:ascii="Symbol" w:hAnsi="Symbol" w:cs="Arial"/>
          <w:sz w:val="20"/>
          <w:szCs w:val="20"/>
        </w:rPr>
        <w:t></w:t>
      </w:r>
      <w:r w:rsidR="00380537" w:rsidRPr="008F02A8">
        <w:rPr>
          <w:rFonts w:asciiTheme="minorHAnsi" w:hAnsiTheme="minorHAnsi" w:cs="Arial"/>
          <w:sz w:val="20"/>
          <w:szCs w:val="20"/>
        </w:rPr>
        <w:t xml:space="preserve"> and</w:t>
      </w:r>
      <w:r w:rsidR="00DB3DF3" w:rsidRPr="008F02A8">
        <w:rPr>
          <w:rFonts w:asciiTheme="minorHAnsi" w:hAnsiTheme="minorHAnsi" w:cs="Arial"/>
          <w:sz w:val="20"/>
          <w:szCs w:val="20"/>
        </w:rPr>
        <w:t xml:space="preserve"> </w:t>
      </w:r>
      <w:r w:rsidR="00380537" w:rsidRPr="008F02A8">
        <w:rPr>
          <w:rFonts w:asciiTheme="minorHAnsi" w:hAnsiTheme="minorHAnsi" w:cs="Arial"/>
          <w:sz w:val="20"/>
          <w:szCs w:val="20"/>
        </w:rPr>
        <w:t>I</w:t>
      </w:r>
      <w:r w:rsidR="00380537" w:rsidRPr="008F02A8">
        <w:rPr>
          <w:rFonts w:asciiTheme="minorHAnsi" w:hAnsiTheme="minorHAnsi" w:cs="Arial"/>
          <w:sz w:val="20"/>
          <w:szCs w:val="20"/>
          <w:vertAlign w:val="superscript"/>
        </w:rPr>
        <w:t>2</w:t>
      </w:r>
      <w:r w:rsidR="00380537" w:rsidRPr="008F02A8">
        <w:rPr>
          <w:rFonts w:asciiTheme="minorHAnsi" w:hAnsiTheme="minorHAnsi" w:cs="Arial"/>
          <w:sz w:val="20"/>
          <w:szCs w:val="20"/>
        </w:rPr>
        <w:t xml:space="preserve"> statistic.</w:t>
      </w:r>
      <w:r w:rsidR="00300645" w:rsidRPr="008F02A8">
        <w:rPr>
          <w:rFonts w:asciiTheme="minorHAnsi" w:hAnsiTheme="minorHAnsi" w:cs="Arial"/>
          <w:sz w:val="20"/>
          <w:szCs w:val="20"/>
        </w:rPr>
        <w:t xml:space="preserve"> </w:t>
      </w:r>
      <w:r w:rsidR="005B6CCA">
        <w:rPr>
          <w:rFonts w:asciiTheme="minorHAnsi" w:hAnsiTheme="minorHAnsi" w:cs="Arial"/>
          <w:sz w:val="20"/>
          <w:szCs w:val="20"/>
        </w:rPr>
        <w:t>To visualize heterogeneity</w:t>
      </w:r>
      <w:r w:rsidR="00BA030D">
        <w:rPr>
          <w:rFonts w:asciiTheme="minorHAnsi" w:hAnsiTheme="minorHAnsi" w:cs="Arial"/>
          <w:sz w:val="20"/>
          <w:szCs w:val="20"/>
        </w:rPr>
        <w:t>,</w:t>
      </w:r>
      <w:r w:rsidR="005B6CCA">
        <w:rPr>
          <w:rFonts w:asciiTheme="minorHAnsi" w:hAnsiTheme="minorHAnsi" w:cs="Arial"/>
          <w:sz w:val="20"/>
          <w:szCs w:val="20"/>
        </w:rPr>
        <w:t xml:space="preserve"> we </w:t>
      </w:r>
      <w:r w:rsidR="00DE0272">
        <w:rPr>
          <w:rFonts w:asciiTheme="minorHAnsi" w:hAnsiTheme="minorHAnsi" w:cs="Arial"/>
          <w:sz w:val="20"/>
          <w:szCs w:val="20"/>
        </w:rPr>
        <w:t>used prediction intervals in all forest</w:t>
      </w:r>
      <w:r w:rsidR="00794EC6">
        <w:rPr>
          <w:rFonts w:asciiTheme="minorHAnsi" w:hAnsiTheme="minorHAnsi" w:cs="Arial"/>
          <w:sz w:val="20"/>
          <w:szCs w:val="20"/>
        </w:rPr>
        <w:t>-</w:t>
      </w:r>
      <w:r w:rsidR="00DE0272">
        <w:rPr>
          <w:rFonts w:asciiTheme="minorHAnsi" w:hAnsiTheme="minorHAnsi" w:cs="Arial"/>
          <w:sz w:val="20"/>
          <w:szCs w:val="20"/>
        </w:rPr>
        <w:t xml:space="preserve">plots. </w:t>
      </w:r>
      <w:r>
        <w:rPr>
          <w:rFonts w:asciiTheme="minorHAnsi" w:hAnsiTheme="minorHAnsi" w:cs="Arial"/>
          <w:sz w:val="20"/>
          <w:szCs w:val="20"/>
        </w:rPr>
        <w:t xml:space="preserve">We evaluated presence of </w:t>
      </w:r>
      <w:r w:rsidR="007060A3">
        <w:rPr>
          <w:rFonts w:asciiTheme="minorHAnsi" w:hAnsiTheme="minorHAnsi" w:cs="Arial"/>
          <w:sz w:val="20"/>
          <w:szCs w:val="20"/>
        </w:rPr>
        <w:t>n</w:t>
      </w:r>
      <w:r w:rsidR="00D03639" w:rsidRPr="008F02A8">
        <w:rPr>
          <w:rFonts w:asciiTheme="minorHAnsi" w:hAnsiTheme="minorHAnsi" w:cs="Arial"/>
          <w:sz w:val="20"/>
          <w:szCs w:val="20"/>
        </w:rPr>
        <w:t>etwork c</w:t>
      </w:r>
      <w:r w:rsidR="00380537" w:rsidRPr="008F02A8">
        <w:rPr>
          <w:rFonts w:asciiTheme="minorHAnsi" w:hAnsiTheme="minorHAnsi" w:cs="Arial"/>
          <w:color w:val="333333"/>
          <w:sz w:val="20"/>
          <w:szCs w:val="20"/>
        </w:rPr>
        <w:t xml:space="preserve">onsistency using </w:t>
      </w:r>
      <w:r w:rsidR="000B2BDA">
        <w:rPr>
          <w:rFonts w:asciiTheme="minorHAnsi" w:hAnsiTheme="minorHAnsi" w:cs="Arial"/>
          <w:color w:val="333333"/>
          <w:sz w:val="20"/>
          <w:szCs w:val="20"/>
        </w:rPr>
        <w:t xml:space="preserve">a </w:t>
      </w:r>
      <w:r>
        <w:rPr>
          <w:rFonts w:asciiTheme="minorHAnsi" w:hAnsiTheme="minorHAnsi" w:cs="Arial"/>
          <w:color w:val="333333"/>
          <w:sz w:val="20"/>
          <w:szCs w:val="20"/>
        </w:rPr>
        <w:t>‘</w:t>
      </w:r>
      <w:r w:rsidR="00380537" w:rsidRPr="008F02A8">
        <w:rPr>
          <w:rFonts w:asciiTheme="minorHAnsi" w:hAnsiTheme="minorHAnsi" w:cs="Arial"/>
          <w:color w:val="333333"/>
          <w:sz w:val="20"/>
          <w:szCs w:val="20"/>
        </w:rPr>
        <w:t>global</w:t>
      </w:r>
      <w:r>
        <w:rPr>
          <w:rFonts w:asciiTheme="minorHAnsi" w:hAnsiTheme="minorHAnsi" w:cs="Arial"/>
          <w:color w:val="333333"/>
          <w:sz w:val="20"/>
          <w:szCs w:val="20"/>
        </w:rPr>
        <w:t>’</w:t>
      </w:r>
      <w:r w:rsidR="00380537" w:rsidRPr="008F02A8">
        <w:rPr>
          <w:rFonts w:asciiTheme="minorHAnsi" w:hAnsiTheme="minorHAnsi" w:cs="Arial"/>
          <w:color w:val="333333"/>
          <w:sz w:val="20"/>
          <w:szCs w:val="20"/>
        </w:rPr>
        <w:t xml:space="preserve"> (</w:t>
      </w:r>
      <w:r w:rsidR="00332F76">
        <w:rPr>
          <w:rFonts w:asciiTheme="minorHAnsi" w:hAnsiTheme="minorHAnsi" w:cs="Arial"/>
          <w:color w:val="333333"/>
          <w:sz w:val="20"/>
          <w:szCs w:val="20"/>
        </w:rPr>
        <w:t>design-by-treatment inconsistency model</w:t>
      </w:r>
      <w:r w:rsidR="00380537" w:rsidRPr="008F02A8">
        <w:rPr>
          <w:rFonts w:asciiTheme="minorHAnsi" w:hAnsiTheme="minorHAnsi" w:cs="Arial"/>
          <w:color w:val="333333"/>
          <w:sz w:val="20"/>
          <w:szCs w:val="20"/>
        </w:rPr>
        <w:t xml:space="preserve">) and </w:t>
      </w:r>
      <w:r w:rsidR="000B2BDA">
        <w:rPr>
          <w:rFonts w:asciiTheme="minorHAnsi" w:hAnsiTheme="minorHAnsi" w:cs="Arial"/>
          <w:color w:val="333333"/>
          <w:sz w:val="20"/>
          <w:szCs w:val="20"/>
        </w:rPr>
        <w:t xml:space="preserve">a </w:t>
      </w:r>
      <w:r>
        <w:rPr>
          <w:rFonts w:asciiTheme="minorHAnsi" w:hAnsiTheme="minorHAnsi" w:cs="Arial"/>
          <w:color w:val="333333"/>
          <w:sz w:val="20"/>
          <w:szCs w:val="20"/>
        </w:rPr>
        <w:t>‘</w:t>
      </w:r>
      <w:r w:rsidR="00380537" w:rsidRPr="008F02A8">
        <w:rPr>
          <w:rFonts w:asciiTheme="minorHAnsi" w:hAnsiTheme="minorHAnsi" w:cs="Arial"/>
          <w:color w:val="333333"/>
          <w:sz w:val="20"/>
          <w:szCs w:val="20"/>
        </w:rPr>
        <w:t>local</w:t>
      </w:r>
      <w:r>
        <w:rPr>
          <w:rFonts w:asciiTheme="minorHAnsi" w:hAnsiTheme="minorHAnsi" w:cs="Arial"/>
          <w:color w:val="333333"/>
          <w:sz w:val="20"/>
          <w:szCs w:val="20"/>
        </w:rPr>
        <w:t>’</w:t>
      </w:r>
      <w:r w:rsidR="00380537" w:rsidRPr="008F02A8">
        <w:rPr>
          <w:rFonts w:asciiTheme="minorHAnsi" w:hAnsiTheme="minorHAnsi" w:cs="Arial"/>
          <w:color w:val="333333"/>
          <w:sz w:val="20"/>
          <w:szCs w:val="20"/>
        </w:rPr>
        <w:t xml:space="preserve"> method</w:t>
      </w:r>
      <w:r w:rsidR="00332F76">
        <w:rPr>
          <w:rFonts w:asciiTheme="minorHAnsi" w:hAnsiTheme="minorHAnsi" w:cs="Arial"/>
          <w:color w:val="333333"/>
          <w:sz w:val="20"/>
          <w:szCs w:val="20"/>
        </w:rPr>
        <w:t xml:space="preserve"> (back-calculation)</w:t>
      </w:r>
      <w:r w:rsidR="00380537" w:rsidRPr="008F02A8">
        <w:rPr>
          <w:rFonts w:asciiTheme="minorHAnsi" w:hAnsiTheme="minorHAnsi" w:cs="Arial"/>
          <w:color w:val="333333"/>
          <w:sz w:val="20"/>
          <w:szCs w:val="20"/>
        </w:rPr>
        <w:t>.</w:t>
      </w:r>
      <w:r w:rsidR="00DC5C31">
        <w:rPr>
          <w:rFonts w:asciiTheme="minorHAnsi" w:hAnsiTheme="minorHAnsi" w:cs="Arial"/>
          <w:color w:val="333333"/>
          <w:sz w:val="20"/>
          <w:szCs w:val="20"/>
        </w:rPr>
        <w:fldChar w:fldCharType="begin">
          <w:fldData xml:space="preserve">PEVuZE5vdGU+PENpdGU+PEF1dGhvcj5IaWdnaW5zPC9BdXRob3I+PFllYXI+MjAxMjwvWWVhcj48
UmVjTnVtPjEwODUzPC9SZWNOdW0+PERpc3BsYXlUZXh0PjxzdHlsZSBmYWNlPSJzdXBlcnNjcmlw
dCI+MjYsMjc8L3N0eWxlPjwvRGlzcGxheVRleHQ+PHJlY29yZD48cmVjLW51bWJlcj4xMDg1Mzwv
cmVjLW51bWJlcj48Zm9yZWlnbi1rZXlzPjxrZXkgYXBwPSJFTiIgZGItaWQ9ImVkenAyNXM5d3Aw
MjliZWZlMDZ4cHdkYmF0YXJwMncyZHcyMCIgdGltZXN0YW1wPSIxNTYwMDIyNjc1Ij4xMDg1Mzwv
a2V5PjwvZm9yZWlnbi1rZXlzPjxyZWYtdHlwZSBuYW1lPSJKb3VybmFsIEFydGljbGUiPjE3PC9y
ZWYtdHlwZT48Y29udHJpYnV0b3JzPjxhdXRob3JzPjxhdXRob3I+SGlnZ2lucywgSi4gUC48L2F1
dGhvcj48YXV0aG9yPkphY2tzb24sIEQuPC9hdXRob3I+PGF1dGhvcj5CYXJyZXR0LCBKLiBLLjwv
YXV0aG9yPjxhdXRob3I+THUsIEcuPC9hdXRob3I+PGF1dGhvcj5BZGVzLCBBLiBFLjwvYXV0aG9y
PjxhdXRob3I+V2hpdGUsIEkuIFIuPC9hdXRob3I+PC9hdXRob3JzPjwvY29udHJpYnV0b3JzPjxh
dXRoLWFkZHJlc3M+TVJDIEJpb3N0YXRpc3RpY3MgVW5pdCwgQ2FtYnJpZGdlLCBVSy4ganVsaWFu
LmhpZ2dpbnNAbXJjLWJzdS5jYW0uYWMudWsuJiN4RDtDZW50cmUgZm9yIFJldmlld3MgYW5kIERp
c3NlbWluYXRpb24sIFVuaXZlcnNpdHkgb2YgWW9yaywgWW9yaywgVUsuIGp1bGlhbi5oaWdnaW5z
QG1yYy1ic3UuY2FtLmFjLnVrLiYjeEQ7TVJDIEJpb3N0YXRpc3RpY3MgVW5pdCwgQ2FtYnJpZGdl
LCBVSy4mI3hEO1NjaG9vbCBvZiBTb2NpYWwgYW5kIENvbW11bml0eSBNZWRpY2luZSwgVW5pdmVy
c2l0eSBvZiBCcmlzdG9sLCBCcmlzdG9sLCBVSy48L2F1dGgtYWRkcmVzcz48dGl0bGVzPjx0aXRs
ZT5Db25zaXN0ZW5jeSBhbmQgaW5jb25zaXN0ZW5jeSBpbiBuZXR3b3JrIG1ldGEtYW5hbHlzaXM6
IGNvbmNlcHRzIGFuZCBtb2RlbHMgZm9yIG11bHRpLWFybSBzdHVkaWVzPC90aXRsZT48c2Vjb25k
YXJ5LXRpdGxlPlJlcyBTeW50aCBNZXRob2RzPC9zZWNvbmRhcnktdGl0bGU+PC90aXRsZXM+PHBl
cmlvZGljYWw+PGZ1bGwtdGl0bGU+UmVzIFN5bnRoIE1ldGhvZHM8L2Z1bGwtdGl0bGU+PC9wZXJp
b2RpY2FsPjxwYWdlcz45OC0xMTA8L3BhZ2VzPjx2b2x1bWU+Mzwvdm9sdW1lPjxudW1iZXI+Mjwv
bnVtYmVyPjxrZXl3b3Jkcz48a2V5d29yZD5pbmNvaGVyZW5jZTwva2V5d29yZD48a2V5d29yZD5p
bmNvbnNpc3RlbmN5PC9rZXl3b3JkPjxrZXl3b3JkPm1peGVkIHRyZWF0bWVudCBjb21wYXJpc29u
czwva2V5d29yZD48a2V5d29yZD5tdWx0aXBsZSB0cmVhdG1lbnRzIG1ldGEtYW5hbHlzaXM8L2tl
eXdvcmQ+PGtleXdvcmQ+bmV0d29yayBtZXRhLWFuYWx5c2lzPC9rZXl3b3JkPjwva2V5d29yZHM+
PGRhdGVzPjx5ZWFyPjIwMTI8L3llYXI+PHB1Yi1kYXRlcz48ZGF0ZT5KdW48L2RhdGU+PC9wdWIt
ZGF0ZXM+PC9kYXRlcz48aXNibj4xNzU5LTI4NzkgKFByaW50KSYjeEQ7MTc1OS0yODc5IChMaW5r
aW5nKTwvaXNibj48YWNjZXNzaW9uLW51bT4yNjA2MjA4NDwvYWNjZXNzaW9uLW51bT48dXJscz48
cmVsYXRlZC11cmxzPjx1cmw+aHR0cHM6Ly93d3cubmNiaS5ubG0ubmloLmdvdi9wdWJtZWQvMjYw
NjIwODQ8L3VybD48L3JlbGF0ZWQtdXJscz48L3VybHM+PGN1c3RvbTI+UE1DNDQzMzc3MjwvY3Vz
dG9tMj48ZWxlY3Ryb25pYy1yZXNvdXJjZS1udW0+MTAuMTAwMi9qcnNtLjEwNDQ8L2VsZWN0cm9u
aWMtcmVzb3VyY2UtbnVtPjwvcmVjb3JkPjwvQ2l0ZT48Q2l0ZT48QXV0aG9yPktvbmlnPC9BdXRo
b3I+PFllYXI+MjAxMzwvWWVhcj48UmVjTnVtPjExNjUwPC9SZWNOdW0+PHJlY29yZD48cmVjLW51
bWJlcj4xMTY1MDwvcmVjLW51bWJlcj48Zm9yZWlnbi1rZXlzPjxrZXkgYXBwPSJFTiIgZGItaWQ9
ImVkenAyNXM5d3AwMjliZWZlMDZ4cHdkYmF0YXJwMncyZHcyMCIgdGltZXN0YW1wPSIxNTY2MTIw
MDUyIj4xMTY1MDwva2V5PjwvZm9yZWlnbi1rZXlzPjxyZWYtdHlwZSBuYW1lPSJKb3VybmFsIEFy
dGljbGUiPjE3PC9yZWYtdHlwZT48Y29udHJpYnV0b3JzPjxhdXRob3JzPjxhdXRob3I+S29uaWcs
IEouPC9hdXRob3I+PGF1dGhvcj5LcmFobiwgVS48L2F1dGhvcj48YXV0aG9yPkJpbmRlciwgSC48
L2F1dGhvcj48L2F1dGhvcnM+PC9jb250cmlidXRvcnM+PGF1dGgtYWRkcmVzcz5Kb2hhbm5lcyBH
dXRlbmJlcmcgVW5pdiBNYWlueiwgSW5zdCBNZWQgQmlvc3RhdCBFcGlkZW1pb2wgJmFtcDsgSW5m
b3JtYXQsIFVuaXYgTWVkIEN0ciwgRC01NTEyMiBNYWlueiwgR2VybWFueTwvYXV0aC1hZGRyZXNz
Pjx0aXRsZXM+PHRpdGxlPlZpc3VhbGl6aW5nIHRoZSBmbG93IG9mIGV2aWRlbmNlIGluIG5ldHdv
cmsgbWV0YS1hbmFseXNpcyBhbmQgY2hhcmFjdGVyaXppbmcgbWl4ZWQgdHJlYXRtZW50IGNvbXBh
cmlzb25zPC90aXRsZT48c2Vjb25kYXJ5LXRpdGxlPlN0YXRpc3RpY3MgaW4gTWVkaWNpbmU8L3Nl
Y29uZGFyeS10aXRsZT48YWx0LXRpdGxlPlN0YXQgTWVkPC9hbHQtdGl0bGU+PC90aXRsZXM+PHBl
cmlvZGljYWw+PGZ1bGwtdGl0bGU+U3RhdGlzdGljcyBpbiBNZWRpY2luZTwvZnVsbC10aXRsZT48
L3BlcmlvZGljYWw+PGFsdC1wZXJpb2RpY2FsPjxmdWxsLXRpdGxlPlN0YXQgTWVkPC9mdWxsLXRp
dGxlPjwvYWx0LXBlcmlvZGljYWw+PHBhZ2VzPjU0MTQtNTQyOTwvcGFnZXM+PHZvbHVtZT4zMjwv
dm9sdW1lPjxudW1iZXI+MzA8L251bWJlcj48a2V5d29yZHM+PGtleXdvcmQ+bmV0d29yayBtZXRh
LWFuYWx5c2lzPC9rZXl3b3JkPjxrZXl3b3JkPm1peGVkIHRyZWF0bWVudCBjb21wYXJpc29uPC9r
ZXl3b3JkPjxrZXl3b3JkPmhhdCBtYXRyaXg8L2tleXdvcmQ+PGtleXdvcmQ+aW5jb25zaXN0ZW5j
eTwva2V5d29yZD48a2V5d29yZD5jb25zaXN0ZW5jeTwva2V5d29yZD48L2tleXdvcmRzPjxkYXRl
cz48eWVhcj4yMDEzPC95ZWFyPjxwdWItZGF0ZXM+PGRhdGU+RGVjIDMwPC9kYXRlPjwvcHViLWRh
dGVzPjwvZGF0ZXM+PGlzYm4+MDI3Ny02NzE1PC9pc2JuPjxhY2Nlc3Npb24tbnVtPldPUzowMDAz
Mjc2MzY4MDAwMTY8L2FjY2Vzc2lvbi1udW0+PHVybHM+PHJlbGF0ZWQtdXJscz48dXJsPiZsdDtH
byB0byBJU0kmZ3Q7Oi8vV09TOjAwMDMyNzYzNjgwMDAxNjwvdXJsPjwvcmVsYXRlZC11cmxzPjwv
dXJscz48ZWxlY3Ryb25pYy1yZXNvdXJjZS1udW0+MTAuMTAwMi9zaW0uNjAwMTwvZWxlY3Ryb25p
Yy1yZXNvdXJjZS1udW0+PGxhbmd1YWdlPkVuZ2xpc2g8L2xhbmd1YWdlPjwvcmVjb3JkPjwvQ2l0
ZT48L0VuZE5vdGU+
</w:fldData>
        </w:fldChar>
      </w:r>
      <w:r w:rsidR="003414E1">
        <w:rPr>
          <w:rFonts w:asciiTheme="minorHAnsi" w:hAnsiTheme="minorHAnsi" w:cs="Arial"/>
          <w:color w:val="333333"/>
          <w:sz w:val="20"/>
          <w:szCs w:val="20"/>
        </w:rPr>
        <w:instrText xml:space="preserve"> ADDIN EN.CITE </w:instrText>
      </w:r>
      <w:r w:rsidR="003414E1">
        <w:rPr>
          <w:rFonts w:asciiTheme="minorHAnsi" w:hAnsiTheme="minorHAnsi" w:cs="Arial"/>
          <w:color w:val="333333"/>
          <w:sz w:val="20"/>
          <w:szCs w:val="20"/>
        </w:rPr>
        <w:fldChar w:fldCharType="begin">
          <w:fldData xml:space="preserve">PEVuZE5vdGU+PENpdGU+PEF1dGhvcj5IaWdnaW5zPC9BdXRob3I+PFllYXI+MjAxMjwvWWVhcj48
UmVjTnVtPjEwODUzPC9SZWNOdW0+PERpc3BsYXlUZXh0PjxzdHlsZSBmYWNlPSJzdXBlcnNjcmlw
dCI+MjYsMjc8L3N0eWxlPjwvRGlzcGxheVRleHQ+PHJlY29yZD48cmVjLW51bWJlcj4xMDg1Mzwv
cmVjLW51bWJlcj48Zm9yZWlnbi1rZXlzPjxrZXkgYXBwPSJFTiIgZGItaWQ9ImVkenAyNXM5d3Aw
MjliZWZlMDZ4cHdkYmF0YXJwMncyZHcyMCIgdGltZXN0YW1wPSIxNTYwMDIyNjc1Ij4xMDg1Mzwv
a2V5PjwvZm9yZWlnbi1rZXlzPjxyZWYtdHlwZSBuYW1lPSJKb3VybmFsIEFydGljbGUiPjE3PC9y
ZWYtdHlwZT48Y29udHJpYnV0b3JzPjxhdXRob3JzPjxhdXRob3I+SGlnZ2lucywgSi4gUC48L2F1
dGhvcj48YXV0aG9yPkphY2tzb24sIEQuPC9hdXRob3I+PGF1dGhvcj5CYXJyZXR0LCBKLiBLLjwv
YXV0aG9yPjxhdXRob3I+THUsIEcuPC9hdXRob3I+PGF1dGhvcj5BZGVzLCBBLiBFLjwvYXV0aG9y
PjxhdXRob3I+V2hpdGUsIEkuIFIuPC9hdXRob3I+PC9hdXRob3JzPjwvY29udHJpYnV0b3JzPjxh
dXRoLWFkZHJlc3M+TVJDIEJpb3N0YXRpc3RpY3MgVW5pdCwgQ2FtYnJpZGdlLCBVSy4ganVsaWFu
LmhpZ2dpbnNAbXJjLWJzdS5jYW0uYWMudWsuJiN4RDtDZW50cmUgZm9yIFJldmlld3MgYW5kIERp
c3NlbWluYXRpb24sIFVuaXZlcnNpdHkgb2YgWW9yaywgWW9yaywgVUsuIGp1bGlhbi5oaWdnaW5z
QG1yYy1ic3UuY2FtLmFjLnVrLiYjeEQ7TVJDIEJpb3N0YXRpc3RpY3MgVW5pdCwgQ2FtYnJpZGdl
LCBVSy4mI3hEO1NjaG9vbCBvZiBTb2NpYWwgYW5kIENvbW11bml0eSBNZWRpY2luZSwgVW5pdmVy
c2l0eSBvZiBCcmlzdG9sLCBCcmlzdG9sLCBVSy48L2F1dGgtYWRkcmVzcz48dGl0bGVzPjx0aXRs
ZT5Db25zaXN0ZW5jeSBhbmQgaW5jb25zaXN0ZW5jeSBpbiBuZXR3b3JrIG1ldGEtYW5hbHlzaXM6
IGNvbmNlcHRzIGFuZCBtb2RlbHMgZm9yIG11bHRpLWFybSBzdHVkaWVzPC90aXRsZT48c2Vjb25k
YXJ5LXRpdGxlPlJlcyBTeW50aCBNZXRob2RzPC9zZWNvbmRhcnktdGl0bGU+PC90aXRsZXM+PHBl
cmlvZGljYWw+PGZ1bGwtdGl0bGU+UmVzIFN5bnRoIE1ldGhvZHM8L2Z1bGwtdGl0bGU+PC9wZXJp
b2RpY2FsPjxwYWdlcz45OC0xMTA8L3BhZ2VzPjx2b2x1bWU+Mzwvdm9sdW1lPjxudW1iZXI+Mjwv
bnVtYmVyPjxrZXl3b3Jkcz48a2V5d29yZD5pbmNvaGVyZW5jZTwva2V5d29yZD48a2V5d29yZD5p
bmNvbnNpc3RlbmN5PC9rZXl3b3JkPjxrZXl3b3JkPm1peGVkIHRyZWF0bWVudCBjb21wYXJpc29u
czwva2V5d29yZD48a2V5d29yZD5tdWx0aXBsZSB0cmVhdG1lbnRzIG1ldGEtYW5hbHlzaXM8L2tl
eXdvcmQ+PGtleXdvcmQ+bmV0d29yayBtZXRhLWFuYWx5c2lzPC9rZXl3b3JkPjwva2V5d29yZHM+
PGRhdGVzPjx5ZWFyPjIwMTI8L3llYXI+PHB1Yi1kYXRlcz48ZGF0ZT5KdW48L2RhdGU+PC9wdWIt
ZGF0ZXM+PC9kYXRlcz48aXNibj4xNzU5LTI4NzkgKFByaW50KSYjeEQ7MTc1OS0yODc5IChMaW5r
aW5nKTwvaXNibj48YWNjZXNzaW9uLW51bT4yNjA2MjA4NDwvYWNjZXNzaW9uLW51bT48dXJscz48
cmVsYXRlZC11cmxzPjx1cmw+aHR0cHM6Ly93d3cubmNiaS5ubG0ubmloLmdvdi9wdWJtZWQvMjYw
NjIwODQ8L3VybD48L3JlbGF0ZWQtdXJscz48L3VybHM+PGN1c3RvbTI+UE1DNDQzMzc3MjwvY3Vz
dG9tMj48ZWxlY3Ryb25pYy1yZXNvdXJjZS1udW0+MTAuMTAwMi9qcnNtLjEwNDQ8L2VsZWN0cm9u
aWMtcmVzb3VyY2UtbnVtPjwvcmVjb3JkPjwvQ2l0ZT48Q2l0ZT48QXV0aG9yPktvbmlnPC9BdXRo
b3I+PFllYXI+MjAxMzwvWWVhcj48UmVjTnVtPjExNjUwPC9SZWNOdW0+PHJlY29yZD48cmVjLW51
bWJlcj4xMTY1MDwvcmVjLW51bWJlcj48Zm9yZWlnbi1rZXlzPjxrZXkgYXBwPSJFTiIgZGItaWQ9
ImVkenAyNXM5d3AwMjliZWZlMDZ4cHdkYmF0YXJwMncyZHcyMCIgdGltZXN0YW1wPSIxNTY2MTIw
MDUyIj4xMTY1MDwva2V5PjwvZm9yZWlnbi1rZXlzPjxyZWYtdHlwZSBuYW1lPSJKb3VybmFsIEFy
dGljbGUiPjE3PC9yZWYtdHlwZT48Y29udHJpYnV0b3JzPjxhdXRob3JzPjxhdXRob3I+S29uaWcs
IEouPC9hdXRob3I+PGF1dGhvcj5LcmFobiwgVS48L2F1dGhvcj48YXV0aG9yPkJpbmRlciwgSC48
L2F1dGhvcj48L2F1dGhvcnM+PC9jb250cmlidXRvcnM+PGF1dGgtYWRkcmVzcz5Kb2hhbm5lcyBH
dXRlbmJlcmcgVW5pdiBNYWlueiwgSW5zdCBNZWQgQmlvc3RhdCBFcGlkZW1pb2wgJmFtcDsgSW5m
b3JtYXQsIFVuaXYgTWVkIEN0ciwgRC01NTEyMiBNYWlueiwgR2VybWFueTwvYXV0aC1hZGRyZXNz
Pjx0aXRsZXM+PHRpdGxlPlZpc3VhbGl6aW5nIHRoZSBmbG93IG9mIGV2aWRlbmNlIGluIG5ldHdv
cmsgbWV0YS1hbmFseXNpcyBhbmQgY2hhcmFjdGVyaXppbmcgbWl4ZWQgdHJlYXRtZW50IGNvbXBh
cmlzb25zPC90aXRsZT48c2Vjb25kYXJ5LXRpdGxlPlN0YXRpc3RpY3MgaW4gTWVkaWNpbmU8L3Nl
Y29uZGFyeS10aXRsZT48YWx0LXRpdGxlPlN0YXQgTWVkPC9hbHQtdGl0bGU+PC90aXRsZXM+PHBl
cmlvZGljYWw+PGZ1bGwtdGl0bGU+U3RhdGlzdGljcyBpbiBNZWRpY2luZTwvZnVsbC10aXRsZT48
L3BlcmlvZGljYWw+PGFsdC1wZXJpb2RpY2FsPjxmdWxsLXRpdGxlPlN0YXQgTWVkPC9mdWxsLXRp
dGxlPjwvYWx0LXBlcmlvZGljYWw+PHBhZ2VzPjU0MTQtNTQyOTwvcGFnZXM+PHZvbHVtZT4zMjwv
dm9sdW1lPjxudW1iZXI+MzA8L251bWJlcj48a2V5d29yZHM+PGtleXdvcmQ+bmV0d29yayBtZXRh
LWFuYWx5c2lzPC9rZXl3b3JkPjxrZXl3b3JkPm1peGVkIHRyZWF0bWVudCBjb21wYXJpc29uPC9r
ZXl3b3JkPjxrZXl3b3JkPmhhdCBtYXRyaXg8L2tleXdvcmQ+PGtleXdvcmQ+aW5jb25zaXN0ZW5j
eTwva2V5d29yZD48a2V5d29yZD5jb25zaXN0ZW5jeTwva2V5d29yZD48L2tleXdvcmRzPjxkYXRl
cz48eWVhcj4yMDEzPC95ZWFyPjxwdWItZGF0ZXM+PGRhdGU+RGVjIDMwPC9kYXRlPjwvcHViLWRh
dGVzPjwvZGF0ZXM+PGlzYm4+MDI3Ny02NzE1PC9pc2JuPjxhY2Nlc3Npb24tbnVtPldPUzowMDAz
Mjc2MzY4MDAwMTY8L2FjY2Vzc2lvbi1udW0+PHVybHM+PHJlbGF0ZWQtdXJscz48dXJsPiZsdDtH
byB0byBJU0kmZ3Q7Oi8vV09TOjAwMDMyNzYzNjgwMDAxNjwvdXJsPjwvcmVsYXRlZC11cmxzPjwv
dXJscz48ZWxlY3Ryb25pYy1yZXNvdXJjZS1udW0+MTAuMTAwMi9zaW0uNjAwMTwvZWxlY3Ryb25p
Yy1yZXNvdXJjZS1udW0+PGxhbmd1YWdlPkVuZ2xpc2g8L2xhbmd1YWdlPjwvcmVjb3JkPjwvQ2l0
ZT48L0VuZE5vdGU+
</w:fldData>
        </w:fldChar>
      </w:r>
      <w:r w:rsidR="003414E1">
        <w:rPr>
          <w:rFonts w:asciiTheme="minorHAnsi" w:hAnsiTheme="minorHAnsi" w:cs="Arial"/>
          <w:color w:val="333333"/>
          <w:sz w:val="20"/>
          <w:szCs w:val="20"/>
        </w:rPr>
        <w:instrText xml:space="preserve"> ADDIN EN.CITE.DATA </w:instrText>
      </w:r>
      <w:r w:rsidR="003414E1">
        <w:rPr>
          <w:rFonts w:asciiTheme="minorHAnsi" w:hAnsiTheme="minorHAnsi" w:cs="Arial"/>
          <w:color w:val="333333"/>
          <w:sz w:val="20"/>
          <w:szCs w:val="20"/>
        </w:rPr>
      </w:r>
      <w:r w:rsidR="003414E1">
        <w:rPr>
          <w:rFonts w:asciiTheme="minorHAnsi" w:hAnsiTheme="minorHAnsi" w:cs="Arial"/>
          <w:color w:val="333333"/>
          <w:sz w:val="20"/>
          <w:szCs w:val="20"/>
        </w:rPr>
        <w:fldChar w:fldCharType="end"/>
      </w:r>
      <w:r w:rsidR="00DC5C31">
        <w:rPr>
          <w:rFonts w:asciiTheme="minorHAnsi" w:hAnsiTheme="minorHAnsi" w:cs="Arial"/>
          <w:color w:val="333333"/>
          <w:sz w:val="20"/>
          <w:szCs w:val="20"/>
        </w:rPr>
      </w:r>
      <w:r w:rsidR="00DC5C31">
        <w:rPr>
          <w:rFonts w:asciiTheme="minorHAnsi" w:hAnsiTheme="minorHAnsi" w:cs="Arial"/>
          <w:color w:val="333333"/>
          <w:sz w:val="20"/>
          <w:szCs w:val="20"/>
        </w:rPr>
        <w:fldChar w:fldCharType="separate"/>
      </w:r>
      <w:r w:rsidR="003414E1" w:rsidRPr="003414E1">
        <w:rPr>
          <w:rFonts w:asciiTheme="minorHAnsi" w:hAnsiTheme="minorHAnsi" w:cs="Arial"/>
          <w:noProof/>
          <w:color w:val="333333"/>
          <w:sz w:val="20"/>
          <w:szCs w:val="20"/>
          <w:vertAlign w:val="superscript"/>
        </w:rPr>
        <w:t>26,27</w:t>
      </w:r>
      <w:r w:rsidR="00DC5C31">
        <w:rPr>
          <w:rFonts w:asciiTheme="minorHAnsi" w:hAnsiTheme="minorHAnsi" w:cs="Arial"/>
          <w:color w:val="333333"/>
          <w:sz w:val="20"/>
          <w:szCs w:val="20"/>
        </w:rPr>
        <w:fldChar w:fldCharType="end"/>
      </w:r>
      <w:r w:rsidR="00DC5C31" w:rsidRPr="008F02A8" w:rsidDel="00DC5C31">
        <w:rPr>
          <w:rFonts w:asciiTheme="minorHAnsi" w:hAnsiTheme="minorHAnsi" w:cs="Arial"/>
          <w:color w:val="333333"/>
          <w:sz w:val="20"/>
          <w:szCs w:val="20"/>
        </w:rPr>
        <w:t xml:space="preserve"> </w:t>
      </w:r>
    </w:p>
    <w:p w14:paraId="15DD6AF8" w14:textId="161D10C8" w:rsidR="00F56B6F" w:rsidRPr="00DC5C31" w:rsidRDefault="00F56B6F" w:rsidP="0018755E">
      <w:pPr>
        <w:pStyle w:val="NormalWeb"/>
        <w:shd w:val="clear" w:color="auto" w:fill="FFFFFF"/>
        <w:spacing w:before="0" w:beforeAutospacing="0" w:after="0" w:afterAutospacing="0" w:line="480" w:lineRule="auto"/>
        <w:jc w:val="both"/>
        <w:rPr>
          <w:rFonts w:asciiTheme="minorHAnsi" w:hAnsiTheme="minorHAnsi" w:cs="Arial"/>
          <w:b/>
          <w:color w:val="333333"/>
          <w:sz w:val="20"/>
          <w:szCs w:val="20"/>
        </w:rPr>
      </w:pPr>
      <w:r w:rsidRPr="00DC5C31">
        <w:rPr>
          <w:rFonts w:asciiTheme="minorHAnsi" w:hAnsiTheme="minorHAnsi" w:cs="Arial"/>
          <w:b/>
          <w:color w:val="333333"/>
          <w:sz w:val="20"/>
          <w:szCs w:val="20"/>
        </w:rPr>
        <w:t>Risk of bias in network analysis</w:t>
      </w:r>
    </w:p>
    <w:p w14:paraId="6A5D6FAD" w14:textId="53103867" w:rsidR="00F56B6F" w:rsidRPr="00D074B8" w:rsidRDefault="00BD4AF9" w:rsidP="00F56B6F">
      <w:pPr>
        <w:pStyle w:val="NormalWeb"/>
        <w:shd w:val="clear" w:color="auto" w:fill="FFFFFF"/>
        <w:spacing w:before="0" w:beforeAutospacing="0" w:after="0" w:afterAutospacing="0" w:line="480" w:lineRule="auto"/>
        <w:jc w:val="both"/>
        <w:rPr>
          <w:rFonts w:asciiTheme="minorHAnsi" w:hAnsiTheme="minorHAnsi"/>
          <w:sz w:val="20"/>
          <w:szCs w:val="20"/>
        </w:rPr>
      </w:pPr>
      <w:r>
        <w:rPr>
          <w:rFonts w:asciiTheme="minorHAnsi" w:hAnsiTheme="minorHAnsi" w:cs="Arial"/>
          <w:color w:val="333333"/>
          <w:sz w:val="20"/>
          <w:szCs w:val="20"/>
        </w:rPr>
        <w:t>We assessed r</w:t>
      </w:r>
      <w:r w:rsidR="00F56B6F" w:rsidRPr="008F02A8">
        <w:rPr>
          <w:rFonts w:asciiTheme="minorHAnsi" w:hAnsiTheme="minorHAnsi" w:cs="Arial"/>
          <w:color w:val="333333"/>
          <w:sz w:val="20"/>
          <w:szCs w:val="20"/>
        </w:rPr>
        <w:t>isk of bias of individual studies using the Cochrane Collaboration’s Tool for Assessing Risk of Bias,</w:t>
      </w:r>
      <w:r w:rsidR="00F56B6F" w:rsidRPr="008F02A8">
        <w:rPr>
          <w:rFonts w:asciiTheme="minorHAnsi" w:hAnsiTheme="minorHAnsi" w:cs="Arial"/>
          <w:color w:val="333333"/>
          <w:sz w:val="20"/>
          <w:szCs w:val="20"/>
        </w:rPr>
        <w:fldChar w:fldCharType="begin">
          <w:fldData xml:space="preserve">PEVuZE5vdGU+PENpdGU+PEF1dGhvcj5IaWdnaW5zPC9BdXRob3I+PFllYXI+MjAxMTwvWWVhcj48
UmVjTnVtPjEwOTI3PC9SZWNOdW0+PERpc3BsYXlUZXh0PjxzdHlsZSBmYWNlPSJzdXBlcnNjcmlw
dCI+Mjg8L3N0eWxlPjwvRGlzcGxheVRleHQ+PHJlY29yZD48cmVjLW51bWJlcj4xMDkyNzwvcmVj
LW51bWJlcj48Zm9yZWlnbi1rZXlzPjxrZXkgYXBwPSJFTiIgZGItaWQ9ImVkenAyNXM5d3AwMjli
ZWZlMDZ4cHdkYmF0YXJwMncyZHcyMCIgdGltZXN0YW1wPSIxNTYyMzI4MDM0Ij4xMDkyNzwva2V5
PjwvZm9yZWlnbi1rZXlzPjxyZWYtdHlwZSBuYW1lPSJKb3VybmFsIEFydGljbGUiPjE3PC9yZWYt
dHlwZT48Y29udHJpYnV0b3JzPjxhdXRob3JzPjxhdXRob3I+SGlnZ2lucywgSi4gUC4gVC48L2F1
dGhvcj48YXV0aG9yPkFsdG1hbiwgRC4gRy48L2F1dGhvcj48YXV0aG9yPkdvdHpzY2hlLCBQLiBD
LjwvYXV0aG9yPjxhdXRob3I+SnVuaSwgUC48L2F1dGhvcj48YXV0aG9yPk1vaGVyLCBELjwvYXV0
aG9yPjxhdXRob3I+T3htYW4sIEEuIEQuPC9hdXRob3I+PGF1dGhvcj5TYXZvdmljLCBKLjwvYXV0
aG9yPjxhdXRob3I+U2NodWx6LCBLLiBGLjwvYXV0aG9yPjxhdXRob3I+V2Vla3MsIEwuPC9hdXRo
b3I+PGF1dGhvcj5TdGVybmUsIEouIEEuIEMuPC9hdXRob3I+PGF1dGhvcj5Db2NocmFuZSBCaWFz
IE1ldGhvZHMgR3JwPC9hdXRob3I+PGF1dGhvcj5Db2NocmFuZSBTdGF0IE1ldGhvZHMgR3JwPC9h
dXRob3I+PC9hdXRob3JzPjwvY29udHJpYnV0b3JzPjxhdXRoLWFkZHJlc3M+SW5zdCBQdWJsIEhs
dGgsIE1SQyBCaW9zdGF0IFVuaXQsIENhbWJyaWRnZSBDQjIgMFNSLCBFbmdsYW5kJiN4RDtVbml2
IE94Zm9yZCwgQ3RyIFN0YXQgTWVkLCBPeGZvcmQsIEVuZ2xhbmQmI3hEO1JpZ3Nob3NwLCBOb3Jk
IENvY2hyYW5lIEN0ciwgQ29wZW5oYWdlbiwgRGVubWFyayYjeEQ7VW5pdiBDb3BlbmhhZ2VuLCBE
Sy0xMTY4IENvcGVuaGFnZW4sIERlbm1hcmsmI3hEO1VuaXYgQmVybiwgSW5zdCBTb2NpYWwgJmFt
cDsgUHJldmVudCBNZWQsIENILTMwMTIgQmVybiwgU3dpdHplcmxhbmQmI3hEO090dGF3YSBIb3Nw
LCBSZXMgSW5zdCwgQ2xpbiBFcGlkZW1pb2wgUHJvZ3JhbSwgT3R0YXdhLCBPTiwgQ2FuYWRhJiN4
RDtVbml2IE90dGF3YSwgRmFjIE1lZCwgRGVwdCBFcGlkZW1pb2wgJmFtcDsgQ29tbXVuaXR5IE1l
ZCwgT3R0YXdhLCBPTiBLMU4gNk41LCBDYW5hZGEmI3hEO05vcndlZ2lhbiBLbm93bGVkZ2UgQ3Ry
IEhsdGggU2VydiwgUHJldmVudCAmYW1wOyBJbnQgSGx0aCBDYXJlIFVuaXQsIE9zbG8sIE5vcndh
eSYjeEQ7VW5pdiBCcmlzdG9sLCBEZXB0IFNvY2lhbCBNZWQsIEJyaXN0b2wsIEF2b24sIEVuZ2xh
bmQmI3hEO0ZISSwgUmVzIFRyaWFuZ2xlIFBrLCBOQyBVU0E8L2F1dGgtYWRkcmVzcz48dGl0bGVz
Pjx0aXRsZT5UaGUgQ29jaHJhbmUgQ29sbGFib3JhdGlvbiZhcG9zO3MgdG9vbCBmb3IgYXNzZXNz
aW5nIHJpc2sgb2YgYmlhcyBpbiByYW5kb21pc2VkIHRyaWFsczwvdGl0bGU+PHNlY29uZGFyeS10
aXRsZT5CbWotQnJpdGlzaCBNZWRpY2FsIEpvdXJuYWw8L3NlY29uZGFyeS10aXRsZT48YWx0LXRp
dGxlPkJtai1Ccml0IE1lZCBKPC9hbHQtdGl0bGU+PC90aXRsZXM+PHBlcmlvZGljYWw+PGZ1bGwt
dGl0bGU+Qm1qLUJyaXRpc2ggTWVkaWNhbCBKb3VybmFsPC9mdWxsLXRpdGxlPjxhYmJyLTE+Qm1q
LUJyaXQgTWVkIEo8L2FiYnItMT48L3BlcmlvZGljYWw+PGFsdC1wZXJpb2RpY2FsPjxmdWxsLXRp
dGxlPkJtai1Ccml0aXNoIE1lZGljYWwgSm91cm5hbDwvZnVsbC10aXRsZT48YWJici0xPkJtai1C
cml0IE1lZCBKPC9hYmJyLTE+PC9hbHQtcGVyaW9kaWNhbD48dm9sdW1lPjM0Mzwvdm9sdW1lPjxr
ZXl3b3Jkcz48a2V5d29yZD5tb2xlY3VsYXItd2VpZ2h0IGhlcGFyaW48L2tleXdvcmQ+PGtleXdv
cmQ+Y2xpbmljYWwtdHJpYWxzPC9rZXl3b3JkPjxrZXl3b3JkPnF1YWxpdHk8L2tleXdvcmQ+PGtl
eXdvcmQ+cmVjb21tZW5kYXRpb25zPC9rZXl3b3JkPjxrZXl3b3JkPm1ldGFhbmFseXNpczwva2V5
d29yZD48L2tleXdvcmRzPjxkYXRlcz48eWVhcj4yMDExPC95ZWFyPjxwdWItZGF0ZXM+PGRhdGU+
T2N0IDE4PC9kYXRlPjwvcHViLWRhdGVzPjwvZGF0ZXM+PGlzYm4+MTc1Ni0xODMzPC9pc2JuPjxh
Y2Nlc3Npb24tbnVtPldPUzowMDAyOTkwMTU2MDAwMDE8L2FjY2Vzc2lvbi1udW0+PHVybHM+PHJl
bGF0ZWQtdXJscz48dXJsPiZsdDtHbyB0byBJU0kmZ3Q7Oi8vV09TOjAwMDI5OTAxNTYwMDAwMTwv
dXJsPjwvcmVsYXRlZC11cmxzPjwvdXJscz48ZWxlY3Ryb25pYy1yZXNvdXJjZS1udW0+QVJUTiBk
NTkyOCYjeEQ7MTAuMTEzNi9ibWouZDU5Mjg8L2VsZWN0cm9uaWMtcmVzb3VyY2UtbnVtPjxsYW5n
dWFnZT5FbmdsaXNoPC9sYW5ndWFnZT48L3JlY29yZD48L0NpdGU+PC9FbmROb3RlPgB=
</w:fldData>
        </w:fldChar>
      </w:r>
      <w:r w:rsidR="003414E1">
        <w:rPr>
          <w:rFonts w:asciiTheme="minorHAnsi" w:hAnsiTheme="minorHAnsi" w:cs="Arial"/>
          <w:color w:val="333333"/>
          <w:sz w:val="20"/>
          <w:szCs w:val="20"/>
        </w:rPr>
        <w:instrText xml:space="preserve"> ADDIN EN.CITE </w:instrText>
      </w:r>
      <w:r w:rsidR="003414E1">
        <w:rPr>
          <w:rFonts w:asciiTheme="minorHAnsi" w:hAnsiTheme="minorHAnsi" w:cs="Arial"/>
          <w:color w:val="333333"/>
          <w:sz w:val="20"/>
          <w:szCs w:val="20"/>
        </w:rPr>
        <w:fldChar w:fldCharType="begin">
          <w:fldData xml:space="preserve">PEVuZE5vdGU+PENpdGU+PEF1dGhvcj5IaWdnaW5zPC9BdXRob3I+PFllYXI+MjAxMTwvWWVhcj48
UmVjTnVtPjEwOTI3PC9SZWNOdW0+PERpc3BsYXlUZXh0PjxzdHlsZSBmYWNlPSJzdXBlcnNjcmlw
dCI+Mjg8L3N0eWxlPjwvRGlzcGxheVRleHQ+PHJlY29yZD48cmVjLW51bWJlcj4xMDkyNzwvcmVj
LW51bWJlcj48Zm9yZWlnbi1rZXlzPjxrZXkgYXBwPSJFTiIgZGItaWQ9ImVkenAyNXM5d3AwMjli
ZWZlMDZ4cHdkYmF0YXJwMncyZHcyMCIgdGltZXN0YW1wPSIxNTYyMzI4MDM0Ij4xMDkyNzwva2V5
PjwvZm9yZWlnbi1rZXlzPjxyZWYtdHlwZSBuYW1lPSJKb3VybmFsIEFydGljbGUiPjE3PC9yZWYt
dHlwZT48Y29udHJpYnV0b3JzPjxhdXRob3JzPjxhdXRob3I+SGlnZ2lucywgSi4gUC4gVC48L2F1
dGhvcj48YXV0aG9yPkFsdG1hbiwgRC4gRy48L2F1dGhvcj48YXV0aG9yPkdvdHpzY2hlLCBQLiBD
LjwvYXV0aG9yPjxhdXRob3I+SnVuaSwgUC48L2F1dGhvcj48YXV0aG9yPk1vaGVyLCBELjwvYXV0
aG9yPjxhdXRob3I+T3htYW4sIEEuIEQuPC9hdXRob3I+PGF1dGhvcj5TYXZvdmljLCBKLjwvYXV0
aG9yPjxhdXRob3I+U2NodWx6LCBLLiBGLjwvYXV0aG9yPjxhdXRob3I+V2Vla3MsIEwuPC9hdXRo
b3I+PGF1dGhvcj5TdGVybmUsIEouIEEuIEMuPC9hdXRob3I+PGF1dGhvcj5Db2NocmFuZSBCaWFz
IE1ldGhvZHMgR3JwPC9hdXRob3I+PGF1dGhvcj5Db2NocmFuZSBTdGF0IE1ldGhvZHMgR3JwPC9h
dXRob3I+PC9hdXRob3JzPjwvY29udHJpYnV0b3JzPjxhdXRoLWFkZHJlc3M+SW5zdCBQdWJsIEhs
dGgsIE1SQyBCaW9zdGF0IFVuaXQsIENhbWJyaWRnZSBDQjIgMFNSLCBFbmdsYW5kJiN4RDtVbml2
IE94Zm9yZCwgQ3RyIFN0YXQgTWVkLCBPeGZvcmQsIEVuZ2xhbmQmI3hEO1JpZ3Nob3NwLCBOb3Jk
IENvY2hyYW5lIEN0ciwgQ29wZW5oYWdlbiwgRGVubWFyayYjeEQ7VW5pdiBDb3BlbmhhZ2VuLCBE
Sy0xMTY4IENvcGVuaGFnZW4sIERlbm1hcmsmI3hEO1VuaXYgQmVybiwgSW5zdCBTb2NpYWwgJmFt
cDsgUHJldmVudCBNZWQsIENILTMwMTIgQmVybiwgU3dpdHplcmxhbmQmI3hEO090dGF3YSBIb3Nw
LCBSZXMgSW5zdCwgQ2xpbiBFcGlkZW1pb2wgUHJvZ3JhbSwgT3R0YXdhLCBPTiwgQ2FuYWRhJiN4
RDtVbml2IE90dGF3YSwgRmFjIE1lZCwgRGVwdCBFcGlkZW1pb2wgJmFtcDsgQ29tbXVuaXR5IE1l
ZCwgT3R0YXdhLCBPTiBLMU4gNk41LCBDYW5hZGEmI3hEO05vcndlZ2lhbiBLbm93bGVkZ2UgQ3Ry
IEhsdGggU2VydiwgUHJldmVudCAmYW1wOyBJbnQgSGx0aCBDYXJlIFVuaXQsIE9zbG8sIE5vcndh
eSYjeEQ7VW5pdiBCcmlzdG9sLCBEZXB0IFNvY2lhbCBNZWQsIEJyaXN0b2wsIEF2b24sIEVuZ2xh
bmQmI3hEO0ZISSwgUmVzIFRyaWFuZ2xlIFBrLCBOQyBVU0E8L2F1dGgtYWRkcmVzcz48dGl0bGVz
Pjx0aXRsZT5UaGUgQ29jaHJhbmUgQ29sbGFib3JhdGlvbiZhcG9zO3MgdG9vbCBmb3IgYXNzZXNz
aW5nIHJpc2sgb2YgYmlhcyBpbiByYW5kb21pc2VkIHRyaWFsczwvdGl0bGU+PHNlY29uZGFyeS10
aXRsZT5CbWotQnJpdGlzaCBNZWRpY2FsIEpvdXJuYWw8L3NlY29uZGFyeS10aXRsZT48YWx0LXRp
dGxlPkJtai1Ccml0IE1lZCBKPC9hbHQtdGl0bGU+PC90aXRsZXM+PHBlcmlvZGljYWw+PGZ1bGwt
dGl0bGU+Qm1qLUJyaXRpc2ggTWVkaWNhbCBKb3VybmFsPC9mdWxsLXRpdGxlPjxhYmJyLTE+Qm1q
LUJyaXQgTWVkIEo8L2FiYnItMT48L3BlcmlvZGljYWw+PGFsdC1wZXJpb2RpY2FsPjxmdWxsLXRp
dGxlPkJtai1Ccml0aXNoIE1lZGljYWwgSm91cm5hbDwvZnVsbC10aXRsZT48YWJici0xPkJtai1C
cml0IE1lZCBKPC9hYmJyLTE+PC9hbHQtcGVyaW9kaWNhbD48dm9sdW1lPjM0Mzwvdm9sdW1lPjxr
ZXl3b3Jkcz48a2V5d29yZD5tb2xlY3VsYXItd2VpZ2h0IGhlcGFyaW48L2tleXdvcmQ+PGtleXdv
cmQ+Y2xpbmljYWwtdHJpYWxzPC9rZXl3b3JkPjxrZXl3b3JkPnF1YWxpdHk8L2tleXdvcmQ+PGtl
eXdvcmQ+cmVjb21tZW5kYXRpb25zPC9rZXl3b3JkPjxrZXl3b3JkPm1ldGFhbmFseXNpczwva2V5
d29yZD48L2tleXdvcmRzPjxkYXRlcz48eWVhcj4yMDExPC95ZWFyPjxwdWItZGF0ZXM+PGRhdGU+
T2N0IDE4PC9kYXRlPjwvcHViLWRhdGVzPjwvZGF0ZXM+PGlzYm4+MTc1Ni0xODMzPC9pc2JuPjxh
Y2Nlc3Npb24tbnVtPldPUzowMDAyOTkwMTU2MDAwMDE8L2FjY2Vzc2lvbi1udW0+PHVybHM+PHJl
bGF0ZWQtdXJscz48dXJsPiZsdDtHbyB0byBJU0kmZ3Q7Oi8vV09TOjAwMDI5OTAxNTYwMDAwMTwv
dXJsPjwvcmVsYXRlZC11cmxzPjwvdXJscz48ZWxlY3Ryb25pYy1yZXNvdXJjZS1udW0+QVJUTiBk
NTkyOCYjeEQ7MTAuMTEzNi9ibWouZDU5Mjg8L2VsZWN0cm9uaWMtcmVzb3VyY2UtbnVtPjxsYW5n
dWFnZT5FbmdsaXNoPC9sYW5ndWFnZT48L3JlY29yZD48L0NpdGU+PC9FbmROb3RlPgB=
</w:fldData>
        </w:fldChar>
      </w:r>
      <w:r w:rsidR="003414E1">
        <w:rPr>
          <w:rFonts w:asciiTheme="minorHAnsi" w:hAnsiTheme="minorHAnsi" w:cs="Arial"/>
          <w:color w:val="333333"/>
          <w:sz w:val="20"/>
          <w:szCs w:val="20"/>
        </w:rPr>
        <w:instrText xml:space="preserve"> ADDIN EN.CITE.DATA </w:instrText>
      </w:r>
      <w:r w:rsidR="003414E1">
        <w:rPr>
          <w:rFonts w:asciiTheme="minorHAnsi" w:hAnsiTheme="minorHAnsi" w:cs="Arial"/>
          <w:color w:val="333333"/>
          <w:sz w:val="20"/>
          <w:szCs w:val="20"/>
        </w:rPr>
      </w:r>
      <w:r w:rsidR="003414E1">
        <w:rPr>
          <w:rFonts w:asciiTheme="minorHAnsi" w:hAnsiTheme="minorHAnsi" w:cs="Arial"/>
          <w:color w:val="333333"/>
          <w:sz w:val="20"/>
          <w:szCs w:val="20"/>
        </w:rPr>
        <w:fldChar w:fldCharType="end"/>
      </w:r>
      <w:r w:rsidR="00F56B6F" w:rsidRPr="008F02A8">
        <w:rPr>
          <w:rFonts w:asciiTheme="minorHAnsi" w:hAnsiTheme="minorHAnsi" w:cs="Arial"/>
          <w:color w:val="333333"/>
          <w:sz w:val="20"/>
          <w:szCs w:val="20"/>
        </w:rPr>
      </w:r>
      <w:r w:rsidR="00F56B6F" w:rsidRPr="008F02A8">
        <w:rPr>
          <w:rFonts w:asciiTheme="minorHAnsi" w:hAnsiTheme="minorHAnsi" w:cs="Arial"/>
          <w:color w:val="333333"/>
          <w:sz w:val="20"/>
          <w:szCs w:val="20"/>
        </w:rPr>
        <w:fldChar w:fldCharType="separate"/>
      </w:r>
      <w:r w:rsidR="003414E1" w:rsidRPr="003414E1">
        <w:rPr>
          <w:rFonts w:asciiTheme="minorHAnsi" w:hAnsiTheme="minorHAnsi" w:cs="Arial"/>
          <w:noProof/>
          <w:color w:val="333333"/>
          <w:sz w:val="20"/>
          <w:szCs w:val="20"/>
          <w:vertAlign w:val="superscript"/>
        </w:rPr>
        <w:t>28</w:t>
      </w:r>
      <w:r w:rsidR="00F56B6F" w:rsidRPr="008F02A8">
        <w:rPr>
          <w:rFonts w:asciiTheme="minorHAnsi" w:hAnsiTheme="minorHAnsi" w:cs="Arial"/>
          <w:color w:val="333333"/>
          <w:sz w:val="20"/>
          <w:szCs w:val="20"/>
        </w:rPr>
        <w:fldChar w:fldCharType="end"/>
      </w:r>
      <w:r w:rsidR="00F56B6F" w:rsidRPr="008F02A8">
        <w:rPr>
          <w:rFonts w:asciiTheme="minorHAnsi" w:hAnsiTheme="minorHAnsi" w:cs="Arial"/>
          <w:color w:val="333333"/>
          <w:sz w:val="20"/>
          <w:szCs w:val="20"/>
        </w:rPr>
        <w:t xml:space="preserve"> </w:t>
      </w:r>
      <w:r w:rsidR="00186877">
        <w:rPr>
          <w:rFonts w:asciiTheme="minorHAnsi" w:hAnsiTheme="minorHAnsi" w:cs="Arial"/>
          <w:color w:val="333333"/>
          <w:sz w:val="20"/>
          <w:szCs w:val="20"/>
        </w:rPr>
        <w:t xml:space="preserve">classifying </w:t>
      </w:r>
      <w:r w:rsidR="00F56B6F" w:rsidRPr="00A707D4">
        <w:rPr>
          <w:rFonts w:asciiTheme="minorHAnsi" w:hAnsiTheme="minorHAnsi" w:cs="Arial"/>
          <w:sz w:val="20"/>
          <w:szCs w:val="20"/>
        </w:rPr>
        <w:t>risk of bias as high</w:t>
      </w:r>
      <w:r w:rsidR="00186877">
        <w:rPr>
          <w:rFonts w:asciiTheme="minorHAnsi" w:hAnsiTheme="minorHAnsi" w:cs="Arial"/>
          <w:sz w:val="20"/>
          <w:szCs w:val="20"/>
        </w:rPr>
        <w:t>/</w:t>
      </w:r>
      <w:r w:rsidR="00F56B6F" w:rsidRPr="00A707D4">
        <w:rPr>
          <w:rFonts w:asciiTheme="minorHAnsi" w:hAnsiTheme="minorHAnsi" w:cs="Arial"/>
          <w:sz w:val="20"/>
          <w:szCs w:val="20"/>
        </w:rPr>
        <w:t>moderate</w:t>
      </w:r>
      <w:r w:rsidR="00186877">
        <w:rPr>
          <w:rFonts w:asciiTheme="minorHAnsi" w:hAnsiTheme="minorHAnsi" w:cs="Arial"/>
          <w:sz w:val="20"/>
          <w:szCs w:val="20"/>
        </w:rPr>
        <w:t>/</w:t>
      </w:r>
      <w:r w:rsidR="00F56B6F" w:rsidRPr="00A707D4">
        <w:rPr>
          <w:rFonts w:asciiTheme="minorHAnsi" w:hAnsiTheme="minorHAnsi" w:cs="Arial"/>
          <w:sz w:val="20"/>
          <w:szCs w:val="20"/>
        </w:rPr>
        <w:t>low (</w:t>
      </w:r>
      <w:r w:rsidR="00FD69EE">
        <w:rPr>
          <w:rFonts w:asciiTheme="minorHAnsi" w:hAnsiTheme="minorHAnsi" w:cs="Arial"/>
          <w:sz w:val="20"/>
          <w:szCs w:val="20"/>
        </w:rPr>
        <w:t>a</w:t>
      </w:r>
      <w:r w:rsidR="005C14B1" w:rsidRPr="005C14B1">
        <w:rPr>
          <w:rFonts w:asciiTheme="minorHAnsi" w:hAnsiTheme="minorHAnsi"/>
          <w:sz w:val="20"/>
          <w:szCs w:val="20"/>
        </w:rPr>
        <w:t>ppendix</w:t>
      </w:r>
      <w:r w:rsidR="00FD69EE">
        <w:rPr>
          <w:rFonts w:asciiTheme="minorHAnsi" w:hAnsiTheme="minorHAnsi"/>
          <w:sz w:val="20"/>
          <w:szCs w:val="20"/>
        </w:rPr>
        <w:t xml:space="preserve"> </w:t>
      </w:r>
      <w:r w:rsidR="005C14B1" w:rsidRPr="005C14B1">
        <w:rPr>
          <w:rFonts w:asciiTheme="minorHAnsi" w:hAnsiTheme="minorHAnsi"/>
          <w:sz w:val="20"/>
          <w:szCs w:val="20"/>
        </w:rPr>
        <w:t>p5</w:t>
      </w:r>
      <w:r w:rsidR="00F56B6F" w:rsidRPr="00A707D4">
        <w:rPr>
          <w:rFonts w:asciiTheme="minorHAnsi" w:hAnsiTheme="minorHAnsi" w:cs="Arial"/>
          <w:sz w:val="20"/>
          <w:szCs w:val="20"/>
        </w:rPr>
        <w:t>)</w:t>
      </w:r>
      <w:r>
        <w:rPr>
          <w:rFonts w:asciiTheme="minorHAnsi" w:hAnsiTheme="minorHAnsi" w:cs="Arial"/>
          <w:sz w:val="20"/>
          <w:szCs w:val="20"/>
        </w:rPr>
        <w:t>.</w:t>
      </w:r>
      <w:r w:rsidR="00F56B6F" w:rsidRPr="00A707D4">
        <w:rPr>
          <w:rFonts w:asciiTheme="minorHAnsi" w:hAnsiTheme="minorHAnsi" w:cs="Arial"/>
          <w:sz w:val="20"/>
          <w:szCs w:val="20"/>
        </w:rPr>
        <w:t xml:space="preserve"> </w:t>
      </w:r>
      <w:r>
        <w:rPr>
          <w:rFonts w:asciiTheme="minorHAnsi" w:hAnsiTheme="minorHAnsi" w:cs="Arial"/>
          <w:sz w:val="20"/>
          <w:szCs w:val="20"/>
        </w:rPr>
        <w:t>We incorporated r</w:t>
      </w:r>
      <w:r w:rsidR="00F56B6F" w:rsidRPr="00A707D4">
        <w:rPr>
          <w:rFonts w:asciiTheme="minorHAnsi" w:hAnsiTheme="minorHAnsi" w:cs="Arial"/>
          <w:sz w:val="20"/>
          <w:szCs w:val="20"/>
        </w:rPr>
        <w:t>esults into the ‘Confidence in Network Meta-Analysis’ (</w:t>
      </w:r>
      <w:proofErr w:type="spellStart"/>
      <w:r w:rsidR="00F56B6F" w:rsidRPr="00A707D4">
        <w:rPr>
          <w:rFonts w:asciiTheme="minorHAnsi" w:hAnsiTheme="minorHAnsi" w:cs="Arial"/>
          <w:sz w:val="20"/>
          <w:szCs w:val="20"/>
        </w:rPr>
        <w:t>CINeMA</w:t>
      </w:r>
      <w:proofErr w:type="spellEnd"/>
      <w:r w:rsidR="00F56B6F" w:rsidRPr="00A707D4">
        <w:rPr>
          <w:rFonts w:asciiTheme="minorHAnsi" w:hAnsiTheme="minorHAnsi" w:cs="Arial"/>
          <w:sz w:val="20"/>
          <w:szCs w:val="20"/>
        </w:rPr>
        <w:t>)</w:t>
      </w:r>
      <w:r w:rsidR="00F56B6F" w:rsidRPr="008F02A8">
        <w:rPr>
          <w:rFonts w:asciiTheme="minorHAnsi" w:hAnsiTheme="minorHAnsi" w:cs="Arial"/>
          <w:sz w:val="20"/>
          <w:szCs w:val="20"/>
        </w:rPr>
        <w:fldChar w:fldCharType="begin">
          <w:fldData xml:space="preserve">PEVuZE5vdGU+PENpdGU+PEF1dGhvcj5TYWxhbnRpPC9BdXRob3I+PFllYXI+MjAxNDwvWWVhcj48
UmVjTnVtPjEwOTE0PC9SZWNOdW0+PERpc3BsYXlUZXh0PjxzdHlsZSBmYWNlPSJzdXBlcnNjcmlw
dCI+MjksMzA8L3N0eWxlPjwvRGlzcGxheVRleHQ+PHJlY29yZD48cmVjLW51bWJlcj4xMDkxNDwv
cmVjLW51bWJlcj48Zm9yZWlnbi1rZXlzPjxrZXkgYXBwPSJFTiIgZGItaWQ9ImVkenAyNXM5d3Aw
MjliZWZlMDZ4cHdkYmF0YXJwMncyZHcyMCIgdGltZXN0YW1wPSIxNTYxODEyNTQzIj4xMDkxNDwv
a2V5PjwvZm9yZWlnbi1rZXlzPjxyZWYtdHlwZSBuYW1lPSJKb3VybmFsIEFydGljbGUiPjE3PC9y
ZWYtdHlwZT48Y29udHJpYnV0b3JzPjxhdXRob3JzPjxhdXRob3I+U2FsYW50aSwgRy48L2F1dGhv
cj48YXV0aG9yPkRlbCBHaW92YW5lLCBDLjwvYXV0aG9yPjxhdXRob3I+Q2hhaW1hbmksIEEuPC9h
dXRob3I+PGF1dGhvcj5DYWxkd2VsbCwgRC4gTS48L2F1dGhvcj48YXV0aG9yPkhpZ2dpbnMsIEou
IFAuPC9hdXRob3I+PC9hdXRob3JzPjwvY29udHJpYnV0b3JzPjxhdXRoLWFkZHJlc3M+RGVwYXJ0
bWVudCBvZiBIeWdpZW5lIGFuZCBFcGlkZW1pb2xvZ3ksIFVuaXZlcnNpdHkgb2YgSW9hbm5pbmEg
U2Nob29sIG9mIE1lZGljaW5lLCBJb2FubmluYSwgR3JlZWNlLiYjeEQ7U3RhdGlzdGljcyBVbml0
LCBEZXBhcnRtZW50IG9mIENsaW5pY2FsIGFuZCBEaWFnbm9zdGljIE1lZGljaW5lIGFuZCBQdWJs
aWMgSGVhbHRoLCBVbml2ZXJzaXR5IG9mIE1vZGVuYSBhbmQgUmVnZ2lvIEVtaWxpYSwgTW9kZW5h
LCBJdGFseS4mI3hEO1NjaG9vbCBvZiBTb2NpYWwgYW5kIENvbW11bml0eSBNZWRpY2luZSwgVW5p
dmVyc2l0eSBvZiBCcmlzdG9sLCBCcmlzdG9sLCBVbml0ZWQgS2luZ2RvbS4mI3hEO1NjaG9vbCBv
ZiBTb2NpYWwgYW5kIENvbW11bml0eSBNZWRpY2luZSwgVW5pdmVyc2l0eSBvZiBCcmlzdG9sLCBC
cmlzdG9sLCBVbml0ZWQgS2luZ2RvbTsgQ2VudHJlIGZvciBSZXZpZXdzIGFuZCBEaXNzZW1pbmF0
aW9uLCBVbml2ZXJzaXR5IG9mIFlvcmssIFlvcmssIFVuaXRlZCBLaW5nZG9tLjwvYXV0aC1hZGRy
ZXNzPjx0aXRsZXM+PHRpdGxlPkV2YWx1YXRpbmcgdGhlIHF1YWxpdHkgb2YgZXZpZGVuY2UgZnJv
bSBhIG5ldHdvcmsgbWV0YS1hbmFseXNpczwvdGl0bGU+PHNlY29uZGFyeS10aXRsZT5QTG9TIE9u
ZTwvc2Vjb25kYXJ5LXRpdGxlPjwvdGl0bGVzPjxwZXJpb2RpY2FsPjxmdWxsLXRpdGxlPlBMb1Mg
T05FPC9mdWxsLXRpdGxlPjwvcGVyaW9kaWNhbD48cGFnZXM+ZTk5NjgyPC9wYWdlcz48dm9sdW1l
Pjk8L3ZvbHVtZT48bnVtYmVyPjc8L251bWJlcj48a2V5d29yZHM+PGtleXdvcmQ+SHVtYW5zPC9r
ZXl3b3JkPjxrZXl3b3JkPipNZXRhLUFuYWx5c2lzIGFzIFRvcGljPC9rZXl3b3JkPjxrZXl3b3Jk
PipNb2RlbHMsIFRoZW9yZXRpY2FsPC9rZXl3b3JkPjwva2V5d29yZHM+PGRhdGVzPjx5ZWFyPjIw
MTQ8L3llYXI+PC9kYXRlcz48aXNibj4xOTMyLTYyMDMgKEVsZWN0cm9uaWMpJiN4RDsxOTMyLTYy
MDMgKExpbmtpbmcpPC9pc2JuPjxhY2Nlc3Npb24tbnVtPjI0OTkyMjY2PC9hY2Nlc3Npb24tbnVt
Pjx1cmxzPjxyZWxhdGVkLXVybHM+PHVybD5odHRwczovL3d3dy5uY2JpLm5sbS5uaWguZ292L3B1
Ym1lZC8yNDk5MjI2NjwvdXJsPjwvcmVsYXRlZC11cmxzPjwvdXJscz48Y3VzdG9tMj5QTUM0MDg0
NjI5PC9jdXN0b20yPjxlbGVjdHJvbmljLXJlc291cmNlLW51bT4xMC4xMzcxL2pvdXJuYWwucG9u
ZS4wMDk5NjgyPC9lbGVjdHJvbmljLXJlc291cmNlLW51bT48L3JlY29yZD48L0NpdGU+PENpdGU+
PEF1dGhvcj5OaWtvbGFrb3BvdWxvdTwvQXV0aG9yPjxZZWFyPjIwMTk8L1llYXI+PFJlY051bT4x
MDkzMTwvUmVjTnVtPjxyZWNvcmQ+PHJlYy1udW1iZXI+MTA5MzE8L3JlYy1udW1iZXI+PGZvcmVp
Z24ta2V5cz48a2V5IGFwcD0iRU4iIGRiLWlkPSJlZHpwMjVzOXdwMDI5YmVmZTA2eHB3ZGJhdGFy
cDJ3MmR3MjAiIHRpbWVzdGFtcD0iMTU2MjMzNDE4MiI+MTA5MzE8L2tleT48L2ZvcmVpZ24ta2V5
cz48cmVmLXR5cGUgbmFtZT0iSm91cm5hbCBBcnRpY2xlIj4xNzwvcmVmLXR5cGU+PGNvbnRyaWJ1
dG9ycz48YXV0aG9ycz48YXV0aG9yPk5pa29sYWtvcG91bG91LCBBLjwvYXV0aG9yPjxhdXRob3I+
SGlnZ2lucywgSi4gUC48L2F1dGhvcj48YXV0aG9yPlBhcGFrb25zdGFudGlub3UsIFQuPC9hdXRo
b3I+PGF1dGhvcj5DaGFpbWFuaSwgQS48L2F1dGhvcj48YXV0aG9yPkRlbCBHaW92YW5lLCBDLjwv
YXV0aG9yPjxhdXRob3I+RWdnZXIsIE0uPC9hdXRob3I+PGF1dGhvcj5TYWxhbnRpLCBHLjwvYXV0
aG9yPjwvYXV0aG9ycz48L2NvbnRyaWJ1dG9ycz48dGl0bGVzPjx0aXRsZT5Bc3Nlc3NpbmcgQ29u
ZmlkZW5jZSBpbiB0aGUgUmVzdWx0cyBvZiBOZXR3b3JrIE1ldGEtQW5hbHlzaXMgKENpbmVtYSk8
L3RpdGxlPjxzZWNvbmRhcnktdGl0bGU+YmlvUnhpdjogcHJlLXByaW50PC9zZWNvbmRhcnktdGl0
bGU+PC90aXRsZXM+PHBlcmlvZGljYWw+PGZ1bGwtdGl0bGU+YmlvUnhpdjogcHJlLXByaW50PC9m
dWxsLXRpdGxlPjwvcGVyaW9kaWNhbD48ZGF0ZXM+PHllYXI+MjAxOTwveWVhcj48L2RhdGVzPjx1
cmxzPjwvdXJscz48L3JlY29yZD48L0NpdGU+PC9FbmROb3RlPgB=
</w:fldData>
        </w:fldChar>
      </w:r>
      <w:r w:rsidR="003414E1">
        <w:rPr>
          <w:rFonts w:asciiTheme="minorHAnsi" w:hAnsiTheme="minorHAnsi" w:cs="Arial"/>
          <w:sz w:val="20"/>
          <w:szCs w:val="20"/>
        </w:rPr>
        <w:instrText xml:space="preserve"> ADDIN EN.CITE </w:instrText>
      </w:r>
      <w:r w:rsidR="003414E1">
        <w:rPr>
          <w:rFonts w:asciiTheme="minorHAnsi" w:hAnsiTheme="minorHAnsi" w:cs="Arial"/>
          <w:sz w:val="20"/>
          <w:szCs w:val="20"/>
        </w:rPr>
        <w:fldChar w:fldCharType="begin">
          <w:fldData xml:space="preserve">PEVuZE5vdGU+PENpdGU+PEF1dGhvcj5TYWxhbnRpPC9BdXRob3I+PFllYXI+MjAxNDwvWWVhcj48
UmVjTnVtPjEwOTE0PC9SZWNOdW0+PERpc3BsYXlUZXh0PjxzdHlsZSBmYWNlPSJzdXBlcnNjcmlw
dCI+MjksMzA8L3N0eWxlPjwvRGlzcGxheVRleHQ+PHJlY29yZD48cmVjLW51bWJlcj4xMDkxNDwv
cmVjLW51bWJlcj48Zm9yZWlnbi1rZXlzPjxrZXkgYXBwPSJFTiIgZGItaWQ9ImVkenAyNXM5d3Aw
MjliZWZlMDZ4cHdkYmF0YXJwMncyZHcyMCIgdGltZXN0YW1wPSIxNTYxODEyNTQzIj4xMDkxNDwv
a2V5PjwvZm9yZWlnbi1rZXlzPjxyZWYtdHlwZSBuYW1lPSJKb3VybmFsIEFydGljbGUiPjE3PC9y
ZWYtdHlwZT48Y29udHJpYnV0b3JzPjxhdXRob3JzPjxhdXRob3I+U2FsYW50aSwgRy48L2F1dGhv
cj48YXV0aG9yPkRlbCBHaW92YW5lLCBDLjwvYXV0aG9yPjxhdXRob3I+Q2hhaW1hbmksIEEuPC9h
dXRob3I+PGF1dGhvcj5DYWxkd2VsbCwgRC4gTS48L2F1dGhvcj48YXV0aG9yPkhpZ2dpbnMsIEou
IFAuPC9hdXRob3I+PC9hdXRob3JzPjwvY29udHJpYnV0b3JzPjxhdXRoLWFkZHJlc3M+RGVwYXJ0
bWVudCBvZiBIeWdpZW5lIGFuZCBFcGlkZW1pb2xvZ3ksIFVuaXZlcnNpdHkgb2YgSW9hbm5pbmEg
U2Nob29sIG9mIE1lZGljaW5lLCBJb2FubmluYSwgR3JlZWNlLiYjeEQ7U3RhdGlzdGljcyBVbml0
LCBEZXBhcnRtZW50IG9mIENsaW5pY2FsIGFuZCBEaWFnbm9zdGljIE1lZGljaW5lIGFuZCBQdWJs
aWMgSGVhbHRoLCBVbml2ZXJzaXR5IG9mIE1vZGVuYSBhbmQgUmVnZ2lvIEVtaWxpYSwgTW9kZW5h
LCBJdGFseS4mI3hEO1NjaG9vbCBvZiBTb2NpYWwgYW5kIENvbW11bml0eSBNZWRpY2luZSwgVW5p
dmVyc2l0eSBvZiBCcmlzdG9sLCBCcmlzdG9sLCBVbml0ZWQgS2luZ2RvbS4mI3hEO1NjaG9vbCBv
ZiBTb2NpYWwgYW5kIENvbW11bml0eSBNZWRpY2luZSwgVW5pdmVyc2l0eSBvZiBCcmlzdG9sLCBC
cmlzdG9sLCBVbml0ZWQgS2luZ2RvbTsgQ2VudHJlIGZvciBSZXZpZXdzIGFuZCBEaXNzZW1pbmF0
aW9uLCBVbml2ZXJzaXR5IG9mIFlvcmssIFlvcmssIFVuaXRlZCBLaW5nZG9tLjwvYXV0aC1hZGRy
ZXNzPjx0aXRsZXM+PHRpdGxlPkV2YWx1YXRpbmcgdGhlIHF1YWxpdHkgb2YgZXZpZGVuY2UgZnJv
bSBhIG5ldHdvcmsgbWV0YS1hbmFseXNpczwvdGl0bGU+PHNlY29uZGFyeS10aXRsZT5QTG9TIE9u
ZTwvc2Vjb25kYXJ5LXRpdGxlPjwvdGl0bGVzPjxwZXJpb2RpY2FsPjxmdWxsLXRpdGxlPlBMb1Mg
T05FPC9mdWxsLXRpdGxlPjwvcGVyaW9kaWNhbD48cGFnZXM+ZTk5NjgyPC9wYWdlcz48dm9sdW1l
Pjk8L3ZvbHVtZT48bnVtYmVyPjc8L251bWJlcj48a2V5d29yZHM+PGtleXdvcmQ+SHVtYW5zPC9r
ZXl3b3JkPjxrZXl3b3JkPipNZXRhLUFuYWx5c2lzIGFzIFRvcGljPC9rZXl3b3JkPjxrZXl3b3Jk
PipNb2RlbHMsIFRoZW9yZXRpY2FsPC9rZXl3b3JkPjwva2V5d29yZHM+PGRhdGVzPjx5ZWFyPjIw
MTQ8L3llYXI+PC9kYXRlcz48aXNibj4xOTMyLTYyMDMgKEVsZWN0cm9uaWMpJiN4RDsxOTMyLTYy
MDMgKExpbmtpbmcpPC9pc2JuPjxhY2Nlc3Npb24tbnVtPjI0OTkyMjY2PC9hY2Nlc3Npb24tbnVt
Pjx1cmxzPjxyZWxhdGVkLXVybHM+PHVybD5odHRwczovL3d3dy5uY2JpLm5sbS5uaWguZ292L3B1
Ym1lZC8yNDk5MjI2NjwvdXJsPjwvcmVsYXRlZC11cmxzPjwvdXJscz48Y3VzdG9tMj5QTUM0MDg0
NjI5PC9jdXN0b20yPjxlbGVjdHJvbmljLXJlc291cmNlLW51bT4xMC4xMzcxL2pvdXJuYWwucG9u
ZS4wMDk5NjgyPC9lbGVjdHJvbmljLXJlc291cmNlLW51bT48L3JlY29yZD48L0NpdGU+PENpdGU+
PEF1dGhvcj5OaWtvbGFrb3BvdWxvdTwvQXV0aG9yPjxZZWFyPjIwMTk8L1llYXI+PFJlY051bT4x
MDkzMTwvUmVjTnVtPjxyZWNvcmQ+PHJlYy1udW1iZXI+MTA5MzE8L3JlYy1udW1iZXI+PGZvcmVp
Z24ta2V5cz48a2V5IGFwcD0iRU4iIGRiLWlkPSJlZHpwMjVzOXdwMDI5YmVmZTA2eHB3ZGJhdGFy
cDJ3MmR3MjAiIHRpbWVzdGFtcD0iMTU2MjMzNDE4MiI+MTA5MzE8L2tleT48L2ZvcmVpZ24ta2V5
cz48cmVmLXR5cGUgbmFtZT0iSm91cm5hbCBBcnRpY2xlIj4xNzwvcmVmLXR5cGU+PGNvbnRyaWJ1
dG9ycz48YXV0aG9ycz48YXV0aG9yPk5pa29sYWtvcG91bG91LCBBLjwvYXV0aG9yPjxhdXRob3I+
SGlnZ2lucywgSi4gUC48L2F1dGhvcj48YXV0aG9yPlBhcGFrb25zdGFudGlub3UsIFQuPC9hdXRo
b3I+PGF1dGhvcj5DaGFpbWFuaSwgQS48L2F1dGhvcj48YXV0aG9yPkRlbCBHaW92YW5lLCBDLjwv
YXV0aG9yPjxhdXRob3I+RWdnZXIsIE0uPC9hdXRob3I+PGF1dGhvcj5TYWxhbnRpLCBHLjwvYXV0
aG9yPjwvYXV0aG9ycz48L2NvbnRyaWJ1dG9ycz48dGl0bGVzPjx0aXRsZT5Bc3Nlc3NpbmcgQ29u
ZmlkZW5jZSBpbiB0aGUgUmVzdWx0cyBvZiBOZXR3b3JrIE1ldGEtQW5hbHlzaXMgKENpbmVtYSk8
L3RpdGxlPjxzZWNvbmRhcnktdGl0bGU+YmlvUnhpdjogcHJlLXByaW50PC9zZWNvbmRhcnktdGl0
bGU+PC90aXRsZXM+PHBlcmlvZGljYWw+PGZ1bGwtdGl0bGU+YmlvUnhpdjogcHJlLXByaW50PC9m
dWxsLXRpdGxlPjwvcGVyaW9kaWNhbD48ZGF0ZXM+PHllYXI+MjAxOTwveWVhcj48L2RhdGVzPjx1
cmxzPjwvdXJscz48L3JlY29yZD48L0NpdGU+PC9FbmROb3RlPgB=
</w:fldData>
        </w:fldChar>
      </w:r>
      <w:r w:rsidR="003414E1">
        <w:rPr>
          <w:rFonts w:asciiTheme="minorHAnsi" w:hAnsiTheme="minorHAnsi" w:cs="Arial"/>
          <w:sz w:val="20"/>
          <w:szCs w:val="20"/>
        </w:rPr>
        <w:instrText xml:space="preserve"> ADDIN EN.CITE.DATA </w:instrText>
      </w:r>
      <w:r w:rsidR="003414E1">
        <w:rPr>
          <w:rFonts w:asciiTheme="minorHAnsi" w:hAnsiTheme="minorHAnsi" w:cs="Arial"/>
          <w:sz w:val="20"/>
          <w:szCs w:val="20"/>
        </w:rPr>
      </w:r>
      <w:r w:rsidR="003414E1">
        <w:rPr>
          <w:rFonts w:asciiTheme="minorHAnsi" w:hAnsiTheme="minorHAnsi" w:cs="Arial"/>
          <w:sz w:val="20"/>
          <w:szCs w:val="20"/>
        </w:rPr>
        <w:fldChar w:fldCharType="end"/>
      </w:r>
      <w:r w:rsidR="00F56B6F" w:rsidRPr="008F02A8">
        <w:rPr>
          <w:rFonts w:asciiTheme="minorHAnsi" w:hAnsiTheme="minorHAnsi" w:cs="Arial"/>
          <w:sz w:val="20"/>
          <w:szCs w:val="20"/>
        </w:rPr>
      </w:r>
      <w:r w:rsidR="00F56B6F" w:rsidRPr="008F02A8">
        <w:rPr>
          <w:rFonts w:asciiTheme="minorHAnsi" w:hAnsiTheme="minorHAnsi" w:cs="Arial"/>
          <w:sz w:val="20"/>
          <w:szCs w:val="20"/>
        </w:rPr>
        <w:fldChar w:fldCharType="separate"/>
      </w:r>
      <w:r w:rsidR="003414E1" w:rsidRPr="003414E1">
        <w:rPr>
          <w:rFonts w:asciiTheme="minorHAnsi" w:hAnsiTheme="minorHAnsi" w:cs="Arial"/>
          <w:noProof/>
          <w:sz w:val="20"/>
          <w:szCs w:val="20"/>
          <w:vertAlign w:val="superscript"/>
        </w:rPr>
        <w:t>29,30</w:t>
      </w:r>
      <w:r w:rsidR="00F56B6F" w:rsidRPr="008F02A8">
        <w:rPr>
          <w:rFonts w:asciiTheme="minorHAnsi" w:hAnsiTheme="minorHAnsi" w:cs="Arial"/>
          <w:sz w:val="20"/>
          <w:szCs w:val="20"/>
        </w:rPr>
        <w:fldChar w:fldCharType="end"/>
      </w:r>
      <w:r w:rsidR="00F56B6F" w:rsidRPr="008F02A8">
        <w:rPr>
          <w:rFonts w:asciiTheme="minorHAnsi" w:hAnsiTheme="minorHAnsi" w:cs="Arial"/>
          <w:sz w:val="20"/>
          <w:szCs w:val="20"/>
        </w:rPr>
        <w:t xml:space="preserve"> application </w:t>
      </w:r>
      <w:r>
        <w:rPr>
          <w:rFonts w:asciiTheme="minorHAnsi" w:hAnsiTheme="minorHAnsi" w:cs="Arial"/>
          <w:sz w:val="20"/>
          <w:szCs w:val="20"/>
        </w:rPr>
        <w:t>(</w:t>
      </w:r>
      <w:hyperlink r:id="rId9" w:history="1">
        <w:r w:rsidRPr="00CE0A31">
          <w:rPr>
            <w:rStyle w:val="Hyperlink"/>
            <w:rFonts w:asciiTheme="minorHAnsi" w:hAnsiTheme="minorHAnsi" w:cs="Arial"/>
            <w:sz w:val="20"/>
            <w:szCs w:val="20"/>
          </w:rPr>
          <w:t>https://cinema.ispm.unibe.ch/</w:t>
        </w:r>
      </w:hyperlink>
      <w:r>
        <w:rPr>
          <w:rFonts w:asciiTheme="minorHAnsi" w:hAnsiTheme="minorHAnsi" w:cs="Arial"/>
          <w:sz w:val="20"/>
          <w:szCs w:val="20"/>
        </w:rPr>
        <w:t xml:space="preserve">) </w:t>
      </w:r>
      <w:r w:rsidR="00F56B6F" w:rsidRPr="008F02A8">
        <w:rPr>
          <w:rFonts w:asciiTheme="minorHAnsi" w:hAnsiTheme="minorHAnsi" w:cs="Arial"/>
          <w:sz w:val="20"/>
          <w:szCs w:val="20"/>
        </w:rPr>
        <w:t xml:space="preserve">to evaluate credibility of findings from each </w:t>
      </w:r>
      <w:r w:rsidR="00F56B6F" w:rsidRPr="00A707D4">
        <w:rPr>
          <w:rFonts w:asciiTheme="minorHAnsi" w:hAnsiTheme="minorHAnsi" w:cs="Arial"/>
          <w:sz w:val="20"/>
          <w:szCs w:val="20"/>
        </w:rPr>
        <w:t xml:space="preserve">NMA. </w:t>
      </w:r>
      <w:proofErr w:type="spellStart"/>
      <w:r w:rsidR="00F56B6F" w:rsidRPr="00A707D4">
        <w:rPr>
          <w:rFonts w:asciiTheme="minorHAnsi" w:hAnsiTheme="minorHAnsi" w:cs="Arial"/>
          <w:sz w:val="20"/>
          <w:szCs w:val="20"/>
        </w:rPr>
        <w:t>CINeMA</w:t>
      </w:r>
      <w:proofErr w:type="spellEnd"/>
      <w:r w:rsidR="00F56B6F" w:rsidRPr="00A707D4">
        <w:rPr>
          <w:rFonts w:asciiTheme="minorHAnsi" w:hAnsiTheme="minorHAnsi" w:cs="Arial"/>
          <w:sz w:val="20"/>
          <w:szCs w:val="20"/>
        </w:rPr>
        <w:t xml:space="preserve"> </w:t>
      </w:r>
      <w:r>
        <w:rPr>
          <w:rFonts w:asciiTheme="minorHAnsi" w:hAnsiTheme="minorHAnsi" w:cs="Arial"/>
          <w:sz w:val="20"/>
          <w:szCs w:val="20"/>
        </w:rPr>
        <w:t>grades confidence in results of each treatment comparison</w:t>
      </w:r>
      <w:r w:rsidR="00F56B6F" w:rsidRPr="00A707D4">
        <w:rPr>
          <w:rFonts w:asciiTheme="minorHAnsi" w:hAnsiTheme="minorHAnsi" w:cs="Arial"/>
          <w:sz w:val="20"/>
          <w:szCs w:val="20"/>
        </w:rPr>
        <w:t xml:space="preserve"> as high</w:t>
      </w:r>
      <w:r w:rsidR="00DB463C">
        <w:rPr>
          <w:rFonts w:asciiTheme="minorHAnsi" w:hAnsiTheme="minorHAnsi" w:cs="Arial"/>
          <w:sz w:val="20"/>
          <w:szCs w:val="20"/>
        </w:rPr>
        <w:t>/</w:t>
      </w:r>
      <w:r w:rsidR="00F56B6F" w:rsidRPr="00A707D4">
        <w:rPr>
          <w:rFonts w:asciiTheme="minorHAnsi" w:hAnsiTheme="minorHAnsi" w:cs="Arial"/>
          <w:sz w:val="20"/>
          <w:szCs w:val="20"/>
        </w:rPr>
        <w:t>moderate</w:t>
      </w:r>
      <w:r w:rsidR="00DB463C">
        <w:rPr>
          <w:rFonts w:asciiTheme="minorHAnsi" w:hAnsiTheme="minorHAnsi" w:cs="Arial"/>
          <w:sz w:val="20"/>
          <w:szCs w:val="20"/>
        </w:rPr>
        <w:t>/</w:t>
      </w:r>
      <w:r w:rsidR="00F56B6F" w:rsidRPr="00A707D4">
        <w:rPr>
          <w:rFonts w:asciiTheme="minorHAnsi" w:hAnsiTheme="minorHAnsi" w:cs="Arial"/>
          <w:sz w:val="20"/>
          <w:szCs w:val="20"/>
        </w:rPr>
        <w:t>low</w:t>
      </w:r>
      <w:r w:rsidR="00DB463C">
        <w:rPr>
          <w:rFonts w:asciiTheme="minorHAnsi" w:hAnsiTheme="minorHAnsi" w:cs="Arial"/>
          <w:sz w:val="20"/>
          <w:szCs w:val="20"/>
        </w:rPr>
        <w:t>/</w:t>
      </w:r>
      <w:r w:rsidR="00F56B6F" w:rsidRPr="00A707D4">
        <w:rPr>
          <w:rFonts w:asciiTheme="minorHAnsi" w:hAnsiTheme="minorHAnsi" w:cs="Arial"/>
          <w:sz w:val="20"/>
          <w:szCs w:val="20"/>
        </w:rPr>
        <w:t>very low (</w:t>
      </w:r>
      <w:r w:rsidR="00FD69EE">
        <w:rPr>
          <w:rFonts w:asciiTheme="minorHAnsi" w:hAnsiTheme="minorHAnsi" w:cs="Arial"/>
          <w:sz w:val="20"/>
          <w:szCs w:val="20"/>
        </w:rPr>
        <w:t>a</w:t>
      </w:r>
      <w:r w:rsidR="005C14B1" w:rsidRPr="009D6F7F">
        <w:rPr>
          <w:rFonts w:asciiTheme="minorHAnsi" w:hAnsiTheme="minorHAnsi"/>
          <w:sz w:val="20"/>
          <w:szCs w:val="20"/>
        </w:rPr>
        <w:t>ppendix</w:t>
      </w:r>
      <w:r w:rsidR="00FD69EE">
        <w:rPr>
          <w:rFonts w:asciiTheme="minorHAnsi" w:hAnsiTheme="minorHAnsi"/>
          <w:sz w:val="20"/>
          <w:szCs w:val="20"/>
        </w:rPr>
        <w:t xml:space="preserve"> </w:t>
      </w:r>
      <w:r w:rsidR="005C14B1" w:rsidRPr="009D6F7F">
        <w:rPr>
          <w:rFonts w:asciiTheme="minorHAnsi" w:hAnsiTheme="minorHAnsi"/>
          <w:sz w:val="20"/>
          <w:szCs w:val="20"/>
        </w:rPr>
        <w:t>p</w:t>
      </w:r>
      <w:r w:rsidR="009D6F7F" w:rsidRPr="009D6F7F">
        <w:rPr>
          <w:rFonts w:asciiTheme="minorHAnsi" w:hAnsiTheme="minorHAnsi"/>
          <w:sz w:val="20"/>
          <w:szCs w:val="20"/>
        </w:rPr>
        <w:t>19</w:t>
      </w:r>
      <w:r w:rsidR="00F56B6F" w:rsidRPr="00A707D4">
        <w:rPr>
          <w:rFonts w:asciiTheme="minorHAnsi" w:hAnsiTheme="minorHAnsi" w:cs="Arial"/>
          <w:sz w:val="20"/>
          <w:szCs w:val="20"/>
        </w:rPr>
        <w:t xml:space="preserve">). </w:t>
      </w:r>
    </w:p>
    <w:p w14:paraId="50079205" w14:textId="14DDC66F" w:rsidR="00380537" w:rsidRPr="00D074B8" w:rsidRDefault="00380537" w:rsidP="00380537">
      <w:pPr>
        <w:spacing w:line="480" w:lineRule="auto"/>
        <w:jc w:val="both"/>
        <w:rPr>
          <w:rFonts w:cs="Arial"/>
          <w:b/>
          <w:sz w:val="20"/>
          <w:szCs w:val="20"/>
        </w:rPr>
      </w:pPr>
      <w:r w:rsidRPr="00D074B8">
        <w:rPr>
          <w:rFonts w:cs="Arial"/>
          <w:b/>
          <w:sz w:val="20"/>
          <w:szCs w:val="20"/>
        </w:rPr>
        <w:t>Sensitivity analys</w:t>
      </w:r>
      <w:r w:rsidR="00750B71" w:rsidRPr="00D074B8">
        <w:rPr>
          <w:rFonts w:cs="Arial"/>
          <w:b/>
          <w:sz w:val="20"/>
          <w:szCs w:val="20"/>
        </w:rPr>
        <w:t>i</w:t>
      </w:r>
      <w:r w:rsidRPr="00D074B8">
        <w:rPr>
          <w:rFonts w:cs="Arial"/>
          <w:b/>
          <w:sz w:val="20"/>
          <w:szCs w:val="20"/>
        </w:rPr>
        <w:t>s</w:t>
      </w:r>
    </w:p>
    <w:p w14:paraId="4D79BB08" w14:textId="6A7BA0F8" w:rsidR="00380537" w:rsidRPr="00A707D4" w:rsidRDefault="00380537" w:rsidP="00380537">
      <w:pPr>
        <w:spacing w:line="480" w:lineRule="auto"/>
        <w:jc w:val="both"/>
        <w:rPr>
          <w:rFonts w:cs="Arial"/>
          <w:sz w:val="20"/>
          <w:szCs w:val="20"/>
        </w:rPr>
      </w:pPr>
      <w:r w:rsidRPr="008F02A8">
        <w:rPr>
          <w:rFonts w:cs="Arial"/>
          <w:sz w:val="20"/>
          <w:szCs w:val="20"/>
        </w:rPr>
        <w:t>We hypothesize</w:t>
      </w:r>
      <w:r w:rsidR="00BA4292" w:rsidRPr="008F02A8">
        <w:rPr>
          <w:rFonts w:cs="Arial"/>
          <w:sz w:val="20"/>
          <w:szCs w:val="20"/>
        </w:rPr>
        <w:t>d</w:t>
      </w:r>
      <w:r w:rsidRPr="008F02A8">
        <w:rPr>
          <w:rFonts w:cs="Arial"/>
          <w:sz w:val="20"/>
          <w:szCs w:val="20"/>
        </w:rPr>
        <w:t xml:space="preserve"> that inclusion of different study populations may contribute to heterogeneity and inconsistency.</w:t>
      </w:r>
      <w:r w:rsidR="00A05C21">
        <w:rPr>
          <w:rFonts w:cs="Arial"/>
          <w:sz w:val="20"/>
          <w:szCs w:val="20"/>
        </w:rPr>
        <w:t xml:space="preserve"> </w:t>
      </w:r>
      <w:r w:rsidR="008434BC">
        <w:rPr>
          <w:rFonts w:cs="Arial"/>
          <w:sz w:val="20"/>
          <w:szCs w:val="20"/>
        </w:rPr>
        <w:t>Thus,</w:t>
      </w:r>
      <w:r w:rsidRPr="008F02A8">
        <w:rPr>
          <w:rFonts w:cs="Arial"/>
          <w:sz w:val="20"/>
          <w:szCs w:val="20"/>
        </w:rPr>
        <w:t xml:space="preserve"> </w:t>
      </w:r>
      <w:r w:rsidR="008434BC">
        <w:rPr>
          <w:rFonts w:cs="Arial"/>
          <w:sz w:val="20"/>
          <w:szCs w:val="20"/>
        </w:rPr>
        <w:t xml:space="preserve">we evaluated </w:t>
      </w:r>
      <w:r w:rsidRPr="008F02A8">
        <w:rPr>
          <w:rFonts w:cs="Arial"/>
          <w:sz w:val="20"/>
          <w:szCs w:val="20"/>
        </w:rPr>
        <w:t xml:space="preserve">sensitivity of </w:t>
      </w:r>
      <w:r w:rsidR="008434BC">
        <w:rPr>
          <w:rFonts w:cs="Arial"/>
          <w:sz w:val="20"/>
          <w:szCs w:val="20"/>
        </w:rPr>
        <w:t xml:space="preserve">our </w:t>
      </w:r>
      <w:r w:rsidRPr="008F02A8">
        <w:rPr>
          <w:rFonts w:cs="Arial"/>
          <w:sz w:val="20"/>
          <w:szCs w:val="20"/>
        </w:rPr>
        <w:t xml:space="preserve">findings by repeating each NMA </w:t>
      </w:r>
      <w:r w:rsidR="0077084D" w:rsidRPr="008F02A8">
        <w:rPr>
          <w:rFonts w:cs="Arial"/>
          <w:sz w:val="20"/>
          <w:szCs w:val="20"/>
        </w:rPr>
        <w:t>after</w:t>
      </w:r>
      <w:r w:rsidR="00D852CC" w:rsidRPr="008F02A8">
        <w:rPr>
          <w:rFonts w:cs="Arial"/>
          <w:sz w:val="20"/>
          <w:szCs w:val="20"/>
        </w:rPr>
        <w:t xml:space="preserve"> e</w:t>
      </w:r>
      <w:r w:rsidRPr="00A707D4">
        <w:rPr>
          <w:rFonts w:cs="Arial"/>
          <w:sz w:val="20"/>
          <w:szCs w:val="20"/>
        </w:rPr>
        <w:t>xclu</w:t>
      </w:r>
      <w:r w:rsidR="0077084D" w:rsidRPr="00A707D4">
        <w:rPr>
          <w:rFonts w:cs="Arial"/>
          <w:sz w:val="20"/>
          <w:szCs w:val="20"/>
        </w:rPr>
        <w:t>ding</w:t>
      </w:r>
      <w:r w:rsidRPr="00A707D4">
        <w:rPr>
          <w:rFonts w:cs="Arial"/>
          <w:sz w:val="20"/>
          <w:szCs w:val="20"/>
        </w:rPr>
        <w:t xml:space="preserve"> studies examin</w:t>
      </w:r>
      <w:r w:rsidR="00D852CC" w:rsidRPr="00A707D4">
        <w:rPr>
          <w:rFonts w:cs="Arial"/>
          <w:sz w:val="20"/>
          <w:szCs w:val="20"/>
        </w:rPr>
        <w:t>ing</w:t>
      </w:r>
      <w:r w:rsidRPr="00A707D4">
        <w:rPr>
          <w:rFonts w:cs="Arial"/>
          <w:sz w:val="20"/>
          <w:szCs w:val="20"/>
        </w:rPr>
        <w:t xml:space="preserve"> FEP, </w:t>
      </w:r>
      <w:r w:rsidR="002516E6" w:rsidRPr="00A707D4">
        <w:rPr>
          <w:rFonts w:cs="Arial"/>
          <w:sz w:val="20"/>
          <w:szCs w:val="20"/>
        </w:rPr>
        <w:t>treatment</w:t>
      </w:r>
      <w:r w:rsidR="00BF5C88">
        <w:rPr>
          <w:rFonts w:cs="Arial"/>
          <w:sz w:val="20"/>
          <w:szCs w:val="20"/>
        </w:rPr>
        <w:t>-</w:t>
      </w:r>
      <w:r w:rsidR="002516E6" w:rsidRPr="00A707D4">
        <w:rPr>
          <w:rFonts w:cs="Arial"/>
          <w:sz w:val="20"/>
          <w:szCs w:val="20"/>
        </w:rPr>
        <w:t>resistant schizophrenia, and older adults</w:t>
      </w:r>
      <w:r w:rsidRPr="00A707D4">
        <w:rPr>
          <w:rFonts w:cs="Arial"/>
          <w:sz w:val="20"/>
          <w:szCs w:val="20"/>
        </w:rPr>
        <w:t xml:space="preserve">. </w:t>
      </w:r>
    </w:p>
    <w:p w14:paraId="52090D5A" w14:textId="3501AA64" w:rsidR="00380537" w:rsidRPr="00D074B8" w:rsidRDefault="00380537" w:rsidP="00380537">
      <w:pPr>
        <w:pStyle w:val="NormalWeb"/>
        <w:shd w:val="clear" w:color="auto" w:fill="FFFFFF"/>
        <w:spacing w:line="480" w:lineRule="auto"/>
        <w:jc w:val="both"/>
        <w:rPr>
          <w:rFonts w:asciiTheme="minorHAnsi" w:hAnsiTheme="minorHAnsi" w:cs="Arial"/>
          <w:b/>
          <w:sz w:val="20"/>
          <w:szCs w:val="20"/>
        </w:rPr>
      </w:pPr>
      <w:r w:rsidRPr="00D074B8">
        <w:rPr>
          <w:rFonts w:asciiTheme="minorHAnsi" w:hAnsiTheme="minorHAnsi" w:cs="Arial"/>
          <w:b/>
          <w:sz w:val="20"/>
          <w:szCs w:val="20"/>
        </w:rPr>
        <w:t>Meta-regression</w:t>
      </w:r>
      <w:r w:rsidR="00143EEC" w:rsidRPr="00D074B8">
        <w:rPr>
          <w:rFonts w:asciiTheme="minorHAnsi" w:hAnsiTheme="minorHAnsi" w:cs="Arial"/>
          <w:b/>
          <w:sz w:val="20"/>
          <w:szCs w:val="20"/>
        </w:rPr>
        <w:t>: baseline predictors of antipsychotic-associated metabolic alterations</w:t>
      </w:r>
    </w:p>
    <w:p w14:paraId="405221AB" w14:textId="4E35B8B6" w:rsidR="00380537" w:rsidRPr="00BB0C95" w:rsidRDefault="00186877" w:rsidP="00380537">
      <w:pPr>
        <w:pStyle w:val="NormalWeb"/>
        <w:shd w:val="clear" w:color="auto" w:fill="FFFFFF"/>
        <w:spacing w:line="480" w:lineRule="auto"/>
        <w:jc w:val="both"/>
        <w:rPr>
          <w:rFonts w:asciiTheme="minorHAnsi" w:hAnsiTheme="minorHAnsi" w:cs="Arial"/>
          <w:color w:val="000000"/>
          <w:sz w:val="20"/>
          <w:szCs w:val="20"/>
          <w:shd w:val="clear" w:color="auto" w:fill="FFFFFF"/>
        </w:rPr>
      </w:pPr>
      <w:r>
        <w:rPr>
          <w:rFonts w:asciiTheme="minorHAnsi" w:hAnsiTheme="minorHAnsi" w:cs="Arial"/>
          <w:sz w:val="20"/>
          <w:szCs w:val="20"/>
        </w:rPr>
        <w:t xml:space="preserve">In the general population, </w:t>
      </w:r>
      <w:bookmarkStart w:id="25" w:name="_Hlk19971753"/>
      <w:r w:rsidR="00380537" w:rsidRPr="008F02A8">
        <w:rPr>
          <w:rFonts w:asciiTheme="minorHAnsi" w:hAnsiTheme="minorHAnsi" w:cs="Arial"/>
          <w:sz w:val="20"/>
          <w:szCs w:val="20"/>
        </w:rPr>
        <w:t>body</w:t>
      </w:r>
      <w:r w:rsidR="00D0139D" w:rsidRPr="008F02A8">
        <w:rPr>
          <w:rFonts w:asciiTheme="minorHAnsi" w:hAnsiTheme="minorHAnsi" w:cs="Arial"/>
          <w:sz w:val="20"/>
          <w:szCs w:val="20"/>
        </w:rPr>
        <w:t>-</w:t>
      </w:r>
      <w:r w:rsidR="00380537" w:rsidRPr="008F02A8">
        <w:rPr>
          <w:rFonts w:asciiTheme="minorHAnsi" w:hAnsiTheme="minorHAnsi" w:cs="Arial"/>
          <w:sz w:val="20"/>
          <w:szCs w:val="20"/>
        </w:rPr>
        <w:t>weight, age</w:t>
      </w:r>
      <w:r w:rsidR="000124B4">
        <w:rPr>
          <w:rFonts w:asciiTheme="minorHAnsi" w:hAnsiTheme="minorHAnsi" w:cs="Arial"/>
          <w:sz w:val="20"/>
          <w:szCs w:val="20"/>
        </w:rPr>
        <w:t>,</w:t>
      </w:r>
      <w:r w:rsidR="00380537" w:rsidRPr="008F02A8">
        <w:rPr>
          <w:rFonts w:asciiTheme="minorHAnsi" w:hAnsiTheme="minorHAnsi" w:cs="Arial"/>
          <w:sz w:val="20"/>
          <w:szCs w:val="20"/>
        </w:rPr>
        <w:t xml:space="preserve"> gender</w:t>
      </w:r>
      <w:r w:rsidR="000124B4">
        <w:rPr>
          <w:rFonts w:asciiTheme="minorHAnsi" w:hAnsiTheme="minorHAnsi" w:cs="Arial"/>
          <w:sz w:val="20"/>
          <w:szCs w:val="20"/>
        </w:rPr>
        <w:t>,</w:t>
      </w:r>
      <w:r w:rsidR="00380537" w:rsidRPr="00BB0C95">
        <w:rPr>
          <w:rFonts w:asciiTheme="minorHAnsi" w:hAnsiTheme="minorHAnsi" w:cs="Arial"/>
          <w:sz w:val="20"/>
          <w:szCs w:val="20"/>
        </w:rPr>
        <w:t xml:space="preserve"> and </w:t>
      </w:r>
      <w:r w:rsidR="000124B4" w:rsidRPr="00BB0C95">
        <w:rPr>
          <w:rFonts w:asciiTheme="minorHAnsi" w:hAnsiTheme="minorHAnsi" w:cs="Arial"/>
          <w:sz w:val="20"/>
          <w:szCs w:val="20"/>
        </w:rPr>
        <w:t xml:space="preserve">ethnicity </w:t>
      </w:r>
      <w:r w:rsidR="00380537" w:rsidRPr="00BB0C95">
        <w:rPr>
          <w:rFonts w:asciiTheme="minorHAnsi" w:hAnsiTheme="minorHAnsi" w:cs="Arial"/>
          <w:sz w:val="20"/>
          <w:szCs w:val="20"/>
        </w:rPr>
        <w:t>influence metabolic function.</w:t>
      </w:r>
      <w:r w:rsidR="000124B4" w:rsidRPr="008F02A8">
        <w:rPr>
          <w:rFonts w:asciiTheme="minorHAnsi" w:hAnsiTheme="minorHAnsi"/>
          <w:sz w:val="20"/>
          <w:szCs w:val="20"/>
        </w:rPr>
        <w:fldChar w:fldCharType="begin">
          <w:fldData xml:space="preserve">PEVuZE5vdGU+PENpdGU+PEF1dGhvcj5IaWxkcnVtPC9BdXRob3I+PFllYXI+MjAwNzwvWWVhcj48
UmVjTnVtPjIzMjE0PC9SZWNOdW0+PERpc3BsYXlUZXh0PjxzdHlsZSBmYWNlPSJzdXBlcnNjcmlw
dCI+MTctMTk8L3N0eWxlPjwvRGlzcGxheVRleHQ+PHJlY29yZD48cmVjLW51bWJlcj4yMzIxNDwv
cmVjLW51bWJlcj48Zm9yZWlnbi1rZXlzPjxrZXkgYXBwPSJFTiIgZGItaWQ9IjlwZjV3ZXB6ZHN0
dDIxZXh4OTJwdnAwdWVyZmY5ZTVhYWZkcyIgdGltZXN0YW1wPSIxNTQ4MzUxMDIxIj4yMzIxNDwv
a2V5PjwvZm9yZWlnbi1rZXlzPjxyZWYtdHlwZSBuYW1lPSJKb3VybmFsIEFydGljbGUiPjE3PC9y
ZWYtdHlwZT48Y29udHJpYnV0b3JzPjxhdXRob3JzPjxhdXRob3I+SGlsZHJ1bSwgQi48L2F1dGhv
cj48YXV0aG9yPk15a2xldHVuLCBBLjwvYXV0aG9yPjxhdXRob3I+SG9sZSwgVC48L2F1dGhvcj48
YXV0aG9yPk1pZHRoamVsbCwgSy48L2F1dGhvcj48YXV0aG9yPkRhaGwsIEEuIEEuPC9hdXRob3I+
PC9hdXRob3JzPjwvY29udHJpYnV0b3JzPjxhdXRoLWFkZHJlc3M+RGVwYXJ0bWVudCBvZiBQc3lj
aGlhdHJ5LCBOYW1zb3MgSG9zcGl0YWwsIE5hbXNvcywgTm9yd2F5LiBiam9ybi5oaWxkcnVtQGhu
dC5ubzwvYXV0aC1hZGRyZXNzPjx0aXRsZXM+PHRpdGxlPkFnZS1zcGVjaWZpYyBwcmV2YWxlbmNl
IG9mIHRoZSBtZXRhYm9saWMgc3luZHJvbWUgZGVmaW5lZCBieSB0aGUgSW50ZXJuYXRpb25hbCBE
aWFiZXRlcyBGZWRlcmF0aW9uIGFuZCB0aGUgTmF0aW9uYWwgQ2hvbGVzdGVyb2wgRWR1Y2F0aW9u
IFByb2dyYW06IHRoZSBOb3J3ZWdpYW4gSFVOVCAyIHN0dWR5PC90aXRsZT48c2Vjb25kYXJ5LXRp
dGxlPkJNQyBQdWJsaWMgSGVhbHRoPC9zZWNvbmRhcnktdGl0bGU+PC90aXRsZXM+PHBlcmlvZGlj
YWw+PGZ1bGwtdGl0bGU+Qm1jIFB1YmxpYyBIZWFsdGg8L2Z1bGwtdGl0bGU+PGFiYnItMT5CbWMg
UHVibGljIEhlYWx0aDwvYWJici0xPjwvcGVyaW9kaWNhbD48cGFnZXM+MjIwPC9wYWdlcz48dm9s
dW1lPjc8L3ZvbHVtZT48a2V5d29yZHM+PGtleXdvcmQ+QWR1bHQ8L2tleXdvcmQ+PGtleXdvcmQ+
QWdlIERpc3RyaWJ1dGlvbjwva2V5d29yZD48a2V5d29yZD5BZ2VkPC9rZXl3b3JkPjxrZXl3b3Jk
PkFnZWQsIDgwIGFuZCBvdmVyPC9rZXl3b3JkPjxrZXl3b3JkPkJsb29kIEdsdWNvc2UvYW5hbHlz
aXM8L2tleXdvcmQ+PGtleXdvcmQ+Qm9keSBNYXNzIEluZGV4PC9rZXl3b3JkPjxrZXl3b3JkPkNo
b2xlc3Rlcm9sL2Jsb29kPC9rZXl3b3JkPjxrZXl3b3JkPkNyb3NzLVNlY3Rpb25hbCBTdHVkaWVz
PC9rZXl3b3JkPjxrZXl3b3JkPkZlbWFsZTwva2V5d29yZD48a2V5d29yZD5IZWFsdGggU3VydmV5
czwva2V5d29yZD48a2V5d29yZD5IdW1hbnM8L2tleXdvcmQ+PGtleXdvcmQ+TWFsZTwva2V5d29y
ZD48a2V5d29yZD5NZXRhYm9saWMgU3luZHJvbWUvY29tcGxpY2F0aW9ucy9kaWFnbm9zaXMvKmVw
aWRlbWlvbG9neTwva2V5d29yZD48a2V5d29yZD5NaWRkbGUgQWdlZDwva2V5d29yZD48a2V5d29y
ZD5Ob3J3YXkvZXBpZGVtaW9sb2d5PC9rZXl3b3JkPjxrZXl3b3JkPlByZXZhbGVuY2U8L2tleXdv
cmQ+PGtleXdvcmQ+UmlzayBBc3Nlc3NtZW50PC9rZXl3b3JkPjxrZXl3b3JkPlJpc2sgRmFjdG9y
czwva2V5d29yZD48a2V5d29yZD5SdXJhbCBIZWFsdGg8L2tleXdvcmQ+PGtleXdvcmQ+U2V4IERp
c3RyaWJ1dGlvbjwva2V5d29yZD48a2V5d29yZD5UcmlnbHljZXJpZGVzL2Jsb29kPC9rZXl3b3Jk
PjxrZXl3b3JkPldhaXN0LUhpcCBSYXRpbzwva2V5d29yZD48L2tleXdvcmRzPjxkYXRlcz48eWVh
cj4yMDA3PC95ZWFyPjxwdWItZGF0ZXM+PGRhdGU+QXVnIDI5PC9kYXRlPjwvcHViLWRhdGVzPjwv
ZGF0ZXM+PGlzYm4+MTQ3MS0yNDU4IChFbGVjdHJvbmljKSYjeEQ7MTQ3MS0yNDU4IChMaW5raW5n
KTwvaXNibj48YWNjZXNzaW9uLW51bT4xNzcyNzY5NzwvYWNjZXNzaW9uLW51bT48dXJscz48cmVs
YXRlZC11cmxzPjx1cmw+aHR0cHM6Ly93d3cubmNiaS5ubG0ubmloLmdvdi9wdWJtZWQvMTc3Mjc2
OTc8L3VybD48L3JlbGF0ZWQtdXJscz48L3VybHM+PGN1c3RvbTI+UE1DMjA0ODk0NzwvY3VzdG9t
Mj48ZWxlY3Ryb25pYy1yZXNvdXJjZS1udW0+MTAuMTE4Ni8xNDcxLTI0NTgtNy0yMjA8L2VsZWN0
cm9uaWMtcmVzb3VyY2UtbnVtPjwvcmVjb3JkPjwvQ2l0ZT48Q2l0ZT48QXV0aG9yPlByYWRoYW48
L0F1dGhvcj48WWVhcj4yMDE0PC9ZZWFyPjxSZWNOdW0+MjMyMTU8L1JlY051bT48cmVjb3JkPjxy
ZWMtbnVtYmVyPjIzMjE1PC9yZWMtbnVtYmVyPjxmb3JlaWduLWtleXM+PGtleSBhcHA9IkVOIiBk
Yi1pZD0iOXBmNXdlcHpkc3R0MjFleHg5MnB2cDB1ZXJmZjllNWFhZmRzIiB0aW1lc3RhbXA9IjE1
NDgzNTE1NTAiPjIzMjE1PC9rZXk+PC9mb3JlaWduLWtleXM+PHJlZi10eXBlIG5hbWU9IkpvdXJu
YWwgQXJ0aWNsZSI+MTc8L3JlZi10eXBlPjxjb250cmlidXRvcnM+PGF1dGhvcnM+PGF1dGhvcj5Q
cmFkaGFuLCBBLiBELjwvYXV0aG9yPjwvYXV0aG9ycz48L2NvbnRyaWJ1dG9ycz48YXV0aC1hZGRy
ZXNzPkRpdmlzaW9uIG9mIFByZXZlbnRpdmUgTWVkaWNpbmUsIEJyaWdoYW0gYW5kIFdvbWVuJmFw
b3M7cyBIb3NwaXRhbCwgSGFydmFyZCBNZWRpY2FsIFNjaG9vbCwgQm9zdG9uLCBNQSwgYW5kIERp
dmlzaW9uIG9mIENhcmRpb3Zhc2N1bGFyIE1lZGljaW5lLCBWQSBCb3N0b24gTWVkaWNhbCBDZW50
ZXIsIEJvc3RvbiwgTUEuPC9hdXRoLWFkZHJlc3M+PHRpdGxlcz48dGl0bGU+U2V4IGRpZmZlcmVu
Y2VzIGluIHRoZSBtZXRhYm9saWMgc3luZHJvbWU6IGltcGxpY2F0aW9ucyBmb3IgY2FyZGlvdmFz
Y3VsYXIgaGVhbHRoIGluIHdvbWVuPC90aXRsZT48c2Vjb25kYXJ5LXRpdGxlPkNsaW4gQ2hlbTwv
c2Vjb25kYXJ5LXRpdGxlPjwvdGl0bGVzPjxwZXJpb2RpY2FsPjxmdWxsLXRpdGxlPkNsaW4gQ2hl
bTwvZnVsbC10aXRsZT48L3BlcmlvZGljYWw+PHBhZ2VzPjQ0LTUyPC9wYWdlcz48dm9sdW1lPjYw
PC92b2x1bWU+PG51bWJlcj4xPC9udW1iZXI+PGtleXdvcmRzPjxrZXl3b3JkPkJvZHkgV2VpZ2h0
PC9rZXl3b3JkPjxrZXl3b3JkPkNhcmRpb3Zhc2N1bGFyIERpc2Vhc2VzLypjb21wbGljYXRpb25z
PC9rZXl3b3JkPjxrZXl3b3JkPkZlbWFsZTwva2V5d29yZD48a2V5d29yZD5IdW1hbnM8L2tleXdv
cmQ+PGtleXdvcmQ+TWFsZTwva2V5d29yZD48a2V5d29yZD5NZXRhYm9saWMgU3luZHJvbWUvKmNv
bXBsaWNhdGlvbnM8L2tleXdvcmQ+PGtleXdvcmQ+UmlzayBGYWN0b3JzPC9rZXl3b3JkPjxrZXl3
b3JkPlNleCBGYWN0b3JzPC9rZXl3b3JkPjwva2V5d29yZHM+PGRhdGVzPjx5ZWFyPjIwMTQ8L3ll
YXI+PHB1Yi1kYXRlcz48ZGF0ZT5KYW48L2RhdGU+PC9wdWItZGF0ZXM+PC9kYXRlcz48aXNibj4x
NTMwLTg1NjEgKEVsZWN0cm9uaWMpJiN4RDswMDA5LTkxNDcgKExpbmtpbmcpPC9pc2JuPjxhY2Nl
c3Npb24tbnVtPjI0MjU1MDc5PC9hY2Nlc3Npb24tbnVtPjx1cmxzPjxyZWxhdGVkLXVybHM+PHVy
bD5odHRwczovL3d3dy5uY2JpLm5sbS5uaWguZ292L3B1Ym1lZC8yNDI1NTA3OTwvdXJsPjwvcmVs
YXRlZC11cmxzPjwvdXJscz48ZWxlY3Ryb25pYy1yZXNvdXJjZS1udW0+MTAuMTM3My9jbGluY2hl
bS4yMDEzLjIwMjU0OTwvZWxlY3Ryb25pYy1yZXNvdXJjZS1udW0+PC9yZWNvcmQ+PC9DaXRlPjxD
aXRlPjxBdXRob3I+TGl1PC9BdXRob3I+PFllYXI+MjAwNjwvWWVhcj48UmVjTnVtPjIzMjE2PC9S
ZWNOdW0+PHJlY29yZD48cmVjLW51bWJlcj4yMzIxNjwvcmVjLW51bWJlcj48Zm9yZWlnbi1rZXlz
PjxrZXkgYXBwPSJFTiIgZGItaWQ9IjlwZjV3ZXB6ZHN0dDIxZXh4OTJwdnAwdWVyZmY5ZTVhYWZk
cyIgdGltZXN0YW1wPSIxNTQ4MzUyMzQwIj4yMzIxNjwva2V5PjwvZm9yZWlnbi1rZXlzPjxyZWYt
dHlwZSBuYW1lPSJKb3VybmFsIEFydGljbGUiPjE3PC9yZWYtdHlwZT48Y29udHJpYnV0b3JzPjxh
dXRob3JzPjxhdXRob3I+TGl1LCBKLjwvYXV0aG9yPjxhdXRob3I+SGFubGV5LCBBLiBKLiBHLjwv
YXV0aG9yPjxhdXRob3I+WW91bmcsIFQuIEsuPC9hdXRob3I+PGF1dGhvcj5IYXJyaXMsIFMuIEIu
PC9hdXRob3I+PGF1dGhvcj5aaW5tYW4sIEIuPC9hdXRob3I+PC9hdXRob3JzPjwvY29udHJpYnV0
b3JzPjxhdXRoLWFkZHJlc3M+VW5pdiBUb3JvbnRvLCBEZXB0IFB1YmwgSGx0aCBTY2ksIEJhbnRp
bmcgSW5zdCwgVG9yb250bywgT04gTTVHIDFMNSwgQ2FuYWRhJiN4RDtNdCBTaW5haSBIb3NwLCBM
ZWFkZXJzaGlwIFNpbmFpIEN0ciBEaWFiZXQsIFRvcm9udG8sIE9OIE01RyAxWDUsIENhbmFkYSYj
eEQ7VW5pdiBUb3JvbnRvLCBEZXB0IE1lZCwgVG9yb250bywgT04sIENhbmFkYSYjeEQ7VW5pdiBX
ZXN0ZXJuIE9udGFyaW8sIEN0ciBTdHVkaWVzIEZhbWlseSBNZWQsIExvbmRvbiwgT04sIENhbmFk
YTwvYXV0aC1hZGRyZXNzPjx0aXRsZXM+PHRpdGxlPkNoYXJhY3RlcmlzdGljcyBhbmQgcHJldmFs
ZW5jZSBvZiB0aGUgbWV0YWJvbGljIHN5bmRyb21lIGFtb25nIHRocmVlIGV0aG5pYyBncm91cHMg
aW4gQ2FuYWRhPC90aXRsZT48c2Vjb25kYXJ5LXRpdGxlPkludGVybmF0aW9uYWwgSm91cm5hbCBv
ZiBPYmVzaXR5PC9zZWNvbmRhcnktdGl0bGU+PGFsdC10aXRsZT5JbnQgSiBPYmVzaXR5PC9hbHQt
dGl0bGU+PC90aXRsZXM+PHBlcmlvZGljYWw+PGZ1bGwtdGl0bGU+SW50ZXJuYXRpb25hbCBKb3Vy
bmFsIG9mIE9iZXNpdHk8L2Z1bGwtdGl0bGU+PGFiYnItMT5JbnQgSiBPYmVzaXR5PC9hYmJyLTE+
PC9wZXJpb2RpY2FsPjxhbHQtcGVyaW9kaWNhbD48ZnVsbC10aXRsZT5JbnRlcm5hdGlvbmFsIEpv
dXJuYWwgb2YgT2Jlc2l0eTwvZnVsbC10aXRsZT48YWJici0xPkludCBKIE9iZXNpdHk8L2FiYnIt
MT48L2FsdC1wZXJpb2RpY2FsPjxwYWdlcz42NjktNjc2PC9wYWdlcz48dm9sdW1lPjMwPC92b2x1
bWU+PG51bWJlcj40PC9udW1iZXI+PGtleXdvcmRzPjxrZXl3b3JkPm1ldGFib2xpYyBzeW5kcm9t
ZTwva2V5d29yZD48a2V5d29yZD5ub3J0aCBhbWVyaWNhbiBpbmRpYW5zPC9rZXl3b3JkPjxrZXl3
b3JkPmludWl0PC9rZXl3b3JkPjxrZXl3b3JkPmxpcGlkczwva2V5d29yZD48a2V5d29yZD5kaWFi
ZXRlczwva2V5d29yZD48a2V5d29yZD5oeXBlcnRlbnNpb248L2tleXdvcmQ+PGtleXdvcmQ+bnV0
cml0aW9uIGV4YW1pbmF0aW9uIHN1cnZleTwva2V5d29yZD48a2V5d29yZD5pbnN1bGluLXJlc2lz
dGFuY2Ugc3luZHJvbWU8L2tleXdvcmQ+PGtleXdvcmQ+MiBwcm9wb3NlZCBkZWZpbml0aW9uczwv
a2V5d29yZD48a2V5d29yZD5kaXNlYXNlIHJpc2stZmFjdG9yczwva2V5d29yZD48a2V5d29yZD4z
cmQgbmF0aW9uYWwtaGVhbHRoPC9rZXl3b3JkPjxrZXl3b3JkPmNhcmRpb3Zhc2N1bGFyLWRpc2Vh
c2U8L2tleXdvcmQ+PGtleXdvcmQ+ZGlhYmV0ZXMtbWVsbGl0dXM8L2tleXdvcmQ+PGtleXdvcmQ+
bmF0aXZlIHBvcHVsYXRpb248L2tleXdvcmQ+PGtleXdvcmQ+b2Jlc2l0eTwva2V5d29yZD48a2V5
d29yZD5pbnVpdDwva2V5d29yZD48L2tleXdvcmRzPjxkYXRlcz48eWVhcj4yMDA2PC95ZWFyPjxw
dWItZGF0ZXM+PGRhdGU+QXByPC9kYXRlPjwvcHViLWRhdGVzPjwvZGF0ZXM+PGlzYm4+MDMwNy0w
NTY1PC9pc2JuPjxhY2Nlc3Npb24tbnVtPldPUzowMDAyMzYzMzk5MDAwMTQ8L2FjY2Vzc2lvbi1u
dW0+PHVybHM+PHJlbGF0ZWQtdXJscz48dXJsPiZsdDtHbyB0byBJU0kmZ3Q7Oi8vV09TOjAwMDIz
NjMzOTkwMDAxNDwvdXJsPjwvcmVsYXRlZC11cmxzPjwvdXJscz48ZWxlY3Ryb25pYy1yZXNvdXJj
ZS1udW0+MTAuMTAzOC9zai5pam8uMDgwMzE3OTwvZWxlY3Ryb25pYy1yZXNvdXJjZS1udW0+PGxh
bmd1YWdlPkVuZ2xpc2g8L2xhbmd1YWdlPjwvcmVjb3JkPjwvQ2l0ZT48L0VuZE5vdGU+
</w:fldData>
        </w:fldChar>
      </w:r>
      <w:r w:rsidR="000B2BDA">
        <w:rPr>
          <w:rFonts w:asciiTheme="minorHAnsi" w:hAnsiTheme="minorHAnsi"/>
          <w:sz w:val="20"/>
          <w:szCs w:val="20"/>
        </w:rPr>
        <w:instrText xml:space="preserve"> ADDIN EN.CITE </w:instrText>
      </w:r>
      <w:r w:rsidR="000B2BDA">
        <w:rPr>
          <w:rFonts w:asciiTheme="minorHAnsi" w:hAnsiTheme="minorHAnsi"/>
          <w:sz w:val="20"/>
          <w:szCs w:val="20"/>
        </w:rPr>
        <w:fldChar w:fldCharType="begin">
          <w:fldData xml:space="preserve">PEVuZE5vdGU+PENpdGU+PEF1dGhvcj5IaWxkcnVtPC9BdXRob3I+PFllYXI+MjAwNzwvWWVhcj48
UmVjTnVtPjIzMjE0PC9SZWNOdW0+PERpc3BsYXlUZXh0PjxzdHlsZSBmYWNlPSJzdXBlcnNjcmlw
dCI+MTctMTk8L3N0eWxlPjwvRGlzcGxheVRleHQ+PHJlY29yZD48cmVjLW51bWJlcj4yMzIxNDwv
cmVjLW51bWJlcj48Zm9yZWlnbi1rZXlzPjxrZXkgYXBwPSJFTiIgZGItaWQ9IjlwZjV3ZXB6ZHN0
dDIxZXh4OTJwdnAwdWVyZmY5ZTVhYWZkcyIgdGltZXN0YW1wPSIxNTQ4MzUxMDIxIj4yMzIxNDwv
a2V5PjwvZm9yZWlnbi1rZXlzPjxyZWYtdHlwZSBuYW1lPSJKb3VybmFsIEFydGljbGUiPjE3PC9y
ZWYtdHlwZT48Y29udHJpYnV0b3JzPjxhdXRob3JzPjxhdXRob3I+SGlsZHJ1bSwgQi48L2F1dGhv
cj48YXV0aG9yPk15a2xldHVuLCBBLjwvYXV0aG9yPjxhdXRob3I+SG9sZSwgVC48L2F1dGhvcj48
YXV0aG9yPk1pZHRoamVsbCwgSy48L2F1dGhvcj48YXV0aG9yPkRhaGwsIEEuIEEuPC9hdXRob3I+
PC9hdXRob3JzPjwvY29udHJpYnV0b3JzPjxhdXRoLWFkZHJlc3M+RGVwYXJ0bWVudCBvZiBQc3lj
aGlhdHJ5LCBOYW1zb3MgSG9zcGl0YWwsIE5hbXNvcywgTm9yd2F5LiBiam9ybi5oaWxkcnVtQGhu
dC5ubzwvYXV0aC1hZGRyZXNzPjx0aXRsZXM+PHRpdGxlPkFnZS1zcGVjaWZpYyBwcmV2YWxlbmNl
IG9mIHRoZSBtZXRhYm9saWMgc3luZHJvbWUgZGVmaW5lZCBieSB0aGUgSW50ZXJuYXRpb25hbCBE
aWFiZXRlcyBGZWRlcmF0aW9uIGFuZCB0aGUgTmF0aW9uYWwgQ2hvbGVzdGVyb2wgRWR1Y2F0aW9u
IFByb2dyYW06IHRoZSBOb3J3ZWdpYW4gSFVOVCAyIHN0dWR5PC90aXRsZT48c2Vjb25kYXJ5LXRp
dGxlPkJNQyBQdWJsaWMgSGVhbHRoPC9zZWNvbmRhcnktdGl0bGU+PC90aXRsZXM+PHBlcmlvZGlj
YWw+PGZ1bGwtdGl0bGU+Qm1jIFB1YmxpYyBIZWFsdGg8L2Z1bGwtdGl0bGU+PGFiYnItMT5CbWMg
UHVibGljIEhlYWx0aDwvYWJici0xPjwvcGVyaW9kaWNhbD48cGFnZXM+MjIwPC9wYWdlcz48dm9s
dW1lPjc8L3ZvbHVtZT48a2V5d29yZHM+PGtleXdvcmQ+QWR1bHQ8L2tleXdvcmQ+PGtleXdvcmQ+
QWdlIERpc3RyaWJ1dGlvbjwva2V5d29yZD48a2V5d29yZD5BZ2VkPC9rZXl3b3JkPjxrZXl3b3Jk
PkFnZWQsIDgwIGFuZCBvdmVyPC9rZXl3b3JkPjxrZXl3b3JkPkJsb29kIEdsdWNvc2UvYW5hbHlz
aXM8L2tleXdvcmQ+PGtleXdvcmQ+Qm9keSBNYXNzIEluZGV4PC9rZXl3b3JkPjxrZXl3b3JkPkNo
b2xlc3Rlcm9sL2Jsb29kPC9rZXl3b3JkPjxrZXl3b3JkPkNyb3NzLVNlY3Rpb25hbCBTdHVkaWVz
PC9rZXl3b3JkPjxrZXl3b3JkPkZlbWFsZTwva2V5d29yZD48a2V5d29yZD5IZWFsdGggU3VydmV5
czwva2V5d29yZD48a2V5d29yZD5IdW1hbnM8L2tleXdvcmQ+PGtleXdvcmQ+TWFsZTwva2V5d29y
ZD48a2V5d29yZD5NZXRhYm9saWMgU3luZHJvbWUvY29tcGxpY2F0aW9ucy9kaWFnbm9zaXMvKmVw
aWRlbWlvbG9neTwva2V5d29yZD48a2V5d29yZD5NaWRkbGUgQWdlZDwva2V5d29yZD48a2V5d29y
ZD5Ob3J3YXkvZXBpZGVtaW9sb2d5PC9rZXl3b3JkPjxrZXl3b3JkPlByZXZhbGVuY2U8L2tleXdv
cmQ+PGtleXdvcmQ+UmlzayBBc3Nlc3NtZW50PC9rZXl3b3JkPjxrZXl3b3JkPlJpc2sgRmFjdG9y
czwva2V5d29yZD48a2V5d29yZD5SdXJhbCBIZWFsdGg8L2tleXdvcmQ+PGtleXdvcmQ+U2V4IERp
c3RyaWJ1dGlvbjwva2V5d29yZD48a2V5d29yZD5UcmlnbHljZXJpZGVzL2Jsb29kPC9rZXl3b3Jk
PjxrZXl3b3JkPldhaXN0LUhpcCBSYXRpbzwva2V5d29yZD48L2tleXdvcmRzPjxkYXRlcz48eWVh
cj4yMDA3PC95ZWFyPjxwdWItZGF0ZXM+PGRhdGU+QXVnIDI5PC9kYXRlPjwvcHViLWRhdGVzPjwv
ZGF0ZXM+PGlzYm4+MTQ3MS0yNDU4IChFbGVjdHJvbmljKSYjeEQ7MTQ3MS0yNDU4IChMaW5raW5n
KTwvaXNibj48YWNjZXNzaW9uLW51bT4xNzcyNzY5NzwvYWNjZXNzaW9uLW51bT48dXJscz48cmVs
YXRlZC11cmxzPjx1cmw+aHR0cHM6Ly93d3cubmNiaS5ubG0ubmloLmdvdi9wdWJtZWQvMTc3Mjc2
OTc8L3VybD48L3JlbGF0ZWQtdXJscz48L3VybHM+PGN1c3RvbTI+UE1DMjA0ODk0NzwvY3VzdG9t
Mj48ZWxlY3Ryb25pYy1yZXNvdXJjZS1udW0+MTAuMTE4Ni8xNDcxLTI0NTgtNy0yMjA8L2VsZWN0
cm9uaWMtcmVzb3VyY2UtbnVtPjwvcmVjb3JkPjwvQ2l0ZT48Q2l0ZT48QXV0aG9yPlByYWRoYW48
L0F1dGhvcj48WWVhcj4yMDE0PC9ZZWFyPjxSZWNOdW0+MjMyMTU8L1JlY051bT48cmVjb3JkPjxy
ZWMtbnVtYmVyPjIzMjE1PC9yZWMtbnVtYmVyPjxmb3JlaWduLWtleXM+PGtleSBhcHA9IkVOIiBk
Yi1pZD0iOXBmNXdlcHpkc3R0MjFleHg5MnB2cDB1ZXJmZjllNWFhZmRzIiB0aW1lc3RhbXA9IjE1
NDgzNTE1NTAiPjIzMjE1PC9rZXk+PC9mb3JlaWduLWtleXM+PHJlZi10eXBlIG5hbWU9IkpvdXJu
YWwgQXJ0aWNsZSI+MTc8L3JlZi10eXBlPjxjb250cmlidXRvcnM+PGF1dGhvcnM+PGF1dGhvcj5Q
cmFkaGFuLCBBLiBELjwvYXV0aG9yPjwvYXV0aG9ycz48L2NvbnRyaWJ1dG9ycz48YXV0aC1hZGRy
ZXNzPkRpdmlzaW9uIG9mIFByZXZlbnRpdmUgTWVkaWNpbmUsIEJyaWdoYW0gYW5kIFdvbWVuJmFw
b3M7cyBIb3NwaXRhbCwgSGFydmFyZCBNZWRpY2FsIFNjaG9vbCwgQm9zdG9uLCBNQSwgYW5kIERp
dmlzaW9uIG9mIENhcmRpb3Zhc2N1bGFyIE1lZGljaW5lLCBWQSBCb3N0b24gTWVkaWNhbCBDZW50
ZXIsIEJvc3RvbiwgTUEuPC9hdXRoLWFkZHJlc3M+PHRpdGxlcz48dGl0bGU+U2V4IGRpZmZlcmVu
Y2VzIGluIHRoZSBtZXRhYm9saWMgc3luZHJvbWU6IGltcGxpY2F0aW9ucyBmb3IgY2FyZGlvdmFz
Y3VsYXIgaGVhbHRoIGluIHdvbWVuPC90aXRsZT48c2Vjb25kYXJ5LXRpdGxlPkNsaW4gQ2hlbTwv
c2Vjb25kYXJ5LXRpdGxlPjwvdGl0bGVzPjxwZXJpb2RpY2FsPjxmdWxsLXRpdGxlPkNsaW4gQ2hl
bTwvZnVsbC10aXRsZT48L3BlcmlvZGljYWw+PHBhZ2VzPjQ0LTUyPC9wYWdlcz48dm9sdW1lPjYw
PC92b2x1bWU+PG51bWJlcj4xPC9udW1iZXI+PGtleXdvcmRzPjxrZXl3b3JkPkJvZHkgV2VpZ2h0
PC9rZXl3b3JkPjxrZXl3b3JkPkNhcmRpb3Zhc2N1bGFyIERpc2Vhc2VzLypjb21wbGljYXRpb25z
PC9rZXl3b3JkPjxrZXl3b3JkPkZlbWFsZTwva2V5d29yZD48a2V5d29yZD5IdW1hbnM8L2tleXdv
cmQ+PGtleXdvcmQ+TWFsZTwva2V5d29yZD48a2V5d29yZD5NZXRhYm9saWMgU3luZHJvbWUvKmNv
bXBsaWNhdGlvbnM8L2tleXdvcmQ+PGtleXdvcmQ+UmlzayBGYWN0b3JzPC9rZXl3b3JkPjxrZXl3
b3JkPlNleCBGYWN0b3JzPC9rZXl3b3JkPjwva2V5d29yZHM+PGRhdGVzPjx5ZWFyPjIwMTQ8L3ll
YXI+PHB1Yi1kYXRlcz48ZGF0ZT5KYW48L2RhdGU+PC9wdWItZGF0ZXM+PC9kYXRlcz48aXNibj4x
NTMwLTg1NjEgKEVsZWN0cm9uaWMpJiN4RDswMDA5LTkxNDcgKExpbmtpbmcpPC9pc2JuPjxhY2Nl
c3Npb24tbnVtPjI0MjU1MDc5PC9hY2Nlc3Npb24tbnVtPjx1cmxzPjxyZWxhdGVkLXVybHM+PHVy
bD5odHRwczovL3d3dy5uY2JpLm5sbS5uaWguZ292L3B1Ym1lZC8yNDI1NTA3OTwvdXJsPjwvcmVs
YXRlZC11cmxzPjwvdXJscz48ZWxlY3Ryb25pYy1yZXNvdXJjZS1udW0+MTAuMTM3My9jbGluY2hl
bS4yMDEzLjIwMjU0OTwvZWxlY3Ryb25pYy1yZXNvdXJjZS1udW0+PC9yZWNvcmQ+PC9DaXRlPjxD
aXRlPjxBdXRob3I+TGl1PC9BdXRob3I+PFllYXI+MjAwNjwvWWVhcj48UmVjTnVtPjIzMjE2PC9S
ZWNOdW0+PHJlY29yZD48cmVjLW51bWJlcj4yMzIxNjwvcmVjLW51bWJlcj48Zm9yZWlnbi1rZXlz
PjxrZXkgYXBwPSJFTiIgZGItaWQ9IjlwZjV3ZXB6ZHN0dDIxZXh4OTJwdnAwdWVyZmY5ZTVhYWZk
cyIgdGltZXN0YW1wPSIxNTQ4MzUyMzQwIj4yMzIxNjwva2V5PjwvZm9yZWlnbi1rZXlzPjxyZWYt
dHlwZSBuYW1lPSJKb3VybmFsIEFydGljbGUiPjE3PC9yZWYtdHlwZT48Y29udHJpYnV0b3JzPjxh
dXRob3JzPjxhdXRob3I+TGl1LCBKLjwvYXV0aG9yPjxhdXRob3I+SGFubGV5LCBBLiBKLiBHLjwv
YXV0aG9yPjxhdXRob3I+WW91bmcsIFQuIEsuPC9hdXRob3I+PGF1dGhvcj5IYXJyaXMsIFMuIEIu
PC9hdXRob3I+PGF1dGhvcj5aaW5tYW4sIEIuPC9hdXRob3I+PC9hdXRob3JzPjwvY29udHJpYnV0
b3JzPjxhdXRoLWFkZHJlc3M+VW5pdiBUb3JvbnRvLCBEZXB0IFB1YmwgSGx0aCBTY2ksIEJhbnRp
bmcgSW5zdCwgVG9yb250bywgT04gTTVHIDFMNSwgQ2FuYWRhJiN4RDtNdCBTaW5haSBIb3NwLCBM
ZWFkZXJzaGlwIFNpbmFpIEN0ciBEaWFiZXQsIFRvcm9udG8sIE9OIE01RyAxWDUsIENhbmFkYSYj
eEQ7VW5pdiBUb3JvbnRvLCBEZXB0IE1lZCwgVG9yb250bywgT04sIENhbmFkYSYjeEQ7VW5pdiBX
ZXN0ZXJuIE9udGFyaW8sIEN0ciBTdHVkaWVzIEZhbWlseSBNZWQsIExvbmRvbiwgT04sIENhbmFk
YTwvYXV0aC1hZGRyZXNzPjx0aXRsZXM+PHRpdGxlPkNoYXJhY3RlcmlzdGljcyBhbmQgcHJldmFs
ZW5jZSBvZiB0aGUgbWV0YWJvbGljIHN5bmRyb21lIGFtb25nIHRocmVlIGV0aG5pYyBncm91cHMg
aW4gQ2FuYWRhPC90aXRsZT48c2Vjb25kYXJ5LXRpdGxlPkludGVybmF0aW9uYWwgSm91cm5hbCBv
ZiBPYmVzaXR5PC9zZWNvbmRhcnktdGl0bGU+PGFsdC10aXRsZT5JbnQgSiBPYmVzaXR5PC9hbHQt
dGl0bGU+PC90aXRsZXM+PHBlcmlvZGljYWw+PGZ1bGwtdGl0bGU+SW50ZXJuYXRpb25hbCBKb3Vy
bmFsIG9mIE9iZXNpdHk8L2Z1bGwtdGl0bGU+PGFiYnItMT5JbnQgSiBPYmVzaXR5PC9hYmJyLTE+
PC9wZXJpb2RpY2FsPjxhbHQtcGVyaW9kaWNhbD48ZnVsbC10aXRsZT5JbnRlcm5hdGlvbmFsIEpv
dXJuYWwgb2YgT2Jlc2l0eTwvZnVsbC10aXRsZT48YWJici0xPkludCBKIE9iZXNpdHk8L2FiYnIt
MT48L2FsdC1wZXJpb2RpY2FsPjxwYWdlcz42NjktNjc2PC9wYWdlcz48dm9sdW1lPjMwPC92b2x1
bWU+PG51bWJlcj40PC9udW1iZXI+PGtleXdvcmRzPjxrZXl3b3JkPm1ldGFib2xpYyBzeW5kcm9t
ZTwva2V5d29yZD48a2V5d29yZD5ub3J0aCBhbWVyaWNhbiBpbmRpYW5zPC9rZXl3b3JkPjxrZXl3
b3JkPmludWl0PC9rZXl3b3JkPjxrZXl3b3JkPmxpcGlkczwva2V5d29yZD48a2V5d29yZD5kaWFi
ZXRlczwva2V5d29yZD48a2V5d29yZD5oeXBlcnRlbnNpb248L2tleXdvcmQ+PGtleXdvcmQ+bnV0
cml0aW9uIGV4YW1pbmF0aW9uIHN1cnZleTwva2V5d29yZD48a2V5d29yZD5pbnN1bGluLXJlc2lz
dGFuY2Ugc3luZHJvbWU8L2tleXdvcmQ+PGtleXdvcmQ+MiBwcm9wb3NlZCBkZWZpbml0aW9uczwv
a2V5d29yZD48a2V5d29yZD5kaXNlYXNlIHJpc2stZmFjdG9yczwva2V5d29yZD48a2V5d29yZD4z
cmQgbmF0aW9uYWwtaGVhbHRoPC9rZXl3b3JkPjxrZXl3b3JkPmNhcmRpb3Zhc2N1bGFyLWRpc2Vh
c2U8L2tleXdvcmQ+PGtleXdvcmQ+ZGlhYmV0ZXMtbWVsbGl0dXM8L2tleXdvcmQ+PGtleXdvcmQ+
bmF0aXZlIHBvcHVsYXRpb248L2tleXdvcmQ+PGtleXdvcmQ+b2Jlc2l0eTwva2V5d29yZD48a2V5
d29yZD5pbnVpdDwva2V5d29yZD48L2tleXdvcmRzPjxkYXRlcz48eWVhcj4yMDA2PC95ZWFyPjxw
dWItZGF0ZXM+PGRhdGU+QXByPC9kYXRlPjwvcHViLWRhdGVzPjwvZGF0ZXM+PGlzYm4+MDMwNy0w
NTY1PC9pc2JuPjxhY2Nlc3Npb24tbnVtPldPUzowMDAyMzYzMzk5MDAwMTQ8L2FjY2Vzc2lvbi1u
dW0+PHVybHM+PHJlbGF0ZWQtdXJscz48dXJsPiZsdDtHbyB0byBJU0kmZ3Q7Oi8vV09TOjAwMDIz
NjMzOTkwMDAxNDwvdXJsPjwvcmVsYXRlZC11cmxzPjwvdXJscz48ZWxlY3Ryb25pYy1yZXNvdXJj
ZS1udW0+MTAuMTAzOC9zai5pam8uMDgwMzE3OTwvZWxlY3Ryb25pYy1yZXNvdXJjZS1udW0+PGxh
bmd1YWdlPkVuZ2xpc2g8L2xhbmd1YWdlPjwvcmVjb3JkPjwvQ2l0ZT48L0VuZE5vdGU+
</w:fldData>
        </w:fldChar>
      </w:r>
      <w:r w:rsidR="000B2BDA">
        <w:rPr>
          <w:rFonts w:asciiTheme="minorHAnsi" w:hAnsiTheme="minorHAnsi"/>
          <w:sz w:val="20"/>
          <w:szCs w:val="20"/>
        </w:rPr>
        <w:instrText xml:space="preserve"> ADDIN EN.CITE.DATA </w:instrText>
      </w:r>
      <w:r w:rsidR="000B2BDA">
        <w:rPr>
          <w:rFonts w:asciiTheme="minorHAnsi" w:hAnsiTheme="minorHAnsi"/>
          <w:sz w:val="20"/>
          <w:szCs w:val="20"/>
        </w:rPr>
      </w:r>
      <w:r w:rsidR="000B2BDA">
        <w:rPr>
          <w:rFonts w:asciiTheme="minorHAnsi" w:hAnsiTheme="minorHAnsi"/>
          <w:sz w:val="20"/>
          <w:szCs w:val="20"/>
        </w:rPr>
        <w:fldChar w:fldCharType="end"/>
      </w:r>
      <w:r w:rsidR="000124B4" w:rsidRPr="008F02A8">
        <w:rPr>
          <w:rFonts w:asciiTheme="minorHAnsi" w:hAnsiTheme="minorHAnsi"/>
          <w:sz w:val="20"/>
          <w:szCs w:val="20"/>
        </w:rPr>
      </w:r>
      <w:r w:rsidR="000124B4" w:rsidRPr="008F02A8">
        <w:rPr>
          <w:rFonts w:asciiTheme="minorHAnsi" w:hAnsiTheme="minorHAnsi"/>
          <w:sz w:val="20"/>
          <w:szCs w:val="20"/>
        </w:rPr>
        <w:fldChar w:fldCharType="separate"/>
      </w:r>
      <w:r w:rsidR="000B2BDA" w:rsidRPr="000B2BDA">
        <w:rPr>
          <w:rFonts w:asciiTheme="minorHAnsi" w:hAnsiTheme="minorHAnsi"/>
          <w:noProof/>
          <w:sz w:val="20"/>
          <w:szCs w:val="20"/>
          <w:vertAlign w:val="superscript"/>
        </w:rPr>
        <w:t>17-19</w:t>
      </w:r>
      <w:r w:rsidR="000124B4" w:rsidRPr="008F02A8">
        <w:rPr>
          <w:rFonts w:asciiTheme="minorHAnsi" w:hAnsiTheme="minorHAnsi"/>
          <w:sz w:val="20"/>
          <w:szCs w:val="20"/>
        </w:rPr>
        <w:fldChar w:fldCharType="end"/>
      </w:r>
      <w:bookmarkEnd w:id="25"/>
      <w:r w:rsidR="00380537" w:rsidRPr="00BB0C95">
        <w:rPr>
          <w:rFonts w:asciiTheme="minorHAnsi" w:hAnsiTheme="minorHAnsi" w:cs="Arial"/>
          <w:sz w:val="20"/>
          <w:szCs w:val="20"/>
        </w:rPr>
        <w:t xml:space="preserve"> </w:t>
      </w:r>
      <w:r w:rsidR="007136BE">
        <w:rPr>
          <w:rFonts w:asciiTheme="minorHAnsi" w:hAnsiTheme="minorHAnsi" w:cs="Arial"/>
          <w:sz w:val="20"/>
          <w:szCs w:val="20"/>
        </w:rPr>
        <w:t>Therefore, we</w:t>
      </w:r>
      <w:r w:rsidR="00F71731">
        <w:rPr>
          <w:rFonts w:asciiTheme="minorHAnsi" w:hAnsiTheme="minorHAnsi" w:cs="Arial"/>
          <w:sz w:val="20"/>
          <w:szCs w:val="20"/>
        </w:rPr>
        <w:t xml:space="preserve"> </w:t>
      </w:r>
      <w:r w:rsidR="00380537" w:rsidRPr="00BB0C95">
        <w:rPr>
          <w:rFonts w:asciiTheme="minorHAnsi" w:hAnsiTheme="minorHAnsi" w:cs="Arial"/>
          <w:sz w:val="20"/>
          <w:szCs w:val="20"/>
        </w:rPr>
        <w:t>investigate</w:t>
      </w:r>
      <w:r w:rsidR="007F501B">
        <w:rPr>
          <w:rFonts w:asciiTheme="minorHAnsi" w:hAnsiTheme="minorHAnsi" w:cs="Arial"/>
          <w:sz w:val="20"/>
          <w:szCs w:val="20"/>
        </w:rPr>
        <w:t>d</w:t>
      </w:r>
      <w:r w:rsidR="00380537" w:rsidRPr="00BB0C95">
        <w:rPr>
          <w:rFonts w:asciiTheme="minorHAnsi" w:hAnsiTheme="minorHAnsi" w:cs="Arial"/>
          <w:sz w:val="20"/>
          <w:szCs w:val="20"/>
        </w:rPr>
        <w:t xml:space="preserve"> if these covariates</w:t>
      </w:r>
      <w:r w:rsidR="007F501B">
        <w:rPr>
          <w:rFonts w:asciiTheme="minorHAnsi" w:hAnsiTheme="minorHAnsi" w:cs="Arial"/>
          <w:sz w:val="20"/>
          <w:szCs w:val="20"/>
        </w:rPr>
        <w:t>,</w:t>
      </w:r>
      <w:r w:rsidR="00380537" w:rsidRPr="00BB0C95">
        <w:rPr>
          <w:rFonts w:asciiTheme="minorHAnsi" w:hAnsiTheme="minorHAnsi" w:cs="Arial"/>
          <w:sz w:val="20"/>
          <w:szCs w:val="20"/>
        </w:rPr>
        <w:t xml:space="preserve"> as well as treatment factors</w:t>
      </w:r>
      <w:r w:rsidR="007F501B">
        <w:rPr>
          <w:rFonts w:asciiTheme="minorHAnsi" w:hAnsiTheme="minorHAnsi" w:cs="Arial"/>
          <w:sz w:val="20"/>
          <w:szCs w:val="20"/>
        </w:rPr>
        <w:t>,</w:t>
      </w:r>
      <w:r w:rsidR="00380537" w:rsidRPr="00BB0C95">
        <w:rPr>
          <w:rFonts w:asciiTheme="minorHAnsi" w:hAnsiTheme="minorHAnsi" w:cs="Arial"/>
          <w:sz w:val="20"/>
          <w:szCs w:val="20"/>
        </w:rPr>
        <w:t xml:space="preserve"> </w:t>
      </w:r>
      <w:r w:rsidR="007F501B">
        <w:rPr>
          <w:rFonts w:asciiTheme="minorHAnsi" w:hAnsiTheme="minorHAnsi" w:cs="Arial"/>
          <w:sz w:val="20"/>
          <w:szCs w:val="20"/>
        </w:rPr>
        <w:t>we</w:t>
      </w:r>
      <w:r w:rsidR="00380537" w:rsidRPr="00BB0C95">
        <w:rPr>
          <w:rFonts w:asciiTheme="minorHAnsi" w:hAnsiTheme="minorHAnsi" w:cs="Arial"/>
          <w:sz w:val="20"/>
          <w:szCs w:val="20"/>
        </w:rPr>
        <w:t xml:space="preserve">re related to change in metabolic parameters. </w:t>
      </w:r>
      <w:r w:rsidR="007713EC">
        <w:rPr>
          <w:rFonts w:asciiTheme="minorHAnsi" w:hAnsiTheme="minorHAnsi" w:cs="Arial"/>
          <w:sz w:val="20"/>
          <w:szCs w:val="20"/>
        </w:rPr>
        <w:t xml:space="preserve">Using </w:t>
      </w:r>
      <w:r w:rsidR="008434BC">
        <w:rPr>
          <w:rFonts w:asciiTheme="minorHAnsi" w:hAnsiTheme="minorHAnsi" w:cs="Arial"/>
          <w:sz w:val="20"/>
          <w:szCs w:val="20"/>
        </w:rPr>
        <w:t xml:space="preserve">the </w:t>
      </w:r>
      <w:r w:rsidR="007713EC" w:rsidRPr="00BB0C95">
        <w:rPr>
          <w:rFonts w:asciiTheme="minorHAnsi" w:hAnsiTheme="minorHAnsi" w:cs="Arial"/>
          <w:color w:val="000000"/>
          <w:sz w:val="20"/>
          <w:szCs w:val="20"/>
          <w:shd w:val="clear" w:color="auto" w:fill="FFFFFF"/>
        </w:rPr>
        <w:t>‘</w:t>
      </w:r>
      <w:proofErr w:type="spellStart"/>
      <w:r w:rsidR="007713EC" w:rsidRPr="00BB0C95">
        <w:rPr>
          <w:rFonts w:asciiTheme="minorHAnsi" w:hAnsiTheme="minorHAnsi" w:cs="Arial"/>
          <w:color w:val="000000"/>
          <w:sz w:val="20"/>
          <w:szCs w:val="20"/>
          <w:shd w:val="clear" w:color="auto" w:fill="FFFFFF"/>
        </w:rPr>
        <w:t>metafor</w:t>
      </w:r>
      <w:proofErr w:type="spellEnd"/>
      <w:r w:rsidR="007713EC" w:rsidRPr="00BB0C95">
        <w:rPr>
          <w:rFonts w:asciiTheme="minorHAnsi" w:hAnsiTheme="minorHAnsi" w:cs="Arial"/>
          <w:color w:val="000000"/>
          <w:sz w:val="20"/>
          <w:szCs w:val="20"/>
          <w:shd w:val="clear" w:color="auto" w:fill="FFFFFF"/>
        </w:rPr>
        <w:t xml:space="preserve">’ </w:t>
      </w:r>
      <w:r w:rsidR="008434BC">
        <w:rPr>
          <w:rFonts w:asciiTheme="minorHAnsi" w:hAnsiTheme="minorHAnsi" w:cs="Arial"/>
          <w:color w:val="000000"/>
          <w:sz w:val="20"/>
          <w:szCs w:val="20"/>
          <w:shd w:val="clear" w:color="auto" w:fill="FFFFFF"/>
        </w:rPr>
        <w:t>package</w:t>
      </w:r>
      <w:r w:rsidR="00055EFD">
        <w:rPr>
          <w:rFonts w:asciiTheme="minorHAnsi" w:hAnsiTheme="minorHAnsi" w:cs="Arial"/>
          <w:color w:val="000000"/>
          <w:sz w:val="20"/>
          <w:szCs w:val="20"/>
          <w:shd w:val="clear" w:color="auto" w:fill="FFFFFF"/>
        </w:rPr>
        <w:t xml:space="preserve"> </w:t>
      </w:r>
      <w:r w:rsidR="007713EC" w:rsidRPr="00BB0C95">
        <w:rPr>
          <w:rFonts w:asciiTheme="minorHAnsi" w:hAnsiTheme="minorHAnsi" w:cs="Arial"/>
          <w:color w:val="000000"/>
          <w:sz w:val="20"/>
          <w:szCs w:val="20"/>
          <w:shd w:val="clear" w:color="auto" w:fill="FFFFFF"/>
        </w:rPr>
        <w:t>(</w:t>
      </w:r>
      <w:r w:rsidR="00236789">
        <w:rPr>
          <w:rFonts w:asciiTheme="minorHAnsi" w:hAnsiTheme="minorHAnsi" w:cs="Arial"/>
          <w:color w:val="000000"/>
          <w:sz w:val="20"/>
          <w:szCs w:val="20"/>
          <w:shd w:val="clear" w:color="auto" w:fill="FFFFFF"/>
        </w:rPr>
        <w:t>v</w:t>
      </w:r>
      <w:r w:rsidR="007713EC" w:rsidRPr="00BB0C95">
        <w:rPr>
          <w:rFonts w:asciiTheme="minorHAnsi" w:hAnsiTheme="minorHAnsi" w:cs="Arial"/>
          <w:color w:val="000000"/>
          <w:sz w:val="20"/>
          <w:szCs w:val="20"/>
          <w:shd w:val="clear" w:color="auto" w:fill="FFFFFF"/>
        </w:rPr>
        <w:t>2.0.0)</w:t>
      </w:r>
      <w:r w:rsidR="007713EC">
        <w:rPr>
          <w:rFonts w:asciiTheme="minorHAnsi" w:hAnsiTheme="minorHAnsi" w:cs="Arial"/>
          <w:color w:val="000000"/>
          <w:sz w:val="20"/>
          <w:szCs w:val="20"/>
          <w:shd w:val="clear" w:color="auto" w:fill="FFFFFF"/>
        </w:rPr>
        <w:t>,</w:t>
      </w:r>
      <w:r w:rsidR="000A5F33" w:rsidRPr="00565554">
        <w:rPr>
          <w:rFonts w:ascii="Calibri" w:hAnsi="Calibri"/>
          <w:sz w:val="20"/>
          <w:szCs w:val="20"/>
        </w:rPr>
        <w:fldChar w:fldCharType="begin"/>
      </w:r>
      <w:r w:rsidR="003414E1">
        <w:rPr>
          <w:rFonts w:ascii="Calibri" w:hAnsi="Calibri"/>
          <w:sz w:val="20"/>
          <w:szCs w:val="20"/>
        </w:rPr>
        <w:instrText xml:space="preserve"> ADDIN EN.CITE &lt;EndNote&gt;&lt;Cite&gt;&lt;Author&gt;Viechtbauer&lt;/Author&gt;&lt;Year&gt;2010&lt;/Year&gt;&lt;RecNum&gt;21196&lt;/RecNum&gt;&lt;DisplayText&gt;&lt;style face="superscript"&gt;31&lt;/style&gt;&lt;/DisplayText&gt;&lt;record&gt;&lt;rec-number&gt;21196&lt;/rec-number&gt;&lt;foreign-keys&gt;&lt;key app="EN" db-id="fwzp02ptpv0a5ueewdtvas0qavsw9zs55xt9" timestamp="1510601030"&gt;21196&lt;/key&gt;&lt;/foreign-keys&gt;&lt;ref-type name="Journal Article"&gt;17&lt;/ref-type&gt;&lt;contributors&gt;&lt;authors&gt;&lt;author&gt;Viechtbauer, W.&lt;/author&gt;&lt;/authors&gt;&lt;/contributors&gt;&lt;auth-address&gt;Maastricht Univ, Sch Publ Hlth &amp;amp; Primary Care, Dept Methodol &amp;amp; Stat, NL-6200 MD Maastricht, Netherlands&lt;/auth-address&gt;&lt;titles&gt;&lt;title&gt;Conducting Meta-Analyses in R with the metafor Package&lt;/title&gt;&lt;secondary-title&gt;Journal of Statistical Software&lt;/secondary-title&gt;&lt;alt-title&gt;J Stat Softw&lt;/alt-title&gt;&lt;/titles&gt;&lt;periodical&gt;&lt;full-title&gt;Journal of Statistical Software&lt;/full-title&gt;&lt;abbr-1&gt;J Stat Softw&lt;/abbr-1&gt;&lt;/periodical&gt;&lt;alt-periodical&gt;&lt;full-title&gt;Journal of Statistical Software&lt;/full-title&gt;&lt;abbr-1&gt;J Stat Softw&lt;/abbr-1&gt;&lt;/alt-periodical&gt;&lt;pages&gt;1-48&lt;/pages&gt;&lt;volume&gt;36&lt;/volume&gt;&lt;number&gt;3&lt;/number&gt;&lt;keywords&gt;&lt;keyword&gt;meta-analysis&lt;/keyword&gt;&lt;keyword&gt;r&lt;/keyword&gt;&lt;keyword&gt;mixed-effects model&lt;/keyword&gt;&lt;keyword&gt;meta-regression&lt;/keyword&gt;&lt;keyword&gt;moderator analysis&lt;/keyword&gt;&lt;keyword&gt;variance component estimation&lt;/keyword&gt;&lt;keyword&gt;detect publication bias&lt;/keyword&gt;&lt;keyword&gt;clinical-trials&lt;/keyword&gt;&lt;keyword&gt;cumulative metaanalysis&lt;/keyword&gt;&lt;keyword&gt;heterogeneity&lt;/keyword&gt;&lt;keyword&gt;regression&lt;/keyword&gt;&lt;keyword&gt;models&lt;/keyword&gt;&lt;keyword&gt;tests&lt;/keyword&gt;&lt;keyword&gt;plots&lt;/keyword&gt;&lt;keyword&gt;opportunities&lt;/keyword&gt;&lt;/keywords&gt;&lt;dates&gt;&lt;year&gt;2010&lt;/year&gt;&lt;pub-dates&gt;&lt;date&gt;Aug&lt;/date&gt;&lt;/pub-dates&gt;&lt;/dates&gt;&lt;isbn&gt;1548-7660&lt;/isbn&gt;&lt;accession-num&gt;WOS:000281593200001&lt;/accession-num&gt;&lt;urls&gt;&lt;related-urls&gt;&lt;url&gt;&amp;lt;Go to ISI&amp;gt;://WOS:000281593200001&lt;/url&gt;&lt;/related-urls&gt;&lt;/urls&gt;&lt;language&gt;English&lt;/language&gt;&lt;/record&gt;&lt;/Cite&gt;&lt;/EndNote&gt;</w:instrText>
      </w:r>
      <w:r w:rsidR="000A5F33" w:rsidRPr="00565554">
        <w:rPr>
          <w:rFonts w:ascii="Calibri" w:hAnsi="Calibri"/>
          <w:sz w:val="20"/>
          <w:szCs w:val="20"/>
        </w:rPr>
        <w:fldChar w:fldCharType="separate"/>
      </w:r>
      <w:r w:rsidR="003414E1" w:rsidRPr="003414E1">
        <w:rPr>
          <w:rFonts w:ascii="Calibri" w:hAnsi="Calibri"/>
          <w:noProof/>
          <w:sz w:val="20"/>
          <w:szCs w:val="20"/>
          <w:vertAlign w:val="superscript"/>
        </w:rPr>
        <w:t>31</w:t>
      </w:r>
      <w:r w:rsidR="000A5F33" w:rsidRPr="00565554">
        <w:rPr>
          <w:rFonts w:ascii="Calibri" w:hAnsi="Calibri"/>
          <w:sz w:val="20"/>
          <w:szCs w:val="20"/>
        </w:rPr>
        <w:fldChar w:fldCharType="end"/>
      </w:r>
      <w:r w:rsidR="007713EC">
        <w:rPr>
          <w:rFonts w:asciiTheme="minorHAnsi" w:hAnsiTheme="minorHAnsi" w:cs="Arial"/>
          <w:sz w:val="20"/>
          <w:szCs w:val="20"/>
        </w:rPr>
        <w:t xml:space="preserve"> </w:t>
      </w:r>
      <w:r w:rsidR="007713EC" w:rsidRPr="0042092A">
        <w:rPr>
          <w:rFonts w:asciiTheme="minorHAnsi" w:hAnsiTheme="minorHAnsi" w:cs="Arial"/>
          <w:sz w:val="20"/>
          <w:szCs w:val="20"/>
        </w:rPr>
        <w:t>w</w:t>
      </w:r>
      <w:r w:rsidR="00380537" w:rsidRPr="0042092A">
        <w:rPr>
          <w:rFonts w:asciiTheme="minorHAnsi" w:hAnsiTheme="minorHAnsi" w:cs="Arial"/>
          <w:sz w:val="20"/>
          <w:szCs w:val="20"/>
        </w:rPr>
        <w:t>e perform</w:t>
      </w:r>
      <w:r w:rsidR="000055E2" w:rsidRPr="0042092A">
        <w:rPr>
          <w:rFonts w:asciiTheme="minorHAnsi" w:hAnsiTheme="minorHAnsi" w:cs="Arial"/>
          <w:sz w:val="20"/>
          <w:szCs w:val="20"/>
        </w:rPr>
        <w:t>ed</w:t>
      </w:r>
      <w:r w:rsidR="00380537" w:rsidRPr="0042092A">
        <w:rPr>
          <w:rFonts w:asciiTheme="minorHAnsi" w:hAnsiTheme="minorHAnsi" w:cs="Arial"/>
          <w:sz w:val="20"/>
          <w:szCs w:val="20"/>
        </w:rPr>
        <w:t xml:space="preserve"> </w:t>
      </w:r>
      <w:r w:rsidR="00380537" w:rsidRPr="0042092A">
        <w:rPr>
          <w:rFonts w:asciiTheme="minorHAnsi" w:hAnsiTheme="minorHAnsi" w:cs="Arial"/>
          <w:color w:val="000000"/>
          <w:sz w:val="20"/>
          <w:szCs w:val="20"/>
          <w:shd w:val="clear" w:color="auto" w:fill="FFFFFF"/>
        </w:rPr>
        <w:t>meta-regression</w:t>
      </w:r>
      <w:r w:rsidR="008434BC" w:rsidRPr="0042092A">
        <w:rPr>
          <w:rFonts w:asciiTheme="minorHAnsi" w:hAnsiTheme="minorHAnsi" w:cs="Arial"/>
          <w:color w:val="000000"/>
          <w:sz w:val="20"/>
          <w:szCs w:val="20"/>
          <w:shd w:val="clear" w:color="auto" w:fill="FFFFFF"/>
        </w:rPr>
        <w:t>s</w:t>
      </w:r>
      <w:r w:rsidR="00380537" w:rsidRPr="00BB0C95">
        <w:rPr>
          <w:rFonts w:asciiTheme="minorHAnsi" w:hAnsiTheme="minorHAnsi" w:cs="Arial"/>
          <w:color w:val="000000"/>
          <w:sz w:val="20"/>
          <w:szCs w:val="20"/>
          <w:shd w:val="clear" w:color="auto" w:fill="FFFFFF"/>
        </w:rPr>
        <w:t xml:space="preserve"> </w:t>
      </w:r>
      <w:r w:rsidR="008434BC">
        <w:rPr>
          <w:rFonts w:asciiTheme="minorHAnsi" w:hAnsiTheme="minorHAnsi" w:cs="Arial"/>
          <w:color w:val="000000"/>
          <w:sz w:val="20"/>
          <w:szCs w:val="20"/>
          <w:shd w:val="clear" w:color="auto" w:fill="FFFFFF"/>
        </w:rPr>
        <w:t>using</w:t>
      </w:r>
      <w:r w:rsidR="008434BC" w:rsidRPr="00BB0C95">
        <w:rPr>
          <w:rFonts w:asciiTheme="minorHAnsi" w:hAnsiTheme="minorHAnsi" w:cs="Arial"/>
          <w:color w:val="000000"/>
          <w:sz w:val="20"/>
          <w:szCs w:val="20"/>
          <w:shd w:val="clear" w:color="auto" w:fill="FFFFFF"/>
        </w:rPr>
        <w:t xml:space="preserve"> </w:t>
      </w:r>
      <w:r w:rsidR="00380537" w:rsidRPr="00BB0C95">
        <w:rPr>
          <w:rFonts w:asciiTheme="minorHAnsi" w:hAnsiTheme="minorHAnsi" w:cs="Arial"/>
          <w:color w:val="000000"/>
          <w:sz w:val="20"/>
          <w:szCs w:val="20"/>
          <w:shd w:val="clear" w:color="auto" w:fill="FFFFFF"/>
        </w:rPr>
        <w:t>placebo-controlled data</w:t>
      </w:r>
      <w:r w:rsidR="00055EFD">
        <w:rPr>
          <w:rFonts w:asciiTheme="minorHAnsi" w:hAnsiTheme="minorHAnsi" w:cs="Arial"/>
          <w:color w:val="000000"/>
          <w:sz w:val="20"/>
          <w:szCs w:val="20"/>
          <w:shd w:val="clear" w:color="auto" w:fill="FFFFFF"/>
        </w:rPr>
        <w:t xml:space="preserve"> aiming to</w:t>
      </w:r>
      <w:r w:rsidR="00380537" w:rsidRPr="00BB0C95">
        <w:rPr>
          <w:rFonts w:asciiTheme="minorHAnsi" w:hAnsiTheme="minorHAnsi" w:cs="Arial"/>
          <w:color w:val="000000"/>
          <w:sz w:val="20"/>
          <w:szCs w:val="20"/>
          <w:shd w:val="clear" w:color="auto" w:fill="FFFFFF"/>
        </w:rPr>
        <w:t xml:space="preserve"> </w:t>
      </w:r>
      <w:r w:rsidR="00844E8E">
        <w:rPr>
          <w:rFonts w:asciiTheme="minorHAnsi" w:hAnsiTheme="minorHAnsi" w:cs="Arial"/>
          <w:color w:val="000000"/>
          <w:sz w:val="20"/>
          <w:szCs w:val="20"/>
          <w:shd w:val="clear" w:color="auto" w:fill="FFFFFF"/>
        </w:rPr>
        <w:t>examin</w:t>
      </w:r>
      <w:r w:rsidR="00055EFD">
        <w:rPr>
          <w:rFonts w:asciiTheme="minorHAnsi" w:hAnsiTheme="minorHAnsi" w:cs="Arial"/>
          <w:color w:val="000000"/>
          <w:sz w:val="20"/>
          <w:szCs w:val="20"/>
          <w:shd w:val="clear" w:color="auto" w:fill="FFFFFF"/>
        </w:rPr>
        <w:t>e</w:t>
      </w:r>
      <w:r w:rsidR="00380537" w:rsidRPr="00BB0C95">
        <w:rPr>
          <w:rFonts w:asciiTheme="minorHAnsi" w:hAnsiTheme="minorHAnsi" w:cs="Arial"/>
          <w:color w:val="000000"/>
          <w:sz w:val="20"/>
          <w:szCs w:val="20"/>
          <w:shd w:val="clear" w:color="auto" w:fill="FFFFFF"/>
        </w:rPr>
        <w:t xml:space="preserve"> the relationship between antipsychotic-associated metabolic change and baseline body</w:t>
      </w:r>
      <w:r w:rsidR="00D0139D">
        <w:rPr>
          <w:rFonts w:asciiTheme="minorHAnsi" w:hAnsiTheme="minorHAnsi" w:cs="Arial"/>
          <w:color w:val="000000"/>
          <w:sz w:val="20"/>
          <w:szCs w:val="20"/>
          <w:shd w:val="clear" w:color="auto" w:fill="FFFFFF"/>
        </w:rPr>
        <w:t>-</w:t>
      </w:r>
      <w:r w:rsidR="00380537" w:rsidRPr="00BB0C95">
        <w:rPr>
          <w:rFonts w:asciiTheme="minorHAnsi" w:hAnsiTheme="minorHAnsi" w:cs="Arial"/>
          <w:color w:val="000000"/>
          <w:sz w:val="20"/>
          <w:szCs w:val="20"/>
          <w:shd w:val="clear" w:color="auto" w:fill="FFFFFF"/>
        </w:rPr>
        <w:t>weight, baseline level of a given parameter (e.g. baseline</w:t>
      </w:r>
      <w:r w:rsidR="00B26C30">
        <w:rPr>
          <w:rFonts w:asciiTheme="minorHAnsi" w:hAnsiTheme="minorHAnsi" w:cs="Arial"/>
          <w:color w:val="000000"/>
          <w:sz w:val="20"/>
          <w:szCs w:val="20"/>
          <w:shd w:val="clear" w:color="auto" w:fill="FFFFFF"/>
        </w:rPr>
        <w:t>-</w:t>
      </w:r>
      <w:r w:rsidR="00380537" w:rsidRPr="00BB0C95">
        <w:rPr>
          <w:rFonts w:asciiTheme="minorHAnsi" w:hAnsiTheme="minorHAnsi" w:cs="Arial"/>
          <w:color w:val="000000"/>
          <w:sz w:val="20"/>
          <w:szCs w:val="20"/>
          <w:shd w:val="clear" w:color="auto" w:fill="FFFFFF"/>
        </w:rPr>
        <w:t>glucose if examining glucose</w:t>
      </w:r>
      <w:r w:rsidR="00650B89">
        <w:rPr>
          <w:rFonts w:asciiTheme="minorHAnsi" w:hAnsiTheme="minorHAnsi" w:cs="Arial"/>
          <w:color w:val="000000"/>
          <w:sz w:val="20"/>
          <w:szCs w:val="20"/>
          <w:shd w:val="clear" w:color="auto" w:fill="FFFFFF"/>
        </w:rPr>
        <w:t xml:space="preserve"> change</w:t>
      </w:r>
      <w:r w:rsidR="00380537" w:rsidRPr="00BB0C95">
        <w:rPr>
          <w:rFonts w:asciiTheme="minorHAnsi" w:hAnsiTheme="minorHAnsi" w:cs="Arial"/>
          <w:color w:val="000000"/>
          <w:sz w:val="20"/>
          <w:szCs w:val="20"/>
          <w:shd w:val="clear" w:color="auto" w:fill="FFFFFF"/>
        </w:rPr>
        <w:t>), age, gender (%male),</w:t>
      </w:r>
      <w:r w:rsidR="00E046C7">
        <w:rPr>
          <w:rFonts w:asciiTheme="minorHAnsi" w:hAnsiTheme="minorHAnsi" w:cs="Arial"/>
          <w:color w:val="000000"/>
          <w:sz w:val="20"/>
          <w:szCs w:val="20"/>
          <w:shd w:val="clear" w:color="auto" w:fill="FFFFFF"/>
        </w:rPr>
        <w:t xml:space="preserve"> and</w:t>
      </w:r>
      <w:r w:rsidR="00380537" w:rsidRPr="00BB0C95">
        <w:rPr>
          <w:rFonts w:asciiTheme="minorHAnsi" w:hAnsiTheme="minorHAnsi" w:cs="Arial"/>
          <w:color w:val="000000"/>
          <w:sz w:val="20"/>
          <w:szCs w:val="20"/>
          <w:shd w:val="clear" w:color="auto" w:fill="FFFFFF"/>
        </w:rPr>
        <w:t xml:space="preserve"> ethnicity (%non-Caucasian</w:t>
      </w:r>
      <w:r w:rsidR="00E046C7">
        <w:rPr>
          <w:rFonts w:asciiTheme="minorHAnsi" w:hAnsiTheme="minorHAnsi" w:cs="Arial"/>
          <w:color w:val="000000"/>
          <w:sz w:val="20"/>
          <w:szCs w:val="20"/>
          <w:shd w:val="clear" w:color="auto" w:fill="FFFFFF"/>
        </w:rPr>
        <w:t>).</w:t>
      </w:r>
      <w:r w:rsidR="00380537" w:rsidRPr="00BB0C95">
        <w:rPr>
          <w:rFonts w:asciiTheme="minorHAnsi" w:hAnsiTheme="minorHAnsi" w:cs="Arial"/>
          <w:color w:val="000000"/>
          <w:sz w:val="20"/>
          <w:szCs w:val="20"/>
          <w:shd w:val="clear" w:color="auto" w:fill="FFFFFF"/>
        </w:rPr>
        <w:t xml:space="preserve"> </w:t>
      </w:r>
      <w:r w:rsidR="0024567E">
        <w:rPr>
          <w:rFonts w:asciiTheme="minorHAnsi" w:hAnsiTheme="minorHAnsi" w:cs="Arial"/>
          <w:color w:val="000000"/>
          <w:sz w:val="20"/>
          <w:szCs w:val="20"/>
          <w:shd w:val="clear" w:color="auto" w:fill="FFFFFF"/>
        </w:rPr>
        <w:t xml:space="preserve">In these meta-regressions, if a study had multiple active arms, </w:t>
      </w:r>
      <w:r w:rsidR="00E25304">
        <w:rPr>
          <w:rFonts w:asciiTheme="minorHAnsi" w:hAnsiTheme="minorHAnsi" w:cs="Arial"/>
          <w:color w:val="000000"/>
          <w:sz w:val="20"/>
          <w:szCs w:val="20"/>
          <w:shd w:val="clear" w:color="auto" w:fill="FFFFFF"/>
        </w:rPr>
        <w:t xml:space="preserve"> </w:t>
      </w:r>
      <w:r w:rsidR="004A0695">
        <w:rPr>
          <w:rFonts w:asciiTheme="minorHAnsi" w:hAnsiTheme="minorHAnsi" w:cs="Arial"/>
          <w:color w:val="000000"/>
          <w:sz w:val="20"/>
          <w:szCs w:val="20"/>
          <w:shd w:val="clear" w:color="auto" w:fill="FFFFFF"/>
        </w:rPr>
        <w:t xml:space="preserve">estimates for each arm were merged, as described </w:t>
      </w:r>
      <w:r w:rsidR="0018681C">
        <w:rPr>
          <w:rFonts w:asciiTheme="minorHAnsi" w:hAnsiTheme="minorHAnsi" w:cs="Arial"/>
          <w:color w:val="000000"/>
          <w:sz w:val="20"/>
          <w:szCs w:val="20"/>
          <w:shd w:val="clear" w:color="auto" w:fill="FFFFFF"/>
        </w:rPr>
        <w:t>in the ‘Data Extraction and Processing’ section</w:t>
      </w:r>
      <w:r w:rsidR="004A0695">
        <w:rPr>
          <w:rFonts w:asciiTheme="minorHAnsi" w:hAnsiTheme="minorHAnsi" w:cs="Arial"/>
          <w:color w:val="000000"/>
          <w:sz w:val="20"/>
          <w:szCs w:val="20"/>
          <w:shd w:val="clear" w:color="auto" w:fill="FFFFFF"/>
        </w:rPr>
        <w:t>.</w:t>
      </w:r>
      <w:r w:rsidR="004A0695" w:rsidRPr="004A0695">
        <w:rPr>
          <w:rFonts w:asciiTheme="minorHAnsi" w:hAnsiTheme="minorHAnsi" w:cs="Arial"/>
          <w:sz w:val="20"/>
          <w:szCs w:val="20"/>
        </w:rPr>
        <w:fldChar w:fldCharType="begin"/>
      </w:r>
      <w:r w:rsidR="004A0695" w:rsidRPr="004A0695">
        <w:rPr>
          <w:rFonts w:asciiTheme="minorHAnsi" w:hAnsiTheme="minorHAnsi" w:cs="Arial"/>
          <w:sz w:val="20"/>
          <w:szCs w:val="20"/>
        </w:rPr>
        <w:instrText xml:space="preserve"> ADDIN EN.CITE &lt;EndNote&gt;&lt;Cite&gt;&lt;Author&gt;Higgins&lt;/Author&gt;&lt;Year&gt;2011&lt;/Year&gt;&lt;RecNum&gt;10915&lt;/RecNum&gt;&lt;DisplayText&gt;&lt;style face="superscript"&gt;12&lt;/style&gt;&lt;/DisplayText&gt;&lt;record&gt;&lt;rec-number&gt;10915&lt;/rec-number&gt;&lt;foreign-keys&gt;&lt;key app="EN" db-id="edzp25s9wp029befe06xpwdbatarp2w2dw20" timestamp="1561825766"&gt;10915&lt;/key&gt;&lt;/foreign-keys&gt;&lt;ref-type name="Journal Article"&gt;17&lt;/ref-type&gt;&lt;contributors&gt;&lt;authors&gt;&lt;author&gt;Higgins, P.T.&lt;/author&gt;&lt;author&gt;Green, S.&lt;/author&gt;&lt;/authors&gt;&lt;/contributors&gt;&lt;titles&gt;&lt;title&gt;Cochrane Handbook for Systematic Reviews of Interventions Version 5.1.0 (updated March 2011)&lt;/title&gt;&lt;/titles&gt;&lt;dates&gt;&lt;year&gt;2011&lt;/year&gt;&lt;/dates&gt;&lt;urls&gt;&lt;/urls&gt;&lt;/record&gt;&lt;/Cite&gt;&lt;/EndNote&gt;</w:instrText>
      </w:r>
      <w:r w:rsidR="004A0695" w:rsidRPr="004A0695">
        <w:rPr>
          <w:rFonts w:asciiTheme="minorHAnsi" w:hAnsiTheme="minorHAnsi" w:cs="Arial"/>
          <w:sz w:val="20"/>
          <w:szCs w:val="20"/>
        </w:rPr>
        <w:fldChar w:fldCharType="separate"/>
      </w:r>
      <w:r w:rsidR="004A0695" w:rsidRPr="004A0695">
        <w:rPr>
          <w:rFonts w:asciiTheme="minorHAnsi" w:hAnsiTheme="minorHAnsi" w:cs="Arial"/>
          <w:noProof/>
          <w:sz w:val="20"/>
          <w:szCs w:val="20"/>
          <w:vertAlign w:val="superscript"/>
        </w:rPr>
        <w:t>12</w:t>
      </w:r>
      <w:r w:rsidR="004A0695" w:rsidRPr="004A0695">
        <w:rPr>
          <w:rFonts w:asciiTheme="minorHAnsi" w:hAnsiTheme="minorHAnsi" w:cs="Arial"/>
          <w:sz w:val="20"/>
          <w:szCs w:val="20"/>
        </w:rPr>
        <w:fldChar w:fldCharType="end"/>
      </w:r>
    </w:p>
    <w:p w14:paraId="0BF96259" w14:textId="38EAF293" w:rsidR="00380537" w:rsidRPr="008F02A8" w:rsidRDefault="00667B7B" w:rsidP="00380537">
      <w:pPr>
        <w:pStyle w:val="NormalWeb"/>
        <w:shd w:val="clear" w:color="auto" w:fill="FFFFFF"/>
        <w:spacing w:line="480" w:lineRule="auto"/>
        <w:jc w:val="both"/>
        <w:rPr>
          <w:rFonts w:asciiTheme="minorHAnsi" w:hAnsiTheme="minorHAnsi" w:cs="Arial"/>
          <w:b/>
          <w:sz w:val="20"/>
          <w:szCs w:val="20"/>
        </w:rPr>
      </w:pPr>
      <w:r w:rsidRPr="008F02A8">
        <w:rPr>
          <w:rFonts w:asciiTheme="minorHAnsi" w:hAnsiTheme="minorHAnsi" w:cs="Arial"/>
          <w:b/>
          <w:sz w:val="20"/>
          <w:szCs w:val="20"/>
        </w:rPr>
        <w:t>Assessing</w:t>
      </w:r>
      <w:r w:rsidR="00380537" w:rsidRPr="008F02A8">
        <w:rPr>
          <w:rFonts w:asciiTheme="minorHAnsi" w:hAnsiTheme="minorHAnsi" w:cs="Arial"/>
          <w:b/>
          <w:sz w:val="20"/>
          <w:szCs w:val="20"/>
        </w:rPr>
        <w:t xml:space="preserve"> </w:t>
      </w:r>
      <w:r w:rsidR="00D224CA" w:rsidRPr="008F02A8">
        <w:rPr>
          <w:rFonts w:asciiTheme="minorHAnsi" w:hAnsiTheme="minorHAnsi" w:cs="Arial"/>
          <w:b/>
          <w:sz w:val="20"/>
          <w:szCs w:val="20"/>
        </w:rPr>
        <w:t xml:space="preserve">the </w:t>
      </w:r>
      <w:r w:rsidR="00380537" w:rsidRPr="008F02A8">
        <w:rPr>
          <w:rFonts w:asciiTheme="minorHAnsi" w:hAnsiTheme="minorHAnsi" w:cs="Arial"/>
          <w:b/>
          <w:sz w:val="20"/>
          <w:szCs w:val="20"/>
        </w:rPr>
        <w:t>relationship between alterations in metabolic parameter</w:t>
      </w:r>
      <w:r w:rsidRPr="008F02A8">
        <w:rPr>
          <w:rFonts w:asciiTheme="minorHAnsi" w:hAnsiTheme="minorHAnsi" w:cs="Arial"/>
          <w:b/>
          <w:sz w:val="20"/>
          <w:szCs w:val="20"/>
        </w:rPr>
        <w:t>s</w:t>
      </w:r>
      <w:r w:rsidR="00380537" w:rsidRPr="008F02A8">
        <w:rPr>
          <w:rFonts w:asciiTheme="minorHAnsi" w:hAnsiTheme="minorHAnsi" w:cs="Arial"/>
          <w:b/>
          <w:sz w:val="20"/>
          <w:szCs w:val="20"/>
        </w:rPr>
        <w:t xml:space="preserve"> and psychopathology</w:t>
      </w:r>
    </w:p>
    <w:p w14:paraId="793EB3FD" w14:textId="1D7FE9DF" w:rsidR="00380537" w:rsidRPr="00BB0C95" w:rsidRDefault="00380537" w:rsidP="00380537">
      <w:pPr>
        <w:pStyle w:val="Heading1"/>
        <w:shd w:val="clear" w:color="auto" w:fill="FFFFFF"/>
        <w:spacing w:before="360" w:beforeAutospacing="0" w:after="120" w:afterAutospacing="0" w:line="480" w:lineRule="auto"/>
        <w:jc w:val="both"/>
        <w:rPr>
          <w:rFonts w:asciiTheme="minorHAnsi" w:hAnsiTheme="minorHAnsi" w:cs="Arial"/>
          <w:color w:val="333333"/>
          <w:sz w:val="20"/>
          <w:szCs w:val="20"/>
        </w:rPr>
      </w:pPr>
      <w:r w:rsidRPr="00BB0C95">
        <w:rPr>
          <w:rFonts w:asciiTheme="minorHAnsi" w:hAnsiTheme="minorHAnsi" w:cs="Arial"/>
          <w:b w:val="0"/>
          <w:color w:val="000000"/>
          <w:sz w:val="20"/>
          <w:szCs w:val="20"/>
          <w:bdr w:val="none" w:sz="0" w:space="0" w:color="auto" w:frame="1"/>
        </w:rPr>
        <w:t xml:space="preserve">The </w:t>
      </w:r>
      <w:r w:rsidR="0042092A">
        <w:rPr>
          <w:rFonts w:asciiTheme="minorHAnsi" w:hAnsiTheme="minorHAnsi" w:cs="Arial"/>
          <w:b w:val="0"/>
          <w:color w:val="000000"/>
          <w:sz w:val="20"/>
          <w:szCs w:val="20"/>
          <w:bdr w:val="none" w:sz="0" w:space="0" w:color="auto" w:frame="1"/>
        </w:rPr>
        <w:t>relationship</w:t>
      </w:r>
      <w:r w:rsidR="0042092A" w:rsidRPr="00BB0C95">
        <w:rPr>
          <w:rFonts w:asciiTheme="minorHAnsi" w:hAnsiTheme="minorHAnsi" w:cs="Arial"/>
          <w:b w:val="0"/>
          <w:color w:val="000000"/>
          <w:sz w:val="20"/>
          <w:szCs w:val="20"/>
          <w:bdr w:val="none" w:sz="0" w:space="0" w:color="auto" w:frame="1"/>
        </w:rPr>
        <w:t xml:space="preserve"> </w:t>
      </w:r>
      <w:r w:rsidRPr="00BB0C95">
        <w:rPr>
          <w:rFonts w:asciiTheme="minorHAnsi" w:hAnsiTheme="minorHAnsi" w:cs="Arial"/>
          <w:b w:val="0"/>
          <w:color w:val="000000"/>
          <w:sz w:val="20"/>
          <w:szCs w:val="20"/>
          <w:bdr w:val="none" w:sz="0" w:space="0" w:color="auto" w:frame="1"/>
        </w:rPr>
        <w:t>between metabolic change and psychopathology</w:t>
      </w:r>
      <w:r w:rsidR="00B0388C">
        <w:rPr>
          <w:rFonts w:asciiTheme="minorHAnsi" w:hAnsiTheme="minorHAnsi" w:cs="Arial"/>
          <w:b w:val="0"/>
          <w:color w:val="000000"/>
          <w:sz w:val="20"/>
          <w:szCs w:val="20"/>
          <w:bdr w:val="none" w:sz="0" w:space="0" w:color="auto" w:frame="1"/>
        </w:rPr>
        <w:t xml:space="preserve"> change</w:t>
      </w:r>
      <w:r w:rsidRPr="00BB0C95">
        <w:rPr>
          <w:rFonts w:asciiTheme="minorHAnsi" w:hAnsiTheme="minorHAnsi" w:cs="Arial"/>
          <w:b w:val="0"/>
          <w:color w:val="000000"/>
          <w:sz w:val="20"/>
          <w:szCs w:val="20"/>
          <w:bdr w:val="none" w:sz="0" w:space="0" w:color="auto" w:frame="1"/>
        </w:rPr>
        <w:t xml:space="preserve"> is uncertain. </w:t>
      </w:r>
      <w:r w:rsidR="00186877">
        <w:rPr>
          <w:rFonts w:asciiTheme="minorHAnsi" w:hAnsiTheme="minorHAnsi" w:cs="Arial"/>
          <w:b w:val="0"/>
          <w:color w:val="000000"/>
          <w:sz w:val="20"/>
          <w:szCs w:val="20"/>
          <w:bdr w:val="none" w:sz="0" w:space="0" w:color="auto" w:frame="1"/>
        </w:rPr>
        <w:t>T</w:t>
      </w:r>
      <w:r w:rsidR="0042092A">
        <w:rPr>
          <w:rFonts w:asciiTheme="minorHAnsi" w:hAnsiTheme="minorHAnsi" w:cs="Arial"/>
          <w:b w:val="0"/>
          <w:color w:val="000000"/>
          <w:sz w:val="20"/>
          <w:szCs w:val="20"/>
          <w:bdr w:val="none" w:sz="0" w:space="0" w:color="auto" w:frame="1"/>
        </w:rPr>
        <w:t>o examine whether these two outcomes are associated</w:t>
      </w:r>
      <w:r w:rsidRPr="00BB0C95">
        <w:rPr>
          <w:rFonts w:asciiTheme="minorHAnsi" w:hAnsiTheme="minorHAnsi" w:cs="Arial"/>
          <w:b w:val="0"/>
          <w:color w:val="000000"/>
          <w:sz w:val="20"/>
          <w:szCs w:val="20"/>
          <w:bdr w:val="none" w:sz="0" w:space="0" w:color="auto" w:frame="1"/>
        </w:rPr>
        <w:t>, we perform</w:t>
      </w:r>
      <w:r w:rsidR="008E08A8">
        <w:rPr>
          <w:rFonts w:asciiTheme="minorHAnsi" w:hAnsiTheme="minorHAnsi" w:cs="Arial"/>
          <w:b w:val="0"/>
          <w:color w:val="000000"/>
          <w:sz w:val="20"/>
          <w:szCs w:val="20"/>
          <w:bdr w:val="none" w:sz="0" w:space="0" w:color="auto" w:frame="1"/>
        </w:rPr>
        <w:t>ed</w:t>
      </w:r>
      <w:r w:rsidRPr="00BB0C95">
        <w:rPr>
          <w:rFonts w:asciiTheme="minorHAnsi" w:hAnsiTheme="minorHAnsi" w:cs="Arial"/>
          <w:b w:val="0"/>
          <w:color w:val="000000"/>
          <w:sz w:val="20"/>
          <w:szCs w:val="20"/>
          <w:bdr w:val="none" w:sz="0" w:space="0" w:color="auto" w:frame="1"/>
        </w:rPr>
        <w:t xml:space="preserve"> </w:t>
      </w:r>
      <w:r w:rsidR="0073270E">
        <w:rPr>
          <w:rFonts w:asciiTheme="minorHAnsi" w:hAnsiTheme="minorHAnsi" w:cs="Arial"/>
          <w:b w:val="0"/>
          <w:color w:val="000000"/>
          <w:sz w:val="20"/>
          <w:szCs w:val="20"/>
          <w:bdr w:val="none" w:sz="0" w:space="0" w:color="auto" w:frame="1"/>
        </w:rPr>
        <w:t xml:space="preserve">additional </w:t>
      </w:r>
      <w:r w:rsidR="0042092A">
        <w:rPr>
          <w:rFonts w:asciiTheme="minorHAnsi" w:hAnsiTheme="minorHAnsi" w:cs="Arial"/>
          <w:b w:val="0"/>
          <w:color w:val="000000"/>
          <w:sz w:val="20"/>
          <w:szCs w:val="20"/>
          <w:bdr w:val="none" w:sz="0" w:space="0" w:color="auto" w:frame="1"/>
        </w:rPr>
        <w:t>bivariate</w:t>
      </w:r>
      <w:r w:rsidR="0042092A" w:rsidRPr="00BB0C95">
        <w:rPr>
          <w:rFonts w:asciiTheme="minorHAnsi" w:hAnsiTheme="minorHAnsi" w:cs="Arial"/>
          <w:b w:val="0"/>
          <w:color w:val="000000"/>
          <w:sz w:val="20"/>
          <w:szCs w:val="20"/>
          <w:bdr w:val="none" w:sz="0" w:space="0" w:color="auto" w:frame="1"/>
        </w:rPr>
        <w:t xml:space="preserve"> </w:t>
      </w:r>
      <w:r w:rsidRPr="00BB0C95">
        <w:rPr>
          <w:rFonts w:asciiTheme="minorHAnsi" w:hAnsiTheme="minorHAnsi" w:cs="Arial"/>
          <w:b w:val="0"/>
          <w:color w:val="000000"/>
          <w:sz w:val="20"/>
          <w:szCs w:val="20"/>
          <w:bdr w:val="none" w:sz="0" w:space="0" w:color="auto" w:frame="1"/>
        </w:rPr>
        <w:t>meta-</w:t>
      </w:r>
      <w:r w:rsidR="00055EFD" w:rsidRPr="00BB0C95">
        <w:rPr>
          <w:rFonts w:asciiTheme="minorHAnsi" w:hAnsiTheme="minorHAnsi" w:cs="Arial"/>
          <w:b w:val="0"/>
          <w:color w:val="000000"/>
          <w:sz w:val="20"/>
          <w:szCs w:val="20"/>
          <w:bdr w:val="none" w:sz="0" w:space="0" w:color="auto" w:frame="1"/>
        </w:rPr>
        <w:t>analys</w:t>
      </w:r>
      <w:r w:rsidR="00055EFD">
        <w:rPr>
          <w:rFonts w:asciiTheme="minorHAnsi" w:hAnsiTheme="minorHAnsi" w:cs="Arial"/>
          <w:b w:val="0"/>
          <w:color w:val="000000"/>
          <w:sz w:val="20"/>
          <w:szCs w:val="20"/>
          <w:bdr w:val="none" w:sz="0" w:space="0" w:color="auto" w:frame="1"/>
        </w:rPr>
        <w:t>e</w:t>
      </w:r>
      <w:r w:rsidR="00055EFD" w:rsidRPr="00BB0C95">
        <w:rPr>
          <w:rFonts w:asciiTheme="minorHAnsi" w:hAnsiTheme="minorHAnsi" w:cs="Arial"/>
          <w:b w:val="0"/>
          <w:color w:val="000000"/>
          <w:sz w:val="20"/>
          <w:szCs w:val="20"/>
          <w:bdr w:val="none" w:sz="0" w:space="0" w:color="auto" w:frame="1"/>
        </w:rPr>
        <w:t>s</w:t>
      </w:r>
      <w:r w:rsidR="0042092A">
        <w:rPr>
          <w:rFonts w:asciiTheme="minorHAnsi" w:hAnsiTheme="minorHAnsi" w:cs="Arial"/>
          <w:b w:val="0"/>
          <w:color w:val="000000"/>
          <w:sz w:val="20"/>
          <w:szCs w:val="20"/>
          <w:bdr w:val="none" w:sz="0" w:space="0" w:color="auto" w:frame="1"/>
        </w:rPr>
        <w:t xml:space="preserve"> using</w:t>
      </w:r>
      <w:r w:rsidR="0042092A" w:rsidRPr="00BB0C95">
        <w:rPr>
          <w:rFonts w:asciiTheme="minorHAnsi" w:hAnsiTheme="minorHAnsi" w:cs="Arial"/>
          <w:b w:val="0"/>
          <w:color w:val="000000"/>
          <w:sz w:val="20"/>
          <w:szCs w:val="20"/>
          <w:bdr w:val="none" w:sz="0" w:space="0" w:color="auto" w:frame="1"/>
        </w:rPr>
        <w:t xml:space="preserve"> placebo-controlled data</w:t>
      </w:r>
      <w:r w:rsidR="0042092A">
        <w:rPr>
          <w:rFonts w:asciiTheme="minorHAnsi" w:hAnsiTheme="minorHAnsi" w:cs="Arial"/>
          <w:b w:val="0"/>
          <w:color w:val="000000"/>
          <w:sz w:val="20"/>
          <w:szCs w:val="20"/>
          <w:bdr w:val="none" w:sz="0" w:space="0" w:color="auto" w:frame="1"/>
        </w:rPr>
        <w:t>.</w:t>
      </w:r>
      <w:r w:rsidR="00055EFD" w:rsidRPr="00BB0C95">
        <w:rPr>
          <w:rFonts w:asciiTheme="minorHAnsi" w:hAnsiTheme="minorHAnsi" w:cs="Arial"/>
          <w:b w:val="0"/>
          <w:color w:val="000000"/>
          <w:sz w:val="20"/>
          <w:szCs w:val="20"/>
          <w:bdr w:val="none" w:sz="0" w:space="0" w:color="auto" w:frame="1"/>
        </w:rPr>
        <w:t xml:space="preserve"> </w:t>
      </w:r>
      <w:r w:rsidR="0042092A">
        <w:rPr>
          <w:rFonts w:asciiTheme="minorHAnsi" w:hAnsiTheme="minorHAnsi" w:cs="Arial"/>
          <w:b w:val="0"/>
          <w:color w:val="000000"/>
          <w:sz w:val="20"/>
          <w:szCs w:val="20"/>
          <w:bdr w:val="none" w:sz="0" w:space="0" w:color="auto" w:frame="1"/>
        </w:rPr>
        <w:t>We meta-analysed the</w:t>
      </w:r>
      <w:r w:rsidRPr="00BB0C95">
        <w:rPr>
          <w:rFonts w:asciiTheme="minorHAnsi" w:hAnsiTheme="minorHAnsi" w:cs="Arial"/>
          <w:b w:val="0"/>
          <w:color w:val="000000"/>
          <w:sz w:val="20"/>
          <w:szCs w:val="20"/>
          <w:bdr w:val="none" w:sz="0" w:space="0" w:color="auto" w:frame="1"/>
        </w:rPr>
        <w:t xml:space="preserve"> </w:t>
      </w:r>
      <w:r w:rsidR="00186877">
        <w:rPr>
          <w:rFonts w:asciiTheme="minorHAnsi" w:hAnsiTheme="minorHAnsi" w:cs="Arial"/>
          <w:b w:val="0"/>
          <w:color w:val="000000"/>
          <w:sz w:val="20"/>
          <w:szCs w:val="20"/>
          <w:bdr w:val="none" w:sz="0" w:space="0" w:color="auto" w:frame="1"/>
        </w:rPr>
        <w:t xml:space="preserve">MD </w:t>
      </w:r>
      <w:r w:rsidRPr="00BB0C95">
        <w:rPr>
          <w:rFonts w:asciiTheme="minorHAnsi" w:hAnsiTheme="minorHAnsi" w:cs="Arial"/>
          <w:b w:val="0"/>
          <w:color w:val="000000"/>
          <w:sz w:val="20"/>
          <w:szCs w:val="20"/>
          <w:bdr w:val="none" w:sz="0" w:space="0" w:color="auto" w:frame="1"/>
        </w:rPr>
        <w:t>for change in weight/BMI</w:t>
      </w:r>
      <w:r w:rsidR="008F3E6C">
        <w:rPr>
          <w:rFonts w:asciiTheme="minorHAnsi" w:hAnsiTheme="minorHAnsi" w:cs="Arial"/>
          <w:b w:val="0"/>
          <w:color w:val="000000"/>
          <w:sz w:val="20"/>
          <w:szCs w:val="20"/>
          <w:bdr w:val="none" w:sz="0" w:space="0" w:color="auto" w:frame="1"/>
        </w:rPr>
        <w:t>/metabolic parameter</w:t>
      </w:r>
      <w:r w:rsidRPr="00BB0C95">
        <w:rPr>
          <w:rFonts w:asciiTheme="minorHAnsi" w:hAnsiTheme="minorHAnsi" w:cs="Arial"/>
          <w:b w:val="0"/>
          <w:color w:val="000000"/>
          <w:sz w:val="20"/>
          <w:szCs w:val="20"/>
          <w:bdr w:val="none" w:sz="0" w:space="0" w:color="auto" w:frame="1"/>
        </w:rPr>
        <w:t xml:space="preserve"> and SMD for change in total</w:t>
      </w:r>
      <w:r w:rsidR="000357CE">
        <w:rPr>
          <w:rFonts w:asciiTheme="minorHAnsi" w:hAnsiTheme="minorHAnsi" w:cs="Arial"/>
          <w:b w:val="0"/>
          <w:color w:val="000000"/>
          <w:sz w:val="20"/>
          <w:szCs w:val="20"/>
          <w:bdr w:val="none" w:sz="0" w:space="0" w:color="auto" w:frame="1"/>
        </w:rPr>
        <w:t>-</w:t>
      </w:r>
      <w:r w:rsidRPr="00BB0C95">
        <w:rPr>
          <w:rFonts w:asciiTheme="minorHAnsi" w:hAnsiTheme="minorHAnsi" w:cs="Arial"/>
          <w:b w:val="0"/>
          <w:color w:val="000000"/>
          <w:sz w:val="20"/>
          <w:szCs w:val="20"/>
          <w:bdr w:val="none" w:sz="0" w:space="0" w:color="auto" w:frame="1"/>
        </w:rPr>
        <w:lastRenderedPageBreak/>
        <w:t>symptoms</w:t>
      </w:r>
      <w:r w:rsidR="00FC633A">
        <w:rPr>
          <w:rFonts w:asciiTheme="minorHAnsi" w:hAnsiTheme="minorHAnsi" w:cs="Arial"/>
          <w:b w:val="0"/>
          <w:color w:val="000000"/>
          <w:sz w:val="20"/>
          <w:szCs w:val="20"/>
          <w:bdr w:val="none" w:sz="0" w:space="0" w:color="auto" w:frame="1"/>
        </w:rPr>
        <w:t xml:space="preserve"> (assessed using PANSS or BPRS)</w:t>
      </w:r>
      <w:r w:rsidRPr="00BB0C95">
        <w:rPr>
          <w:rFonts w:asciiTheme="minorHAnsi" w:hAnsiTheme="minorHAnsi" w:cs="Arial"/>
          <w:b w:val="0"/>
          <w:color w:val="333333"/>
          <w:sz w:val="20"/>
          <w:szCs w:val="20"/>
        </w:rPr>
        <w:t>.</w:t>
      </w:r>
      <w:r w:rsidRPr="00BB0C95">
        <w:rPr>
          <w:rFonts w:asciiTheme="minorHAnsi" w:hAnsiTheme="minorHAnsi" w:cs="Arial"/>
          <w:b w:val="0"/>
          <w:sz w:val="20"/>
          <w:szCs w:val="20"/>
        </w:rPr>
        <w:t xml:space="preserve"> </w:t>
      </w:r>
      <w:r w:rsidR="008A655A">
        <w:rPr>
          <w:rFonts w:asciiTheme="minorHAnsi" w:hAnsiTheme="minorHAnsi" w:cs="Arial"/>
          <w:b w:val="0"/>
          <w:sz w:val="20"/>
          <w:szCs w:val="20"/>
        </w:rPr>
        <w:t>Given that within-study correlations between the outcomes were not reported, w</w:t>
      </w:r>
      <w:r w:rsidR="00BB1F47">
        <w:rPr>
          <w:rFonts w:asciiTheme="minorHAnsi" w:hAnsiTheme="minorHAnsi" w:cs="Arial"/>
          <w:b w:val="0"/>
          <w:sz w:val="20"/>
          <w:szCs w:val="20"/>
        </w:rPr>
        <w:t>e employed</w:t>
      </w:r>
      <w:r w:rsidRPr="00BB0C95">
        <w:rPr>
          <w:rFonts w:asciiTheme="minorHAnsi" w:hAnsiTheme="minorHAnsi" w:cs="Arial"/>
          <w:b w:val="0"/>
          <w:sz w:val="20"/>
          <w:szCs w:val="20"/>
        </w:rPr>
        <w:t xml:space="preserve"> </w:t>
      </w:r>
      <w:r w:rsidR="00DE02FE">
        <w:rPr>
          <w:rFonts w:asciiTheme="minorHAnsi" w:hAnsiTheme="minorHAnsi" w:cs="Arial"/>
          <w:b w:val="0"/>
          <w:sz w:val="20"/>
          <w:szCs w:val="20"/>
        </w:rPr>
        <w:t xml:space="preserve">a </w:t>
      </w:r>
      <w:r w:rsidRPr="00BB0C95">
        <w:rPr>
          <w:rFonts w:asciiTheme="minorHAnsi" w:hAnsiTheme="minorHAnsi" w:cs="Arial"/>
          <w:b w:val="0"/>
          <w:sz w:val="20"/>
          <w:szCs w:val="20"/>
        </w:rPr>
        <w:t>model proposed by Riley and colleagues</w:t>
      </w:r>
      <w:r w:rsidR="008A655A">
        <w:rPr>
          <w:rFonts w:asciiTheme="minorHAnsi" w:hAnsiTheme="minorHAnsi" w:cs="Arial"/>
          <w:b w:val="0"/>
          <w:sz w:val="20"/>
          <w:szCs w:val="20"/>
        </w:rPr>
        <w:t xml:space="preserve"> which overcomes this problem</w:t>
      </w:r>
      <w:r w:rsidR="00DE02FE">
        <w:rPr>
          <w:rFonts w:asciiTheme="minorHAnsi" w:hAnsiTheme="minorHAnsi" w:cs="Arial"/>
          <w:b w:val="0"/>
          <w:sz w:val="20"/>
          <w:szCs w:val="20"/>
        </w:rPr>
        <w:t>,</w:t>
      </w:r>
      <w:r w:rsidRPr="00BB0C95">
        <w:rPr>
          <w:rFonts w:asciiTheme="minorHAnsi" w:hAnsiTheme="minorHAnsi" w:cs="Arial"/>
          <w:b w:val="0"/>
          <w:sz w:val="20"/>
          <w:szCs w:val="20"/>
        </w:rPr>
        <w:t xml:space="preserve"> using </w:t>
      </w:r>
      <w:r w:rsidR="0042092A">
        <w:rPr>
          <w:rFonts w:asciiTheme="minorHAnsi" w:hAnsiTheme="minorHAnsi" w:cs="Arial"/>
          <w:b w:val="0"/>
          <w:sz w:val="20"/>
          <w:szCs w:val="20"/>
        </w:rPr>
        <w:t xml:space="preserve">the package </w:t>
      </w:r>
      <w:r w:rsidRPr="00BB0C95">
        <w:rPr>
          <w:rFonts w:asciiTheme="minorHAnsi" w:hAnsiTheme="minorHAnsi" w:cs="Arial"/>
          <w:b w:val="0"/>
          <w:sz w:val="20"/>
          <w:szCs w:val="20"/>
        </w:rPr>
        <w:t>‘</w:t>
      </w:r>
      <w:proofErr w:type="spellStart"/>
      <w:r w:rsidRPr="00BB0C95">
        <w:rPr>
          <w:rFonts w:asciiTheme="minorHAnsi" w:hAnsiTheme="minorHAnsi" w:cs="Arial"/>
          <w:b w:val="0"/>
          <w:sz w:val="20"/>
          <w:szCs w:val="20"/>
        </w:rPr>
        <w:t>metamisc</w:t>
      </w:r>
      <w:proofErr w:type="spellEnd"/>
      <w:r w:rsidRPr="00BB0C95">
        <w:rPr>
          <w:rFonts w:asciiTheme="minorHAnsi" w:hAnsiTheme="minorHAnsi" w:cs="Arial"/>
          <w:b w:val="0"/>
          <w:sz w:val="20"/>
          <w:szCs w:val="20"/>
        </w:rPr>
        <w:t>’</w:t>
      </w:r>
      <w:r w:rsidR="0042092A">
        <w:rPr>
          <w:rFonts w:asciiTheme="minorHAnsi" w:hAnsiTheme="minorHAnsi" w:cs="Arial"/>
          <w:b w:val="0"/>
          <w:sz w:val="20"/>
          <w:szCs w:val="20"/>
        </w:rPr>
        <w:t xml:space="preserve"> </w:t>
      </w:r>
      <w:r w:rsidRPr="00BB0C95">
        <w:rPr>
          <w:rFonts w:asciiTheme="minorHAnsi" w:hAnsiTheme="minorHAnsi" w:cs="Arial"/>
          <w:b w:val="0"/>
          <w:sz w:val="20"/>
          <w:szCs w:val="20"/>
        </w:rPr>
        <w:t>(</w:t>
      </w:r>
      <w:r w:rsidR="00236789">
        <w:rPr>
          <w:rFonts w:asciiTheme="minorHAnsi" w:hAnsiTheme="minorHAnsi" w:cs="Arial"/>
          <w:b w:val="0"/>
          <w:sz w:val="20"/>
          <w:szCs w:val="20"/>
        </w:rPr>
        <w:t>v</w:t>
      </w:r>
      <w:r w:rsidRPr="00BB0C95">
        <w:rPr>
          <w:rFonts w:asciiTheme="minorHAnsi" w:hAnsiTheme="minorHAnsi" w:cs="Arial"/>
          <w:b w:val="0"/>
          <w:sz w:val="20"/>
          <w:szCs w:val="20"/>
        </w:rPr>
        <w:t>0.2.0).</w:t>
      </w:r>
      <w:r w:rsidR="000A5F33" w:rsidRPr="00BB0C95">
        <w:rPr>
          <w:rFonts w:asciiTheme="minorHAnsi" w:hAnsiTheme="minorHAnsi" w:cs="Arial"/>
          <w:b w:val="0"/>
          <w:sz w:val="20"/>
          <w:szCs w:val="20"/>
        </w:rPr>
        <w:fldChar w:fldCharType="begin">
          <w:fldData xml:space="preserve">PEVuZE5vdGU+PENpdGU+PEF1dGhvcj5SaWxleTwvQXV0aG9yPjxZZWFyPjIwMDg8L1llYXI+PFJl
Y051bT4xMDkzMzwvUmVjTnVtPjxEaXNwbGF5VGV4dD48c3R5bGUgZmFjZT0ic3VwZXJzY3JpcHQi
PjMyPC9zdHlsZT48L0Rpc3BsYXlUZXh0PjxyZWNvcmQ+PHJlYy1udW1iZXI+MTA5MzM8L3JlYy1u
dW1iZXI+PGZvcmVpZ24ta2V5cz48a2V5IGFwcD0iRU4iIGRiLWlkPSJlZHpwMjVzOXdwMDI5YmVm
ZTA2eHB3ZGJhdGFycDJ3MmR3MjAiIHRpbWVzdGFtcD0iMTU2MjU4ODE3MSI+MTA5MzM8L2tleT48
L2ZvcmVpZ24ta2V5cz48cmVmLXR5cGUgbmFtZT0iSm91cm5hbCBBcnRpY2xlIj4xNzwvcmVmLXR5
cGU+PGNvbnRyaWJ1dG9ycz48YXV0aG9ycz48YXV0aG9yPlJpbGV5LCBSLiBELjwvYXV0aG9yPjxh
dXRob3I+VGhvbXBzb24sIEouIFIuPC9hdXRob3I+PGF1dGhvcj5BYnJhbXMsIEsuIFIuPC9hdXRo
b3I+PC9hdXRob3JzPjwvY29udHJpYnV0b3JzPjxhdXRoLWFkZHJlc3M+VW5pdiBMaXZlcnBvb2ws
IEZhYyBNZWQsIEN0ciBNZWQgU3RhdCAmYW1wOyBIbHRoIEV2YWx1YXQsIFNoZWxsZXlzIENvdHRh
Z2UsIExpdmVycG9vbCBMNjkgM0dTLCBNZXJzZXlzaWRlLCBFbmdsYW5kJiN4RDtVbml2IExlaWNl
c3RlciwgQ3RyIEJpb3N0YXQgJmFtcDsgR2VuZXQgRXBpZGVtaW9sLCBEZXB0IEhsdGggU2NpLCBM
ZWljZXN0ZXIgTEUxIDdSSCwgTGVpY3MsIEVuZ2xhbmQ8L2F1dGgtYWRkcmVzcz48dGl0bGVzPjx0
aXRsZT5BbiBhbHRlcm5hdGl2ZSBtb2RlbCBmb3IgYml2YXJpYXRlIHJhbmRvbS1lZmZlY3RzIG1l
dGEtYW5hbHlzaXMgd2hlbiB0aGUgd2l0aGluLXN0dWR5IGNvcnJlbGF0aW9ucyBhcmUgdW5rbm93
bjwvdGl0bGU+PHNlY29uZGFyeS10aXRsZT5CaW9zdGF0aXN0aWNzPC9zZWNvbmRhcnktdGl0bGU+
PGFsdC10aXRsZT5CaW9zdGF0aXN0aWNzPC9hbHQtdGl0bGU+PC90aXRsZXM+PHBlcmlvZGljYWw+
PGZ1bGwtdGl0bGU+Qmlvc3RhdGlzdGljczwvZnVsbC10aXRsZT48YWJici0xPkJpb3N0YXRpc3Rp
Y3M8L2FiYnItMT48L3BlcmlvZGljYWw+PGFsdC1wZXJpb2RpY2FsPjxmdWxsLXRpdGxlPkJpb3N0
YXRpc3RpY3M8L2Z1bGwtdGl0bGU+PGFiYnItMT5CaW9zdGF0aXN0aWNzPC9hYmJyLTE+PC9hbHQt
cGVyaW9kaWNhbD48cGFnZXM+MTcyLTE4NjwvcGFnZXM+PHZvbHVtZT45PC92b2x1bWU+PG51bWJl
cj4xPC9udW1iZXI+PGtleXdvcmRzPjxrZXl3b3JkPmNvcnJlbGF0aW9uPC9rZXl3b3JkPjxrZXl3
b3JkPmV2aWRlbmNlIHN5bnRoZXNpczwva2V5d29yZD48a2V5d29yZD5tdWx0aXBsZSBvdXRjb21l
czwva2V5d29yZD48a2V5d29yZD5tdWx0aXZhcmlhdGUgcmFuZG9tLWVmZmVjdHMgbWV0YS1hbmFs
eXNpczwva2V5d29yZD48a2V5d29yZD5zeXN0ZW1hdGljIHJldmlldzwva2V5d29yZD48a2V5d29y
ZD5pbmRpdmlkdWFsIHBhdGllbnQgZGF0YTwva2V5d29yZD48a2V5d29yZD5nZW5lcmFsaXplZCBs
ZWFzdC1zcXVhcmVzPC9rZXl3b3JkPjxrZXl3b3JkPm11bHRpcGxlLW91dGNvbWVzPC9rZXl3b3Jk
PjxrZXl3b3JkPm11bHRpdmFyaWF0ZSBhcHByb2FjaDwva2V5d29yZD48a2V5d29yZD5tZXRhLXJl
Z3Jlc3Npb248L2tleXdvcmQ+PGtleXdvcmQ+bWlzc2luZyBkYXRhPC9rZXl3b3JkPjxrZXl3b3Jk
PnNlbnNpdGl2aXR5PC9rZXl3b3JkPjxrZXl3b3JkPnRyaWFsczwva2V5d29yZD48a2V5d29yZD5z
cGVjaWZpY2l0eTwva2V5d29yZD48a2V5d29yZD5tYXJrZXJzPC9rZXl3b3JkPjwva2V5d29yZHM+
PGRhdGVzPjx5ZWFyPjIwMDg8L3llYXI+PHB1Yi1kYXRlcz48ZGF0ZT5KYW48L2RhdGU+PC9wdWIt
ZGF0ZXM+PC9kYXRlcz48aXNibj4xNDY1LTQ2NDQ8L2lzYm4+PGFjY2Vzc2lvbi1udW0+V09TOjAw
MDI1MTY3OTQwMDAxMzwvYWNjZXNzaW9uLW51bT48dXJscz48cmVsYXRlZC11cmxzPjx1cmw+Jmx0
O0dvIHRvIElTSSZndDs6Ly9XT1M6MDAwMjUxNjc5NDAwMDEzPC91cmw+PC9yZWxhdGVkLXVybHM+
PC91cmxzPjxlbGVjdHJvbmljLXJlc291cmNlLW51bT4xMC4xMDkzL2Jpb3N0YXRpc3RpY3Mva3ht
MDIzPC9lbGVjdHJvbmljLXJlc291cmNlLW51bT48bGFuZ3VhZ2U+RW5nbGlzaDwvbGFuZ3VhZ2U+
PC9yZWNvcmQ+PC9DaXRlPjwvRW5kTm90ZT4A
</w:fldData>
        </w:fldChar>
      </w:r>
      <w:r w:rsidR="003414E1">
        <w:rPr>
          <w:rFonts w:asciiTheme="minorHAnsi" w:hAnsiTheme="minorHAnsi" w:cs="Arial"/>
          <w:b w:val="0"/>
          <w:sz w:val="20"/>
          <w:szCs w:val="20"/>
        </w:rPr>
        <w:instrText xml:space="preserve"> ADDIN EN.CITE </w:instrText>
      </w:r>
      <w:r w:rsidR="003414E1">
        <w:rPr>
          <w:rFonts w:asciiTheme="minorHAnsi" w:hAnsiTheme="minorHAnsi" w:cs="Arial"/>
          <w:b w:val="0"/>
          <w:sz w:val="20"/>
          <w:szCs w:val="20"/>
        </w:rPr>
        <w:fldChar w:fldCharType="begin">
          <w:fldData xml:space="preserve">PEVuZE5vdGU+PENpdGU+PEF1dGhvcj5SaWxleTwvQXV0aG9yPjxZZWFyPjIwMDg8L1llYXI+PFJl
Y051bT4xMDkzMzwvUmVjTnVtPjxEaXNwbGF5VGV4dD48c3R5bGUgZmFjZT0ic3VwZXJzY3JpcHQi
PjMyPC9zdHlsZT48L0Rpc3BsYXlUZXh0PjxyZWNvcmQ+PHJlYy1udW1iZXI+MTA5MzM8L3JlYy1u
dW1iZXI+PGZvcmVpZ24ta2V5cz48a2V5IGFwcD0iRU4iIGRiLWlkPSJlZHpwMjVzOXdwMDI5YmVm
ZTA2eHB3ZGJhdGFycDJ3MmR3MjAiIHRpbWVzdGFtcD0iMTU2MjU4ODE3MSI+MTA5MzM8L2tleT48
L2ZvcmVpZ24ta2V5cz48cmVmLXR5cGUgbmFtZT0iSm91cm5hbCBBcnRpY2xlIj4xNzwvcmVmLXR5
cGU+PGNvbnRyaWJ1dG9ycz48YXV0aG9ycz48YXV0aG9yPlJpbGV5LCBSLiBELjwvYXV0aG9yPjxh
dXRob3I+VGhvbXBzb24sIEouIFIuPC9hdXRob3I+PGF1dGhvcj5BYnJhbXMsIEsuIFIuPC9hdXRo
b3I+PC9hdXRob3JzPjwvY29udHJpYnV0b3JzPjxhdXRoLWFkZHJlc3M+VW5pdiBMaXZlcnBvb2ws
IEZhYyBNZWQsIEN0ciBNZWQgU3RhdCAmYW1wOyBIbHRoIEV2YWx1YXQsIFNoZWxsZXlzIENvdHRh
Z2UsIExpdmVycG9vbCBMNjkgM0dTLCBNZXJzZXlzaWRlLCBFbmdsYW5kJiN4RDtVbml2IExlaWNl
c3RlciwgQ3RyIEJpb3N0YXQgJmFtcDsgR2VuZXQgRXBpZGVtaW9sLCBEZXB0IEhsdGggU2NpLCBM
ZWljZXN0ZXIgTEUxIDdSSCwgTGVpY3MsIEVuZ2xhbmQ8L2F1dGgtYWRkcmVzcz48dGl0bGVzPjx0
aXRsZT5BbiBhbHRlcm5hdGl2ZSBtb2RlbCBmb3IgYml2YXJpYXRlIHJhbmRvbS1lZmZlY3RzIG1l
dGEtYW5hbHlzaXMgd2hlbiB0aGUgd2l0aGluLXN0dWR5IGNvcnJlbGF0aW9ucyBhcmUgdW5rbm93
bjwvdGl0bGU+PHNlY29uZGFyeS10aXRsZT5CaW9zdGF0aXN0aWNzPC9zZWNvbmRhcnktdGl0bGU+
PGFsdC10aXRsZT5CaW9zdGF0aXN0aWNzPC9hbHQtdGl0bGU+PC90aXRsZXM+PHBlcmlvZGljYWw+
PGZ1bGwtdGl0bGU+Qmlvc3RhdGlzdGljczwvZnVsbC10aXRsZT48YWJici0xPkJpb3N0YXRpc3Rp
Y3M8L2FiYnItMT48L3BlcmlvZGljYWw+PGFsdC1wZXJpb2RpY2FsPjxmdWxsLXRpdGxlPkJpb3N0
YXRpc3RpY3M8L2Z1bGwtdGl0bGU+PGFiYnItMT5CaW9zdGF0aXN0aWNzPC9hYmJyLTE+PC9hbHQt
cGVyaW9kaWNhbD48cGFnZXM+MTcyLTE4NjwvcGFnZXM+PHZvbHVtZT45PC92b2x1bWU+PG51bWJl
cj4xPC9udW1iZXI+PGtleXdvcmRzPjxrZXl3b3JkPmNvcnJlbGF0aW9uPC9rZXl3b3JkPjxrZXl3
b3JkPmV2aWRlbmNlIHN5bnRoZXNpczwva2V5d29yZD48a2V5d29yZD5tdWx0aXBsZSBvdXRjb21l
czwva2V5d29yZD48a2V5d29yZD5tdWx0aXZhcmlhdGUgcmFuZG9tLWVmZmVjdHMgbWV0YS1hbmFs
eXNpczwva2V5d29yZD48a2V5d29yZD5zeXN0ZW1hdGljIHJldmlldzwva2V5d29yZD48a2V5d29y
ZD5pbmRpdmlkdWFsIHBhdGllbnQgZGF0YTwva2V5d29yZD48a2V5d29yZD5nZW5lcmFsaXplZCBs
ZWFzdC1zcXVhcmVzPC9rZXl3b3JkPjxrZXl3b3JkPm11bHRpcGxlLW91dGNvbWVzPC9rZXl3b3Jk
PjxrZXl3b3JkPm11bHRpdmFyaWF0ZSBhcHByb2FjaDwva2V5d29yZD48a2V5d29yZD5tZXRhLXJl
Z3Jlc3Npb248L2tleXdvcmQ+PGtleXdvcmQ+bWlzc2luZyBkYXRhPC9rZXl3b3JkPjxrZXl3b3Jk
PnNlbnNpdGl2aXR5PC9rZXl3b3JkPjxrZXl3b3JkPnRyaWFsczwva2V5d29yZD48a2V5d29yZD5z
cGVjaWZpY2l0eTwva2V5d29yZD48a2V5d29yZD5tYXJrZXJzPC9rZXl3b3JkPjwva2V5d29yZHM+
PGRhdGVzPjx5ZWFyPjIwMDg8L3llYXI+PHB1Yi1kYXRlcz48ZGF0ZT5KYW48L2RhdGU+PC9wdWIt
ZGF0ZXM+PC9kYXRlcz48aXNibj4xNDY1LTQ2NDQ8L2lzYm4+PGFjY2Vzc2lvbi1udW0+V09TOjAw
MDI1MTY3OTQwMDAxMzwvYWNjZXNzaW9uLW51bT48dXJscz48cmVsYXRlZC11cmxzPjx1cmw+Jmx0
O0dvIHRvIElTSSZndDs6Ly9XT1M6MDAwMjUxNjc5NDAwMDEzPC91cmw+PC9yZWxhdGVkLXVybHM+
PC91cmxzPjxlbGVjdHJvbmljLXJlc291cmNlLW51bT4xMC4xMDkzL2Jpb3N0YXRpc3RpY3Mva3ht
MDIzPC9lbGVjdHJvbmljLXJlc291cmNlLW51bT48bGFuZ3VhZ2U+RW5nbGlzaDwvbGFuZ3VhZ2U+
PC9yZWNvcmQ+PC9DaXRlPjwvRW5kTm90ZT4A
</w:fldData>
        </w:fldChar>
      </w:r>
      <w:r w:rsidR="003414E1">
        <w:rPr>
          <w:rFonts w:asciiTheme="minorHAnsi" w:hAnsiTheme="minorHAnsi" w:cs="Arial"/>
          <w:b w:val="0"/>
          <w:sz w:val="20"/>
          <w:szCs w:val="20"/>
        </w:rPr>
        <w:instrText xml:space="preserve"> ADDIN EN.CITE.DATA </w:instrText>
      </w:r>
      <w:r w:rsidR="003414E1">
        <w:rPr>
          <w:rFonts w:asciiTheme="minorHAnsi" w:hAnsiTheme="minorHAnsi" w:cs="Arial"/>
          <w:b w:val="0"/>
          <w:sz w:val="20"/>
          <w:szCs w:val="20"/>
        </w:rPr>
      </w:r>
      <w:r w:rsidR="003414E1">
        <w:rPr>
          <w:rFonts w:asciiTheme="minorHAnsi" w:hAnsiTheme="minorHAnsi" w:cs="Arial"/>
          <w:b w:val="0"/>
          <w:sz w:val="20"/>
          <w:szCs w:val="20"/>
        </w:rPr>
        <w:fldChar w:fldCharType="end"/>
      </w:r>
      <w:r w:rsidR="000A5F33" w:rsidRPr="00BB0C95">
        <w:rPr>
          <w:rFonts w:asciiTheme="minorHAnsi" w:hAnsiTheme="minorHAnsi" w:cs="Arial"/>
          <w:b w:val="0"/>
          <w:sz w:val="20"/>
          <w:szCs w:val="20"/>
        </w:rPr>
      </w:r>
      <w:r w:rsidR="000A5F33" w:rsidRPr="00BB0C95">
        <w:rPr>
          <w:rFonts w:asciiTheme="minorHAnsi" w:hAnsiTheme="minorHAnsi" w:cs="Arial"/>
          <w:b w:val="0"/>
          <w:sz w:val="20"/>
          <w:szCs w:val="20"/>
        </w:rPr>
        <w:fldChar w:fldCharType="separate"/>
      </w:r>
      <w:r w:rsidR="003414E1" w:rsidRPr="003414E1">
        <w:rPr>
          <w:rFonts w:asciiTheme="minorHAnsi" w:hAnsiTheme="minorHAnsi" w:cs="Arial"/>
          <w:b w:val="0"/>
          <w:noProof/>
          <w:sz w:val="20"/>
          <w:szCs w:val="20"/>
          <w:vertAlign w:val="superscript"/>
        </w:rPr>
        <w:t>32</w:t>
      </w:r>
      <w:r w:rsidR="000A5F33" w:rsidRPr="00BB0C95">
        <w:rPr>
          <w:rFonts w:asciiTheme="minorHAnsi" w:hAnsiTheme="minorHAnsi" w:cs="Arial"/>
          <w:b w:val="0"/>
          <w:sz w:val="20"/>
          <w:szCs w:val="20"/>
        </w:rPr>
        <w:fldChar w:fldCharType="end"/>
      </w:r>
      <w:r w:rsidRPr="00BB0C95">
        <w:rPr>
          <w:rFonts w:asciiTheme="minorHAnsi" w:hAnsiTheme="minorHAnsi" w:cs="Arial"/>
          <w:b w:val="0"/>
          <w:sz w:val="20"/>
          <w:szCs w:val="20"/>
        </w:rPr>
        <w:t xml:space="preserve"> </w:t>
      </w:r>
    </w:p>
    <w:p w14:paraId="4C766553" w14:textId="77777777" w:rsidR="0095042F" w:rsidRPr="0095042F" w:rsidRDefault="0095042F" w:rsidP="0095042F">
      <w:pPr>
        <w:pStyle w:val="xfollows-h4"/>
        <w:spacing w:line="480" w:lineRule="auto"/>
        <w:jc w:val="both"/>
        <w:rPr>
          <w:rFonts w:asciiTheme="minorHAnsi" w:hAnsiTheme="minorHAnsi"/>
          <w:b/>
          <w:sz w:val="20"/>
          <w:szCs w:val="20"/>
        </w:rPr>
      </w:pPr>
      <w:bookmarkStart w:id="26" w:name="_Hlk93748"/>
      <w:bookmarkEnd w:id="22"/>
      <w:r w:rsidRPr="0095042F">
        <w:rPr>
          <w:rFonts w:asciiTheme="minorHAnsi" w:hAnsiTheme="minorHAnsi"/>
          <w:b/>
          <w:sz w:val="20"/>
          <w:szCs w:val="20"/>
        </w:rPr>
        <w:t>Role of the funding source</w:t>
      </w:r>
    </w:p>
    <w:p w14:paraId="7519F359" w14:textId="77777777" w:rsidR="0095042F" w:rsidRPr="0078596A" w:rsidRDefault="0095042F" w:rsidP="0095042F">
      <w:pPr>
        <w:pStyle w:val="NormalWeb"/>
        <w:shd w:val="clear" w:color="auto" w:fill="FFFFFF"/>
        <w:spacing w:before="0" w:beforeAutospacing="0" w:after="0" w:afterAutospacing="0" w:line="480" w:lineRule="auto"/>
        <w:jc w:val="both"/>
        <w:rPr>
          <w:rFonts w:asciiTheme="minorHAnsi" w:hAnsiTheme="minorHAnsi"/>
          <w:sz w:val="20"/>
          <w:szCs w:val="20"/>
        </w:rPr>
      </w:pPr>
      <w:r w:rsidRPr="0095042F">
        <w:rPr>
          <w:rFonts w:asciiTheme="minorHAnsi" w:hAnsiTheme="minorHAnsi"/>
          <w:sz w:val="20"/>
          <w:szCs w:val="20"/>
        </w:rPr>
        <w:t>The funders had no role in study design, data collection, data analysis, data interpretation, or writing of the report. The corresponding author had full access to all the data in the study and had final responsibility for the decision to submit for publication.</w:t>
      </w:r>
    </w:p>
    <w:p w14:paraId="78AB59A3" w14:textId="3721226D" w:rsidR="004E1BE0" w:rsidRPr="003416FC" w:rsidRDefault="006E7DDF" w:rsidP="00B353F6">
      <w:pPr>
        <w:pStyle w:val="xfollows-h4"/>
        <w:spacing w:line="480" w:lineRule="auto"/>
        <w:jc w:val="both"/>
        <w:rPr>
          <w:rFonts w:asciiTheme="minorHAnsi" w:hAnsiTheme="minorHAnsi"/>
          <w:b/>
          <w:sz w:val="28"/>
          <w:szCs w:val="28"/>
        </w:rPr>
      </w:pPr>
      <w:r w:rsidRPr="003416FC">
        <w:rPr>
          <w:rFonts w:asciiTheme="minorHAnsi" w:hAnsiTheme="minorHAnsi"/>
          <w:b/>
          <w:sz w:val="28"/>
          <w:szCs w:val="28"/>
        </w:rPr>
        <w:t>R</w:t>
      </w:r>
      <w:r w:rsidR="000C60BF" w:rsidRPr="003416FC">
        <w:rPr>
          <w:rFonts w:asciiTheme="minorHAnsi" w:hAnsiTheme="minorHAnsi"/>
          <w:b/>
          <w:sz w:val="28"/>
          <w:szCs w:val="28"/>
        </w:rPr>
        <w:t>ESULTS</w:t>
      </w:r>
    </w:p>
    <w:p w14:paraId="2F4E0569" w14:textId="7BFB26F8" w:rsidR="00380371" w:rsidRDefault="00345A1D" w:rsidP="00B353F6">
      <w:pPr>
        <w:spacing w:line="480" w:lineRule="auto"/>
        <w:jc w:val="both"/>
        <w:rPr>
          <w:sz w:val="20"/>
          <w:szCs w:val="20"/>
        </w:rPr>
      </w:pPr>
      <w:r w:rsidRPr="003416FC">
        <w:rPr>
          <w:sz w:val="20"/>
          <w:szCs w:val="20"/>
        </w:rPr>
        <w:t xml:space="preserve">Of </w:t>
      </w:r>
      <w:r w:rsidR="00DE57D3" w:rsidRPr="003416FC">
        <w:rPr>
          <w:sz w:val="20"/>
          <w:szCs w:val="20"/>
        </w:rPr>
        <w:t>6512</w:t>
      </w:r>
      <w:r w:rsidRPr="003416FC">
        <w:rPr>
          <w:sz w:val="20"/>
          <w:szCs w:val="20"/>
        </w:rPr>
        <w:t xml:space="preserve"> citations retrieved, </w:t>
      </w:r>
      <w:r w:rsidR="00DE57D3" w:rsidRPr="003416FC">
        <w:rPr>
          <w:sz w:val="20"/>
          <w:szCs w:val="20"/>
        </w:rPr>
        <w:t>10</w:t>
      </w:r>
      <w:r w:rsidR="0078054F">
        <w:rPr>
          <w:sz w:val="20"/>
          <w:szCs w:val="20"/>
        </w:rPr>
        <w:t>0</w:t>
      </w:r>
      <w:r w:rsidRPr="003416FC">
        <w:rPr>
          <w:sz w:val="20"/>
          <w:szCs w:val="20"/>
        </w:rPr>
        <w:t xml:space="preserve"> </w:t>
      </w:r>
      <w:r w:rsidR="00922494">
        <w:rPr>
          <w:sz w:val="20"/>
          <w:szCs w:val="20"/>
        </w:rPr>
        <w:t>studies</w:t>
      </w:r>
      <w:r w:rsidRPr="003416FC">
        <w:rPr>
          <w:sz w:val="20"/>
          <w:szCs w:val="20"/>
        </w:rPr>
        <w:t xml:space="preserve"> met inclusion criteria, </w:t>
      </w:r>
      <w:r w:rsidR="00DC1DE1" w:rsidRPr="003416FC">
        <w:rPr>
          <w:sz w:val="20"/>
          <w:szCs w:val="20"/>
        </w:rPr>
        <w:t xml:space="preserve">examining </w:t>
      </w:r>
      <w:r w:rsidR="00F71731">
        <w:rPr>
          <w:sz w:val="20"/>
          <w:szCs w:val="20"/>
        </w:rPr>
        <w:t>the following</w:t>
      </w:r>
      <w:r w:rsidR="00B907E0">
        <w:rPr>
          <w:sz w:val="20"/>
          <w:szCs w:val="20"/>
        </w:rPr>
        <w:t>:</w:t>
      </w:r>
      <w:r w:rsidR="00F71731">
        <w:rPr>
          <w:sz w:val="20"/>
          <w:szCs w:val="20"/>
        </w:rPr>
        <w:t xml:space="preserve"> </w:t>
      </w:r>
      <w:proofErr w:type="spellStart"/>
      <w:r w:rsidR="00F7311D" w:rsidRPr="003416FC">
        <w:rPr>
          <w:sz w:val="20"/>
          <w:szCs w:val="20"/>
        </w:rPr>
        <w:t>amisulpride</w:t>
      </w:r>
      <w:proofErr w:type="spellEnd"/>
      <w:r w:rsidR="00F7311D" w:rsidRPr="003416FC">
        <w:rPr>
          <w:sz w:val="20"/>
          <w:szCs w:val="20"/>
        </w:rPr>
        <w:t xml:space="preserve">, </w:t>
      </w:r>
      <w:r w:rsidR="005D3437" w:rsidRPr="003416FC">
        <w:rPr>
          <w:sz w:val="20"/>
          <w:szCs w:val="20"/>
        </w:rPr>
        <w:t xml:space="preserve">aripiprazole, </w:t>
      </w:r>
      <w:proofErr w:type="spellStart"/>
      <w:r w:rsidR="005D3437" w:rsidRPr="003416FC">
        <w:rPr>
          <w:sz w:val="20"/>
          <w:szCs w:val="20"/>
        </w:rPr>
        <w:t>asenapine</w:t>
      </w:r>
      <w:proofErr w:type="spellEnd"/>
      <w:r w:rsidR="005D3437" w:rsidRPr="003416FC">
        <w:rPr>
          <w:sz w:val="20"/>
          <w:szCs w:val="20"/>
        </w:rPr>
        <w:t xml:space="preserve">, </w:t>
      </w:r>
      <w:proofErr w:type="spellStart"/>
      <w:r w:rsidR="005D3437" w:rsidRPr="003416FC">
        <w:rPr>
          <w:sz w:val="20"/>
          <w:szCs w:val="20"/>
        </w:rPr>
        <w:t>brexpiprazole</w:t>
      </w:r>
      <w:proofErr w:type="spellEnd"/>
      <w:r w:rsidR="005D3437" w:rsidRPr="003416FC">
        <w:rPr>
          <w:sz w:val="20"/>
          <w:szCs w:val="20"/>
        </w:rPr>
        <w:t xml:space="preserve">, </w:t>
      </w:r>
      <w:proofErr w:type="spellStart"/>
      <w:r w:rsidR="005D3437" w:rsidRPr="003416FC">
        <w:rPr>
          <w:sz w:val="20"/>
          <w:szCs w:val="20"/>
        </w:rPr>
        <w:t>cariprazine</w:t>
      </w:r>
      <w:proofErr w:type="spellEnd"/>
      <w:r w:rsidR="005D3437" w:rsidRPr="003416FC">
        <w:rPr>
          <w:sz w:val="20"/>
          <w:szCs w:val="20"/>
        </w:rPr>
        <w:t xml:space="preserve">, clozapine, </w:t>
      </w:r>
      <w:proofErr w:type="spellStart"/>
      <w:r w:rsidR="005D3437" w:rsidRPr="003416FC">
        <w:rPr>
          <w:sz w:val="20"/>
          <w:szCs w:val="20"/>
        </w:rPr>
        <w:t>flupenthixol</w:t>
      </w:r>
      <w:proofErr w:type="spellEnd"/>
      <w:r w:rsidR="005D3437" w:rsidRPr="003416FC">
        <w:rPr>
          <w:sz w:val="20"/>
          <w:szCs w:val="20"/>
        </w:rPr>
        <w:t xml:space="preserve">, fluphenazine, haloperidol, iloperidone, lurasidone, olanzapine, quetiapine, risperidone, paliperidone, </w:t>
      </w:r>
      <w:proofErr w:type="spellStart"/>
      <w:r w:rsidR="00DA5773" w:rsidRPr="003416FC">
        <w:rPr>
          <w:sz w:val="20"/>
          <w:szCs w:val="20"/>
        </w:rPr>
        <w:t>sertindole</w:t>
      </w:r>
      <w:proofErr w:type="spellEnd"/>
      <w:r w:rsidR="00DA5773" w:rsidRPr="003416FC">
        <w:rPr>
          <w:sz w:val="20"/>
          <w:szCs w:val="20"/>
        </w:rPr>
        <w:t>, ziprasidone, and zotepine</w:t>
      </w:r>
      <w:r w:rsidRPr="003416FC">
        <w:rPr>
          <w:sz w:val="20"/>
          <w:szCs w:val="20"/>
        </w:rPr>
        <w:t xml:space="preserve"> (</w:t>
      </w:r>
      <w:r w:rsidR="00A72A38">
        <w:rPr>
          <w:sz w:val="20"/>
          <w:szCs w:val="20"/>
        </w:rPr>
        <w:t>a</w:t>
      </w:r>
      <w:r w:rsidR="009D6F7F">
        <w:rPr>
          <w:sz w:val="20"/>
          <w:szCs w:val="20"/>
        </w:rPr>
        <w:t>ppendix</w:t>
      </w:r>
      <w:r w:rsidR="00A72A38">
        <w:rPr>
          <w:sz w:val="20"/>
          <w:szCs w:val="20"/>
        </w:rPr>
        <w:t xml:space="preserve"> pp20-21</w:t>
      </w:r>
      <w:r w:rsidR="00B907E0">
        <w:rPr>
          <w:sz w:val="20"/>
          <w:szCs w:val="20"/>
        </w:rPr>
        <w:t xml:space="preserve"> show search and </w:t>
      </w:r>
      <w:r w:rsidR="00F13894">
        <w:rPr>
          <w:sz w:val="20"/>
          <w:szCs w:val="20"/>
        </w:rPr>
        <w:t>study characteristics</w:t>
      </w:r>
      <w:r w:rsidRPr="003416FC">
        <w:rPr>
          <w:sz w:val="20"/>
          <w:szCs w:val="20"/>
        </w:rPr>
        <w:t>)</w:t>
      </w:r>
      <w:r w:rsidR="00DD78BF" w:rsidRPr="003416FC">
        <w:rPr>
          <w:sz w:val="20"/>
          <w:szCs w:val="20"/>
        </w:rPr>
        <w:t xml:space="preserve">. </w:t>
      </w:r>
      <w:r w:rsidR="000F5382" w:rsidRPr="003416FC">
        <w:rPr>
          <w:sz w:val="20"/>
          <w:szCs w:val="20"/>
        </w:rPr>
        <w:t>The overall sample included</w:t>
      </w:r>
      <w:r w:rsidR="00462035" w:rsidRPr="003416FC">
        <w:rPr>
          <w:sz w:val="20"/>
          <w:szCs w:val="20"/>
        </w:rPr>
        <w:t xml:space="preserve"> </w:t>
      </w:r>
      <w:r w:rsidR="00DC1DE1" w:rsidRPr="003416FC">
        <w:rPr>
          <w:sz w:val="20"/>
          <w:szCs w:val="20"/>
        </w:rPr>
        <w:t>2</w:t>
      </w:r>
      <w:r w:rsidR="003E5F5D">
        <w:rPr>
          <w:sz w:val="20"/>
          <w:szCs w:val="20"/>
        </w:rPr>
        <w:t>5,952</w:t>
      </w:r>
      <w:r w:rsidR="00DC1DE1" w:rsidRPr="003416FC">
        <w:rPr>
          <w:sz w:val="20"/>
          <w:szCs w:val="20"/>
        </w:rPr>
        <w:t xml:space="preserve"> </w:t>
      </w:r>
      <w:r w:rsidR="00462035" w:rsidRPr="003416FC">
        <w:rPr>
          <w:sz w:val="20"/>
          <w:szCs w:val="20"/>
        </w:rPr>
        <w:t>participants</w:t>
      </w:r>
      <w:r w:rsidR="00CD7BED" w:rsidRPr="003416FC">
        <w:rPr>
          <w:sz w:val="20"/>
          <w:szCs w:val="20"/>
        </w:rPr>
        <w:t xml:space="preserve"> </w:t>
      </w:r>
      <w:r w:rsidR="008C5FED" w:rsidRPr="003416FC">
        <w:rPr>
          <w:sz w:val="20"/>
          <w:szCs w:val="20"/>
        </w:rPr>
        <w:t>(</w:t>
      </w:r>
      <w:r w:rsidR="000129CE">
        <w:rPr>
          <w:sz w:val="20"/>
          <w:szCs w:val="20"/>
        </w:rPr>
        <w:t>21,</w:t>
      </w:r>
      <w:r w:rsidR="00250125">
        <w:rPr>
          <w:sz w:val="20"/>
          <w:szCs w:val="20"/>
        </w:rPr>
        <w:t>124</w:t>
      </w:r>
      <w:r w:rsidR="00CD7BED" w:rsidRPr="003416FC">
        <w:rPr>
          <w:sz w:val="20"/>
          <w:szCs w:val="20"/>
        </w:rPr>
        <w:t xml:space="preserve"> antipsychotic-treated</w:t>
      </w:r>
      <w:r w:rsidR="001F3399">
        <w:rPr>
          <w:sz w:val="20"/>
          <w:szCs w:val="20"/>
        </w:rPr>
        <w:t>,</w:t>
      </w:r>
      <w:r w:rsidR="00CD7BED" w:rsidRPr="003416FC">
        <w:rPr>
          <w:sz w:val="20"/>
          <w:szCs w:val="20"/>
        </w:rPr>
        <w:t xml:space="preserve"> </w:t>
      </w:r>
      <w:r w:rsidR="000129CE">
        <w:rPr>
          <w:sz w:val="20"/>
          <w:szCs w:val="20"/>
        </w:rPr>
        <w:t>4,8</w:t>
      </w:r>
      <w:r w:rsidR="00F22FC1">
        <w:rPr>
          <w:sz w:val="20"/>
          <w:szCs w:val="20"/>
        </w:rPr>
        <w:t>28</w:t>
      </w:r>
      <w:r w:rsidR="00CD7BED" w:rsidRPr="003416FC">
        <w:rPr>
          <w:sz w:val="20"/>
          <w:szCs w:val="20"/>
        </w:rPr>
        <w:t xml:space="preserve"> placebo-treated</w:t>
      </w:r>
      <w:r w:rsidR="008C5FED" w:rsidRPr="003416FC">
        <w:rPr>
          <w:sz w:val="20"/>
          <w:szCs w:val="20"/>
        </w:rPr>
        <w:t>)</w:t>
      </w:r>
      <w:r w:rsidR="000F5382" w:rsidRPr="003416FC">
        <w:rPr>
          <w:sz w:val="20"/>
          <w:szCs w:val="20"/>
        </w:rPr>
        <w:t xml:space="preserve">. </w:t>
      </w:r>
      <w:r w:rsidR="0024567E" w:rsidRPr="003416FC">
        <w:rPr>
          <w:sz w:val="20"/>
          <w:szCs w:val="20"/>
        </w:rPr>
        <w:t xml:space="preserve">Average age was </w:t>
      </w:r>
      <w:r w:rsidR="0024567E">
        <w:rPr>
          <w:sz w:val="20"/>
          <w:szCs w:val="20"/>
        </w:rPr>
        <w:t>35.03</w:t>
      </w:r>
      <w:r w:rsidR="0024567E" w:rsidRPr="003416FC">
        <w:rPr>
          <w:sz w:val="20"/>
          <w:szCs w:val="20"/>
        </w:rPr>
        <w:t xml:space="preserve"> years, </w:t>
      </w:r>
      <w:r w:rsidR="0024567E">
        <w:rPr>
          <w:sz w:val="20"/>
          <w:szCs w:val="20"/>
        </w:rPr>
        <w:t>57.50</w:t>
      </w:r>
      <w:r w:rsidR="0024567E" w:rsidRPr="003416FC">
        <w:rPr>
          <w:sz w:val="20"/>
          <w:szCs w:val="20"/>
        </w:rPr>
        <w:t>% of participants</w:t>
      </w:r>
      <w:r w:rsidR="0024567E">
        <w:rPr>
          <w:sz w:val="20"/>
          <w:szCs w:val="20"/>
        </w:rPr>
        <w:t xml:space="preserve"> were male</w:t>
      </w:r>
      <w:r w:rsidR="0024567E" w:rsidRPr="003416FC">
        <w:rPr>
          <w:sz w:val="20"/>
          <w:szCs w:val="20"/>
        </w:rPr>
        <w:t xml:space="preserve">, and </w:t>
      </w:r>
      <w:r w:rsidR="0024567E">
        <w:rPr>
          <w:sz w:val="20"/>
          <w:szCs w:val="20"/>
        </w:rPr>
        <w:t>36.44</w:t>
      </w:r>
      <w:r w:rsidR="0024567E" w:rsidRPr="003416FC">
        <w:rPr>
          <w:sz w:val="20"/>
          <w:szCs w:val="20"/>
        </w:rPr>
        <w:t>% non-Caucasian</w:t>
      </w:r>
      <w:r w:rsidR="0024567E" w:rsidRPr="006A5CC7">
        <w:rPr>
          <w:sz w:val="20"/>
          <w:szCs w:val="20"/>
        </w:rPr>
        <w:t xml:space="preserve">. </w:t>
      </w:r>
      <w:r w:rsidR="00F56B6F">
        <w:rPr>
          <w:sz w:val="20"/>
          <w:szCs w:val="20"/>
        </w:rPr>
        <w:t>T</w:t>
      </w:r>
      <w:r w:rsidR="003E03A2" w:rsidRPr="006A5CC7">
        <w:rPr>
          <w:sz w:val="20"/>
          <w:szCs w:val="20"/>
        </w:rPr>
        <w:t>reatment</w:t>
      </w:r>
      <w:r w:rsidR="00F56B6F">
        <w:rPr>
          <w:sz w:val="20"/>
          <w:szCs w:val="20"/>
        </w:rPr>
        <w:t>-duration</w:t>
      </w:r>
      <w:r w:rsidR="003E03A2" w:rsidRPr="006A5CC7">
        <w:rPr>
          <w:sz w:val="20"/>
          <w:szCs w:val="20"/>
        </w:rPr>
        <w:t xml:space="preserve"> ranged from </w:t>
      </w:r>
      <w:r w:rsidR="0036466F" w:rsidRPr="006A5CC7">
        <w:rPr>
          <w:sz w:val="20"/>
          <w:szCs w:val="20"/>
        </w:rPr>
        <w:t xml:space="preserve">2-13 weeks (median </w:t>
      </w:r>
      <w:r w:rsidR="00403813" w:rsidRPr="006A5CC7">
        <w:rPr>
          <w:sz w:val="20"/>
          <w:szCs w:val="20"/>
        </w:rPr>
        <w:t>6</w:t>
      </w:r>
      <w:r w:rsidR="003624C8" w:rsidRPr="006A5CC7">
        <w:rPr>
          <w:sz w:val="20"/>
          <w:szCs w:val="20"/>
        </w:rPr>
        <w:t>-</w:t>
      </w:r>
      <w:r w:rsidR="00403813" w:rsidRPr="006A5CC7">
        <w:rPr>
          <w:sz w:val="20"/>
          <w:szCs w:val="20"/>
        </w:rPr>
        <w:t>weeks).</w:t>
      </w:r>
      <w:r w:rsidR="00240E9A" w:rsidRPr="006A5CC7">
        <w:rPr>
          <w:sz w:val="20"/>
          <w:szCs w:val="20"/>
        </w:rPr>
        <w:t xml:space="preserve"> </w:t>
      </w:r>
      <w:r w:rsidR="00550BAF">
        <w:rPr>
          <w:sz w:val="20"/>
          <w:szCs w:val="20"/>
        </w:rPr>
        <w:t>R</w:t>
      </w:r>
      <w:r w:rsidR="009E08BB">
        <w:rPr>
          <w:sz w:val="20"/>
          <w:szCs w:val="20"/>
        </w:rPr>
        <w:t>isk of bias was high for 16% of data sets (</w:t>
      </w:r>
      <w:r w:rsidR="00A72A38">
        <w:rPr>
          <w:sz w:val="20"/>
          <w:szCs w:val="20"/>
        </w:rPr>
        <w:t>a</w:t>
      </w:r>
      <w:r w:rsidR="002E7B53">
        <w:rPr>
          <w:sz w:val="20"/>
          <w:szCs w:val="20"/>
        </w:rPr>
        <w:t>ppendix p34</w:t>
      </w:r>
      <w:r w:rsidR="009E08BB">
        <w:rPr>
          <w:sz w:val="20"/>
          <w:szCs w:val="20"/>
        </w:rPr>
        <w:t xml:space="preserve">). </w:t>
      </w:r>
    </w:p>
    <w:p w14:paraId="64D91444" w14:textId="6504672B" w:rsidR="001C34CC" w:rsidRPr="006C258A" w:rsidRDefault="0024567E" w:rsidP="006A5CC7">
      <w:pPr>
        <w:spacing w:line="480" w:lineRule="auto"/>
        <w:jc w:val="both"/>
        <w:rPr>
          <w:sz w:val="20"/>
          <w:szCs w:val="20"/>
        </w:rPr>
      </w:pPr>
      <w:r>
        <w:rPr>
          <w:rFonts w:cs="Arial"/>
          <w:sz w:val="20"/>
          <w:szCs w:val="20"/>
        </w:rPr>
        <w:t>A</w:t>
      </w:r>
      <w:r w:rsidRPr="00BB0C95">
        <w:rPr>
          <w:rFonts w:cs="Arial"/>
          <w:sz w:val="20"/>
          <w:szCs w:val="20"/>
        </w:rPr>
        <w:t>ge</w:t>
      </w:r>
      <w:r>
        <w:rPr>
          <w:rFonts w:cs="Arial"/>
          <w:sz w:val="20"/>
          <w:szCs w:val="20"/>
        </w:rPr>
        <w:t xml:space="preserve"> and</w:t>
      </w:r>
      <w:r w:rsidRPr="00BB0C95">
        <w:rPr>
          <w:rFonts w:cs="Arial"/>
          <w:sz w:val="20"/>
          <w:szCs w:val="20"/>
        </w:rPr>
        <w:t xml:space="preserve"> </w:t>
      </w:r>
      <w:r w:rsidRPr="00B30CCC">
        <w:rPr>
          <w:rFonts w:cs="Arial"/>
          <w:sz w:val="20"/>
          <w:szCs w:val="20"/>
        </w:rPr>
        <w:t xml:space="preserve">gender </w:t>
      </w:r>
      <w:r w:rsidRPr="005639A5">
        <w:rPr>
          <w:rFonts w:cs="Arial"/>
          <w:sz w:val="20"/>
          <w:szCs w:val="20"/>
        </w:rPr>
        <w:t xml:space="preserve">of participants were similarly distributed </w:t>
      </w:r>
      <w:r w:rsidRPr="001A062D">
        <w:rPr>
          <w:rFonts w:cs="Arial"/>
          <w:sz w:val="20"/>
          <w:szCs w:val="20"/>
        </w:rPr>
        <w:t>across treatment</w:t>
      </w:r>
      <w:r>
        <w:rPr>
          <w:rFonts w:cs="Arial"/>
          <w:sz w:val="20"/>
          <w:szCs w:val="20"/>
        </w:rPr>
        <w:t>-</w:t>
      </w:r>
      <w:r w:rsidRPr="001A062D">
        <w:rPr>
          <w:rFonts w:cs="Arial"/>
          <w:sz w:val="20"/>
          <w:szCs w:val="20"/>
        </w:rPr>
        <w:t>comparisons</w:t>
      </w:r>
      <w:r>
        <w:rPr>
          <w:rFonts w:cs="Arial"/>
          <w:sz w:val="20"/>
          <w:szCs w:val="20"/>
        </w:rPr>
        <w:t xml:space="preserve"> (</w:t>
      </w:r>
      <w:r w:rsidR="00A72A38">
        <w:rPr>
          <w:rFonts w:cs="Arial"/>
          <w:sz w:val="20"/>
          <w:szCs w:val="20"/>
        </w:rPr>
        <w:t>a</w:t>
      </w:r>
      <w:r w:rsidR="002E7B53">
        <w:rPr>
          <w:rFonts w:cs="Arial"/>
          <w:sz w:val="20"/>
          <w:szCs w:val="20"/>
        </w:rPr>
        <w:t>ppendix p36</w:t>
      </w:r>
      <w:r>
        <w:rPr>
          <w:rFonts w:cs="Arial"/>
          <w:sz w:val="20"/>
          <w:szCs w:val="20"/>
        </w:rPr>
        <w:t>).</w:t>
      </w:r>
      <w:r>
        <w:rPr>
          <w:sz w:val="20"/>
          <w:szCs w:val="20"/>
        </w:rPr>
        <w:t xml:space="preserve"> There were however some differences noted for ethnicity and baseline-weight across treatment-comparisons, but </w:t>
      </w:r>
      <w:proofErr w:type="gramStart"/>
      <w:r>
        <w:rPr>
          <w:sz w:val="20"/>
          <w:szCs w:val="20"/>
        </w:rPr>
        <w:t>overall</w:t>
      </w:r>
      <w:proofErr w:type="gramEnd"/>
      <w:r>
        <w:rPr>
          <w:sz w:val="20"/>
          <w:szCs w:val="20"/>
        </w:rPr>
        <w:t xml:space="preserve"> we deemed the sample similar enough to synthesise jointly. </w:t>
      </w:r>
      <w:r w:rsidR="007D680E">
        <w:rPr>
          <w:rFonts w:cs="Arial"/>
          <w:sz w:val="20"/>
          <w:szCs w:val="20"/>
        </w:rPr>
        <w:t xml:space="preserve">There were 3 pairwise comparisons </w:t>
      </w:r>
      <w:r w:rsidR="00456FB5" w:rsidRPr="001C34CC">
        <w:rPr>
          <w:rFonts w:cs="Arial"/>
          <w:sz w:val="20"/>
          <w:szCs w:val="20"/>
        </w:rPr>
        <w:t>with ≥10 studie</w:t>
      </w:r>
      <w:r w:rsidR="007D680E">
        <w:rPr>
          <w:rFonts w:cs="Arial"/>
          <w:sz w:val="20"/>
          <w:szCs w:val="20"/>
        </w:rPr>
        <w:t>s</w:t>
      </w:r>
      <w:r w:rsidR="008A655A">
        <w:rPr>
          <w:rFonts w:cs="Arial"/>
          <w:sz w:val="20"/>
          <w:szCs w:val="20"/>
        </w:rPr>
        <w:t>, all for weight change</w:t>
      </w:r>
      <w:r w:rsidR="007D680E">
        <w:rPr>
          <w:rFonts w:cs="Arial"/>
          <w:sz w:val="20"/>
          <w:szCs w:val="20"/>
        </w:rPr>
        <w:t>. The results of the meta-analyses a</w:t>
      </w:r>
      <w:r w:rsidR="002A64F6">
        <w:rPr>
          <w:rFonts w:cs="Arial"/>
          <w:sz w:val="20"/>
          <w:szCs w:val="20"/>
        </w:rPr>
        <w:t xml:space="preserve">nd </w:t>
      </w:r>
      <w:r w:rsidR="007D680E">
        <w:rPr>
          <w:rFonts w:cs="Arial"/>
          <w:sz w:val="20"/>
          <w:szCs w:val="20"/>
        </w:rPr>
        <w:t>assessment</w:t>
      </w:r>
      <w:r w:rsidR="002A64F6">
        <w:rPr>
          <w:rFonts w:cs="Arial"/>
          <w:sz w:val="20"/>
          <w:szCs w:val="20"/>
        </w:rPr>
        <w:t xml:space="preserve"> of</w:t>
      </w:r>
      <w:r w:rsidR="002911C2">
        <w:rPr>
          <w:rFonts w:cs="Arial"/>
          <w:sz w:val="20"/>
          <w:szCs w:val="20"/>
        </w:rPr>
        <w:t xml:space="preserve"> between-study</w:t>
      </w:r>
      <w:r w:rsidR="002A64F6">
        <w:rPr>
          <w:rFonts w:cs="Arial"/>
          <w:sz w:val="20"/>
          <w:szCs w:val="20"/>
        </w:rPr>
        <w:t xml:space="preserve"> heterogeneity and </w:t>
      </w:r>
      <w:r w:rsidR="007D680E">
        <w:rPr>
          <w:rFonts w:cs="Arial"/>
          <w:color w:val="000000"/>
          <w:sz w:val="20"/>
          <w:szCs w:val="20"/>
          <w:lang w:val="en-US"/>
        </w:rPr>
        <w:t>SSE</w:t>
      </w:r>
      <w:r w:rsidR="007D680E" w:rsidRPr="00A02CC5">
        <w:rPr>
          <w:rFonts w:cs="Arial"/>
          <w:color w:val="000000"/>
          <w:sz w:val="20"/>
          <w:szCs w:val="20"/>
        </w:rPr>
        <w:t>-</w:t>
      </w:r>
      <w:r w:rsidR="007D680E">
        <w:rPr>
          <w:rFonts w:cs="Arial"/>
          <w:color w:val="000000"/>
          <w:sz w:val="20"/>
          <w:szCs w:val="20"/>
          <w:lang w:val="en-US"/>
        </w:rPr>
        <w:t xml:space="preserve">PB </w:t>
      </w:r>
      <w:r w:rsidR="00456FB5" w:rsidRPr="001C34CC">
        <w:rPr>
          <w:rFonts w:cs="Arial"/>
          <w:sz w:val="20"/>
          <w:szCs w:val="20"/>
        </w:rPr>
        <w:t xml:space="preserve">are described in </w:t>
      </w:r>
      <w:r w:rsidR="002E7B53">
        <w:rPr>
          <w:rFonts w:cs="Arial"/>
          <w:sz w:val="20"/>
          <w:szCs w:val="20"/>
        </w:rPr>
        <w:t xml:space="preserve">the </w:t>
      </w:r>
      <w:r w:rsidR="00730FC7">
        <w:rPr>
          <w:rFonts w:cs="Arial"/>
          <w:sz w:val="20"/>
          <w:szCs w:val="20"/>
        </w:rPr>
        <w:t>a</w:t>
      </w:r>
      <w:r w:rsidR="002E7B53">
        <w:rPr>
          <w:rFonts w:cs="Arial"/>
          <w:sz w:val="20"/>
          <w:szCs w:val="20"/>
        </w:rPr>
        <w:t xml:space="preserve">ppendix </w:t>
      </w:r>
      <w:r w:rsidR="00730FC7">
        <w:rPr>
          <w:rFonts w:cs="Arial"/>
          <w:sz w:val="20"/>
          <w:szCs w:val="20"/>
        </w:rPr>
        <w:t>pp</w:t>
      </w:r>
      <w:r w:rsidR="00775FFF">
        <w:rPr>
          <w:rFonts w:cs="Arial"/>
          <w:sz w:val="20"/>
          <w:szCs w:val="20"/>
        </w:rPr>
        <w:t>37-40</w:t>
      </w:r>
      <w:bookmarkStart w:id="27" w:name="_Hlk19898523"/>
      <w:r w:rsidR="00456FB5" w:rsidRPr="00CC1A2A">
        <w:rPr>
          <w:rFonts w:cs="Arial"/>
          <w:sz w:val="20"/>
          <w:szCs w:val="20"/>
        </w:rPr>
        <w:t xml:space="preserve">. </w:t>
      </w:r>
      <w:r w:rsidR="00CC1A2A" w:rsidRPr="00CC1A2A">
        <w:rPr>
          <w:rFonts w:cs="Arial"/>
          <w:sz w:val="20"/>
          <w:szCs w:val="20"/>
        </w:rPr>
        <w:t>W</w:t>
      </w:r>
      <w:r w:rsidR="00CC1A2A" w:rsidRPr="00CC1A2A">
        <w:rPr>
          <w:sz w:val="20"/>
          <w:szCs w:val="20"/>
        </w:rPr>
        <w:t>e found evidence of SSE</w:t>
      </w:r>
      <w:r w:rsidR="00780BCA">
        <w:rPr>
          <w:sz w:val="20"/>
          <w:szCs w:val="20"/>
        </w:rPr>
        <w:t>-PB</w:t>
      </w:r>
      <w:r w:rsidR="00CC1A2A" w:rsidRPr="00CC1A2A">
        <w:rPr>
          <w:sz w:val="20"/>
          <w:szCs w:val="20"/>
        </w:rPr>
        <w:t xml:space="preserve"> for the comparison of </w:t>
      </w:r>
      <w:r w:rsidR="004D71D2">
        <w:rPr>
          <w:sz w:val="20"/>
          <w:szCs w:val="20"/>
        </w:rPr>
        <w:t xml:space="preserve">change in </w:t>
      </w:r>
      <w:r w:rsidR="004C4550">
        <w:rPr>
          <w:sz w:val="20"/>
          <w:szCs w:val="20"/>
        </w:rPr>
        <w:t>body-</w:t>
      </w:r>
      <w:r w:rsidR="004D71D2">
        <w:rPr>
          <w:sz w:val="20"/>
          <w:szCs w:val="20"/>
        </w:rPr>
        <w:t xml:space="preserve">weight with </w:t>
      </w:r>
      <w:r w:rsidR="00CC1A2A" w:rsidRPr="00CC1A2A">
        <w:rPr>
          <w:sz w:val="20"/>
          <w:szCs w:val="20"/>
        </w:rPr>
        <w:t>placebo and olanzapine</w:t>
      </w:r>
      <w:r w:rsidR="00E6772E">
        <w:rPr>
          <w:sz w:val="20"/>
          <w:szCs w:val="20"/>
        </w:rPr>
        <w:t>:</w:t>
      </w:r>
      <w:r w:rsidR="006C258A">
        <w:rPr>
          <w:sz w:val="20"/>
          <w:szCs w:val="20"/>
        </w:rPr>
        <w:t xml:space="preserve"> </w:t>
      </w:r>
      <w:r w:rsidR="006C258A" w:rsidRPr="006C258A">
        <w:rPr>
          <w:sz w:val="20"/>
          <w:szCs w:val="20"/>
        </w:rPr>
        <w:t>the corresponding contour enhanced funnel plot demonstrated absence of studies published with statistically insignificant (p&gt;0.10) outcomes, and Egger’s regression test suggested funnel plot asymmetry (z=2.50, p=0.01).</w:t>
      </w:r>
      <w:r w:rsidR="006C258A" w:rsidRPr="00AE2D32">
        <w:rPr>
          <w:sz w:val="20"/>
          <w:szCs w:val="20"/>
        </w:rPr>
        <w:t xml:space="preserve"> </w:t>
      </w:r>
      <w:r w:rsidR="00E6772E">
        <w:rPr>
          <w:sz w:val="20"/>
          <w:szCs w:val="20"/>
        </w:rPr>
        <w:t xml:space="preserve"> </w:t>
      </w:r>
      <w:bookmarkEnd w:id="27"/>
      <w:r w:rsidR="00D77563" w:rsidRPr="00AE2D32">
        <w:rPr>
          <w:sz w:val="20"/>
          <w:szCs w:val="20"/>
        </w:rPr>
        <w:t xml:space="preserve">Network </w:t>
      </w:r>
      <w:r w:rsidR="005F5212" w:rsidRPr="00AE2D32">
        <w:rPr>
          <w:sz w:val="20"/>
          <w:szCs w:val="20"/>
        </w:rPr>
        <w:t>graph</w:t>
      </w:r>
      <w:r w:rsidR="005F5212">
        <w:rPr>
          <w:sz w:val="20"/>
          <w:szCs w:val="20"/>
        </w:rPr>
        <w:t>s</w:t>
      </w:r>
      <w:r w:rsidR="005F5212" w:rsidRPr="006A5CC7">
        <w:rPr>
          <w:sz w:val="20"/>
          <w:szCs w:val="20"/>
        </w:rPr>
        <w:t xml:space="preserve"> </w:t>
      </w:r>
      <w:r w:rsidR="00D77563" w:rsidRPr="006A5CC7">
        <w:rPr>
          <w:sz w:val="20"/>
          <w:szCs w:val="20"/>
        </w:rPr>
        <w:t xml:space="preserve">are shown in </w:t>
      </w:r>
      <w:r w:rsidR="00AD572F">
        <w:rPr>
          <w:sz w:val="20"/>
          <w:szCs w:val="20"/>
        </w:rPr>
        <w:t>F</w:t>
      </w:r>
      <w:r w:rsidR="00D77563" w:rsidRPr="006A5CC7">
        <w:rPr>
          <w:sz w:val="20"/>
          <w:szCs w:val="20"/>
        </w:rPr>
        <w:t>igure 1</w:t>
      </w:r>
      <w:r w:rsidR="00B14BB6">
        <w:rPr>
          <w:sz w:val="20"/>
          <w:szCs w:val="20"/>
        </w:rPr>
        <w:t>.</w:t>
      </w:r>
      <w:r w:rsidR="00D93AE3">
        <w:rPr>
          <w:sz w:val="20"/>
          <w:szCs w:val="20"/>
        </w:rPr>
        <w:t xml:space="preserve"> Forest</w:t>
      </w:r>
      <w:r w:rsidR="00794EC6">
        <w:rPr>
          <w:sz w:val="20"/>
          <w:szCs w:val="20"/>
        </w:rPr>
        <w:t>-</w:t>
      </w:r>
      <w:r w:rsidR="00D93AE3">
        <w:rPr>
          <w:sz w:val="20"/>
          <w:szCs w:val="20"/>
        </w:rPr>
        <w:t xml:space="preserve">plots for mean </w:t>
      </w:r>
      <w:r w:rsidR="00D20B2D">
        <w:rPr>
          <w:sz w:val="20"/>
          <w:szCs w:val="20"/>
        </w:rPr>
        <w:t>change in metabolic parameter for antipsychotic</w:t>
      </w:r>
      <w:r w:rsidR="006C7ED3">
        <w:rPr>
          <w:sz w:val="20"/>
          <w:szCs w:val="20"/>
        </w:rPr>
        <w:t>s</w:t>
      </w:r>
      <w:r w:rsidR="00D20B2D">
        <w:rPr>
          <w:sz w:val="20"/>
          <w:szCs w:val="20"/>
        </w:rPr>
        <w:t xml:space="preserve"> with placebo as </w:t>
      </w:r>
      <w:r w:rsidR="00F71731">
        <w:rPr>
          <w:sz w:val="20"/>
          <w:szCs w:val="20"/>
        </w:rPr>
        <w:t xml:space="preserve">the </w:t>
      </w:r>
      <w:r w:rsidR="00D20B2D">
        <w:rPr>
          <w:sz w:val="20"/>
          <w:szCs w:val="20"/>
        </w:rPr>
        <w:t xml:space="preserve">reference treatment </w:t>
      </w:r>
      <w:r w:rsidR="00D93AE3">
        <w:rPr>
          <w:sz w:val="20"/>
          <w:szCs w:val="20"/>
        </w:rPr>
        <w:t xml:space="preserve">are shown in </w:t>
      </w:r>
      <w:r w:rsidR="00820686">
        <w:rPr>
          <w:sz w:val="20"/>
          <w:szCs w:val="20"/>
        </w:rPr>
        <w:t>F</w:t>
      </w:r>
      <w:r w:rsidR="00D93AE3">
        <w:rPr>
          <w:sz w:val="20"/>
          <w:szCs w:val="20"/>
        </w:rPr>
        <w:t>igure</w:t>
      </w:r>
      <w:r w:rsidR="001C34CC">
        <w:rPr>
          <w:sz w:val="20"/>
          <w:szCs w:val="20"/>
        </w:rPr>
        <w:t xml:space="preserve"> 2</w:t>
      </w:r>
      <w:r w:rsidR="00B05235">
        <w:rPr>
          <w:sz w:val="20"/>
          <w:szCs w:val="20"/>
        </w:rPr>
        <w:t>, and league tables comparing antipsychotics for each parameter in</w:t>
      </w:r>
      <w:r w:rsidR="00B83255">
        <w:rPr>
          <w:sz w:val="20"/>
          <w:szCs w:val="20"/>
        </w:rPr>
        <w:t xml:space="preserve"> the </w:t>
      </w:r>
      <w:r w:rsidR="00730FC7">
        <w:rPr>
          <w:sz w:val="20"/>
          <w:szCs w:val="20"/>
        </w:rPr>
        <w:t>a</w:t>
      </w:r>
      <w:r w:rsidR="00B83255">
        <w:rPr>
          <w:sz w:val="20"/>
          <w:szCs w:val="20"/>
        </w:rPr>
        <w:t xml:space="preserve">ppendix </w:t>
      </w:r>
      <w:r w:rsidR="00730FC7">
        <w:rPr>
          <w:sz w:val="20"/>
          <w:szCs w:val="20"/>
        </w:rPr>
        <w:t>p</w:t>
      </w:r>
      <w:r w:rsidR="00B83255">
        <w:rPr>
          <w:sz w:val="20"/>
          <w:szCs w:val="20"/>
        </w:rPr>
        <w:t>p41-46</w:t>
      </w:r>
      <w:r w:rsidR="00B05235">
        <w:rPr>
          <w:sz w:val="20"/>
          <w:szCs w:val="20"/>
        </w:rPr>
        <w:t>.</w:t>
      </w:r>
      <w:r w:rsidR="00B172AD">
        <w:rPr>
          <w:sz w:val="20"/>
          <w:szCs w:val="20"/>
        </w:rPr>
        <w:t xml:space="preserve"> </w:t>
      </w:r>
      <w:r w:rsidR="00633C0F">
        <w:rPr>
          <w:sz w:val="20"/>
          <w:szCs w:val="20"/>
        </w:rPr>
        <w:t xml:space="preserve">P-score ranking of antipsychotics for </w:t>
      </w:r>
      <w:r w:rsidR="00AC009C">
        <w:rPr>
          <w:sz w:val="20"/>
          <w:szCs w:val="20"/>
        </w:rPr>
        <w:t xml:space="preserve">all </w:t>
      </w:r>
      <w:r w:rsidR="00633C0F">
        <w:rPr>
          <w:sz w:val="20"/>
          <w:szCs w:val="20"/>
        </w:rPr>
        <w:t>metabolic parameter</w:t>
      </w:r>
      <w:r w:rsidR="00AC009C">
        <w:rPr>
          <w:sz w:val="20"/>
          <w:szCs w:val="20"/>
        </w:rPr>
        <w:t>s</w:t>
      </w:r>
      <w:r w:rsidR="00633C0F">
        <w:rPr>
          <w:sz w:val="20"/>
          <w:szCs w:val="20"/>
        </w:rPr>
        <w:t xml:space="preserve"> are shown </w:t>
      </w:r>
      <w:r w:rsidR="00A273E7">
        <w:rPr>
          <w:sz w:val="20"/>
          <w:szCs w:val="20"/>
        </w:rPr>
        <w:t xml:space="preserve">collectively </w:t>
      </w:r>
      <w:r w:rsidR="00AC009C">
        <w:rPr>
          <w:sz w:val="20"/>
          <w:szCs w:val="20"/>
        </w:rPr>
        <w:t xml:space="preserve">in </w:t>
      </w:r>
      <w:r w:rsidR="00C96572">
        <w:rPr>
          <w:sz w:val="20"/>
          <w:szCs w:val="20"/>
        </w:rPr>
        <w:t xml:space="preserve">a heatmap </w:t>
      </w:r>
      <w:r w:rsidR="00633C0F">
        <w:rPr>
          <w:sz w:val="20"/>
          <w:szCs w:val="20"/>
        </w:rPr>
        <w:t>in</w:t>
      </w:r>
      <w:r w:rsidR="00BD1226">
        <w:rPr>
          <w:sz w:val="20"/>
          <w:szCs w:val="20"/>
        </w:rPr>
        <w:t xml:space="preserve"> </w:t>
      </w:r>
      <w:r w:rsidR="00AD572F">
        <w:rPr>
          <w:sz w:val="20"/>
          <w:szCs w:val="20"/>
        </w:rPr>
        <w:t>Figure 3</w:t>
      </w:r>
      <w:r w:rsidR="00BD1226">
        <w:rPr>
          <w:sz w:val="20"/>
          <w:szCs w:val="20"/>
        </w:rPr>
        <w:t xml:space="preserve"> and</w:t>
      </w:r>
      <w:r w:rsidR="00A273E7">
        <w:rPr>
          <w:sz w:val="20"/>
          <w:szCs w:val="20"/>
        </w:rPr>
        <w:t xml:space="preserve"> individually in</w:t>
      </w:r>
      <w:r w:rsidR="00BD1226">
        <w:rPr>
          <w:sz w:val="20"/>
          <w:szCs w:val="20"/>
        </w:rPr>
        <w:t xml:space="preserve"> </w:t>
      </w:r>
      <w:r w:rsidR="00B83255">
        <w:rPr>
          <w:sz w:val="20"/>
          <w:szCs w:val="20"/>
        </w:rPr>
        <w:lastRenderedPageBreak/>
        <w:t xml:space="preserve">the </w:t>
      </w:r>
      <w:r w:rsidR="00730FC7">
        <w:rPr>
          <w:sz w:val="20"/>
          <w:szCs w:val="20"/>
        </w:rPr>
        <w:t>a</w:t>
      </w:r>
      <w:r w:rsidR="00B83255">
        <w:rPr>
          <w:sz w:val="20"/>
          <w:szCs w:val="20"/>
        </w:rPr>
        <w:t xml:space="preserve">ppendix </w:t>
      </w:r>
      <w:r w:rsidR="00730FC7">
        <w:rPr>
          <w:sz w:val="20"/>
          <w:szCs w:val="20"/>
        </w:rPr>
        <w:t>p</w:t>
      </w:r>
      <w:r w:rsidR="00B83255">
        <w:rPr>
          <w:sz w:val="20"/>
          <w:szCs w:val="20"/>
        </w:rPr>
        <w:t>p47-49.</w:t>
      </w:r>
      <w:r w:rsidR="00E42A78">
        <w:rPr>
          <w:sz w:val="20"/>
          <w:szCs w:val="20"/>
        </w:rPr>
        <w:t xml:space="preserve"> Local</w:t>
      </w:r>
      <w:r w:rsidR="00832195">
        <w:rPr>
          <w:sz w:val="20"/>
          <w:szCs w:val="20"/>
        </w:rPr>
        <w:t xml:space="preserve"> assessments of inconsistency are shown in</w:t>
      </w:r>
      <w:r w:rsidR="00B83255">
        <w:rPr>
          <w:sz w:val="20"/>
          <w:szCs w:val="20"/>
        </w:rPr>
        <w:t xml:space="preserve"> the </w:t>
      </w:r>
      <w:r w:rsidR="00730FC7">
        <w:rPr>
          <w:sz w:val="20"/>
          <w:szCs w:val="20"/>
        </w:rPr>
        <w:t>a</w:t>
      </w:r>
      <w:r w:rsidR="00B83255">
        <w:rPr>
          <w:sz w:val="20"/>
          <w:szCs w:val="20"/>
        </w:rPr>
        <w:t>ppendix p</w:t>
      </w:r>
      <w:r w:rsidR="00730FC7">
        <w:rPr>
          <w:sz w:val="20"/>
          <w:szCs w:val="20"/>
        </w:rPr>
        <w:t>p</w:t>
      </w:r>
      <w:r w:rsidR="00B83255">
        <w:rPr>
          <w:sz w:val="20"/>
          <w:szCs w:val="20"/>
        </w:rPr>
        <w:t>50-61</w:t>
      </w:r>
      <w:r w:rsidR="00832195">
        <w:rPr>
          <w:sz w:val="20"/>
          <w:szCs w:val="20"/>
        </w:rPr>
        <w:t>.</w:t>
      </w:r>
      <w:r w:rsidR="00E42A78">
        <w:rPr>
          <w:sz w:val="20"/>
          <w:szCs w:val="20"/>
        </w:rPr>
        <w:t xml:space="preserve"> </w:t>
      </w:r>
      <w:proofErr w:type="spellStart"/>
      <w:r w:rsidR="00E42A78">
        <w:rPr>
          <w:sz w:val="20"/>
          <w:szCs w:val="20"/>
        </w:rPr>
        <w:t>CINeMA</w:t>
      </w:r>
      <w:proofErr w:type="spellEnd"/>
      <w:r w:rsidR="00E42A78">
        <w:rPr>
          <w:sz w:val="20"/>
          <w:szCs w:val="20"/>
        </w:rPr>
        <w:t xml:space="preserve"> confidence ratings are shown in </w:t>
      </w:r>
      <w:r w:rsidR="00B83255">
        <w:rPr>
          <w:sz w:val="20"/>
          <w:szCs w:val="20"/>
        </w:rPr>
        <w:t xml:space="preserve">the </w:t>
      </w:r>
      <w:r w:rsidR="00965715">
        <w:rPr>
          <w:sz w:val="20"/>
          <w:szCs w:val="20"/>
        </w:rPr>
        <w:t>a</w:t>
      </w:r>
      <w:r w:rsidR="00B83255">
        <w:rPr>
          <w:sz w:val="20"/>
          <w:szCs w:val="20"/>
        </w:rPr>
        <w:t xml:space="preserve">ppendix </w:t>
      </w:r>
      <w:r w:rsidR="00965715">
        <w:rPr>
          <w:sz w:val="20"/>
          <w:szCs w:val="20"/>
        </w:rPr>
        <w:t>p</w:t>
      </w:r>
      <w:r w:rsidR="00B83255">
        <w:rPr>
          <w:sz w:val="20"/>
          <w:szCs w:val="20"/>
        </w:rPr>
        <w:t>p</w:t>
      </w:r>
      <w:r w:rsidR="008017FF">
        <w:rPr>
          <w:sz w:val="20"/>
          <w:szCs w:val="20"/>
        </w:rPr>
        <w:t>62-87</w:t>
      </w:r>
      <w:r w:rsidR="004D3E56">
        <w:rPr>
          <w:sz w:val="20"/>
          <w:szCs w:val="20"/>
        </w:rPr>
        <w:t xml:space="preserve"> and are used to colour-code forest</w:t>
      </w:r>
      <w:r w:rsidR="00794EC6">
        <w:rPr>
          <w:sz w:val="20"/>
          <w:szCs w:val="20"/>
        </w:rPr>
        <w:t>-</w:t>
      </w:r>
      <w:r w:rsidR="004D3E56">
        <w:rPr>
          <w:sz w:val="20"/>
          <w:szCs w:val="20"/>
        </w:rPr>
        <w:t>plots in Figure 2</w:t>
      </w:r>
      <w:r w:rsidR="00E42A78">
        <w:rPr>
          <w:sz w:val="20"/>
          <w:szCs w:val="20"/>
        </w:rPr>
        <w:t xml:space="preserve">. </w:t>
      </w:r>
    </w:p>
    <w:p w14:paraId="323F8590" w14:textId="09256D70" w:rsidR="005C0DE7" w:rsidRDefault="00254A11" w:rsidP="006A5CC7">
      <w:pPr>
        <w:spacing w:line="480" w:lineRule="auto"/>
        <w:jc w:val="both"/>
        <w:rPr>
          <w:color w:val="323232"/>
          <w:sz w:val="20"/>
          <w:szCs w:val="20"/>
        </w:rPr>
      </w:pPr>
      <w:bookmarkStart w:id="28" w:name="_Hlk20568495"/>
      <w:bookmarkStart w:id="29" w:name="_Hlk17220161"/>
      <w:bookmarkStart w:id="30" w:name="_Hlk17646352"/>
      <w:r>
        <w:rPr>
          <w:sz w:val="20"/>
          <w:szCs w:val="20"/>
        </w:rPr>
        <w:t>For change in weight, 83</w:t>
      </w:r>
      <w:bookmarkEnd w:id="28"/>
      <w:r w:rsidR="00766A7C" w:rsidRPr="004C224D">
        <w:rPr>
          <w:sz w:val="20"/>
          <w:szCs w:val="20"/>
        </w:rPr>
        <w:t xml:space="preserve"> studies </w:t>
      </w:r>
      <w:r w:rsidR="00C30B10">
        <w:rPr>
          <w:sz w:val="20"/>
          <w:szCs w:val="20"/>
        </w:rPr>
        <w:t xml:space="preserve">compared </w:t>
      </w:r>
      <w:r w:rsidR="008E1213" w:rsidRPr="004C224D">
        <w:rPr>
          <w:sz w:val="20"/>
          <w:szCs w:val="20"/>
        </w:rPr>
        <w:t>18</w:t>
      </w:r>
      <w:r w:rsidR="00766A7C" w:rsidRPr="004C224D">
        <w:rPr>
          <w:sz w:val="20"/>
          <w:szCs w:val="20"/>
        </w:rPr>
        <w:t xml:space="preserve"> different antipsychotics </w:t>
      </w:r>
      <w:r w:rsidR="00C30B10">
        <w:rPr>
          <w:sz w:val="20"/>
          <w:szCs w:val="20"/>
        </w:rPr>
        <w:t>with</w:t>
      </w:r>
      <w:r w:rsidR="00766A7C" w:rsidRPr="004C224D">
        <w:rPr>
          <w:sz w:val="20"/>
          <w:szCs w:val="20"/>
        </w:rPr>
        <w:t xml:space="preserve"> placebo</w:t>
      </w:r>
      <w:r w:rsidR="00C30B10">
        <w:rPr>
          <w:sz w:val="20"/>
          <w:szCs w:val="20"/>
        </w:rPr>
        <w:t xml:space="preserve"> (</w:t>
      </w:r>
      <w:r w:rsidR="006A5CC7" w:rsidRPr="004C224D">
        <w:rPr>
          <w:sz w:val="20"/>
          <w:szCs w:val="20"/>
        </w:rPr>
        <w:t>1</w:t>
      </w:r>
      <w:r w:rsidR="00AD453A" w:rsidRPr="004C224D">
        <w:rPr>
          <w:sz w:val="20"/>
          <w:szCs w:val="20"/>
        </w:rPr>
        <w:t>8</w:t>
      </w:r>
      <w:r w:rsidR="006A5CC7" w:rsidRPr="004C224D">
        <w:rPr>
          <w:sz w:val="20"/>
          <w:szCs w:val="20"/>
        </w:rPr>
        <w:t>,</w:t>
      </w:r>
      <w:r w:rsidR="00AD453A" w:rsidRPr="004C224D">
        <w:rPr>
          <w:sz w:val="20"/>
          <w:szCs w:val="20"/>
        </w:rPr>
        <w:t>7</w:t>
      </w:r>
      <w:r w:rsidR="00585F01" w:rsidRPr="004C224D">
        <w:rPr>
          <w:sz w:val="20"/>
          <w:szCs w:val="20"/>
        </w:rPr>
        <w:t>50</w:t>
      </w:r>
      <w:r w:rsidR="006A5CC7" w:rsidRPr="004C224D">
        <w:rPr>
          <w:sz w:val="20"/>
          <w:szCs w:val="20"/>
        </w:rPr>
        <w:t xml:space="preserve"> and </w:t>
      </w:r>
      <w:r w:rsidR="00585F01" w:rsidRPr="004C224D">
        <w:rPr>
          <w:sz w:val="20"/>
          <w:szCs w:val="20"/>
        </w:rPr>
        <w:t xml:space="preserve">4,210 </w:t>
      </w:r>
      <w:r w:rsidR="006A5CC7" w:rsidRPr="004C224D">
        <w:rPr>
          <w:sz w:val="20"/>
          <w:szCs w:val="20"/>
        </w:rPr>
        <w:t>patients</w:t>
      </w:r>
      <w:r w:rsidR="00C30B10">
        <w:rPr>
          <w:sz w:val="20"/>
          <w:szCs w:val="20"/>
        </w:rPr>
        <w:t>, respectively)</w:t>
      </w:r>
      <w:r w:rsidR="006A5CC7" w:rsidRPr="004C224D">
        <w:rPr>
          <w:sz w:val="20"/>
          <w:szCs w:val="20"/>
        </w:rPr>
        <w:t>.</w:t>
      </w:r>
      <w:r w:rsidR="002C7BF1">
        <w:rPr>
          <w:color w:val="323232"/>
          <w:sz w:val="20"/>
          <w:szCs w:val="20"/>
        </w:rPr>
        <w:t xml:space="preserve"> </w:t>
      </w:r>
      <w:bookmarkEnd w:id="29"/>
      <w:r w:rsidR="00C160F9">
        <w:rPr>
          <w:color w:val="323232"/>
          <w:sz w:val="20"/>
          <w:szCs w:val="20"/>
        </w:rPr>
        <w:t>W</w:t>
      </w:r>
      <w:r w:rsidR="00977D24">
        <w:rPr>
          <w:color w:val="323232"/>
          <w:sz w:val="20"/>
          <w:szCs w:val="20"/>
        </w:rPr>
        <w:t>e did not find</w:t>
      </w:r>
      <w:r w:rsidR="00C160F9">
        <w:rPr>
          <w:color w:val="323232"/>
          <w:sz w:val="20"/>
          <w:szCs w:val="20"/>
        </w:rPr>
        <w:t xml:space="preserve"> </w:t>
      </w:r>
      <w:r w:rsidR="000727CE">
        <w:rPr>
          <w:color w:val="323232"/>
          <w:sz w:val="20"/>
          <w:szCs w:val="20"/>
        </w:rPr>
        <w:t xml:space="preserve">evidence of </w:t>
      </w:r>
      <w:r w:rsidR="00727AB4">
        <w:rPr>
          <w:color w:val="323232"/>
          <w:sz w:val="20"/>
          <w:szCs w:val="20"/>
        </w:rPr>
        <w:t>weight gain with ziprasidone, haloperidol, fluphenazine,</w:t>
      </w:r>
      <w:r w:rsidR="003452D5">
        <w:rPr>
          <w:color w:val="323232"/>
          <w:sz w:val="20"/>
          <w:szCs w:val="20"/>
        </w:rPr>
        <w:t xml:space="preserve"> aripiprazole, </w:t>
      </w:r>
      <w:r w:rsidR="00727AB4">
        <w:rPr>
          <w:color w:val="323232"/>
          <w:sz w:val="20"/>
          <w:szCs w:val="20"/>
        </w:rPr>
        <w:t xml:space="preserve">lurasidone, </w:t>
      </w:r>
      <w:proofErr w:type="spellStart"/>
      <w:r w:rsidR="00FA5204">
        <w:rPr>
          <w:color w:val="323232"/>
          <w:sz w:val="20"/>
          <w:szCs w:val="20"/>
        </w:rPr>
        <w:t>cariprazine</w:t>
      </w:r>
      <w:proofErr w:type="spellEnd"/>
      <w:r w:rsidR="00FA5204">
        <w:rPr>
          <w:color w:val="323232"/>
          <w:sz w:val="20"/>
          <w:szCs w:val="20"/>
        </w:rPr>
        <w:t xml:space="preserve">, </w:t>
      </w:r>
      <w:proofErr w:type="spellStart"/>
      <w:r w:rsidR="00FA5204">
        <w:rPr>
          <w:color w:val="323232"/>
          <w:sz w:val="20"/>
          <w:szCs w:val="20"/>
        </w:rPr>
        <w:t>amisulpride</w:t>
      </w:r>
      <w:proofErr w:type="spellEnd"/>
      <w:r w:rsidR="00FA5204">
        <w:rPr>
          <w:color w:val="323232"/>
          <w:sz w:val="20"/>
          <w:szCs w:val="20"/>
        </w:rPr>
        <w:t xml:space="preserve">, or </w:t>
      </w:r>
      <w:proofErr w:type="spellStart"/>
      <w:r w:rsidR="00FA5204">
        <w:rPr>
          <w:color w:val="323232"/>
          <w:sz w:val="20"/>
          <w:szCs w:val="20"/>
        </w:rPr>
        <w:t>flupenthixol</w:t>
      </w:r>
      <w:proofErr w:type="spellEnd"/>
      <w:r w:rsidR="00C160F9">
        <w:rPr>
          <w:color w:val="323232"/>
          <w:sz w:val="20"/>
          <w:szCs w:val="20"/>
        </w:rPr>
        <w:t xml:space="preserve"> when compared with placebo</w:t>
      </w:r>
      <w:r w:rsidR="00FA5204">
        <w:rPr>
          <w:color w:val="323232"/>
          <w:sz w:val="20"/>
          <w:szCs w:val="20"/>
        </w:rPr>
        <w:t xml:space="preserve">. There </w:t>
      </w:r>
      <w:r w:rsidR="000727CE">
        <w:rPr>
          <w:color w:val="323232"/>
          <w:sz w:val="20"/>
          <w:szCs w:val="20"/>
        </w:rPr>
        <w:t xml:space="preserve">was however evidence </w:t>
      </w:r>
      <w:r w:rsidR="004F488C">
        <w:rPr>
          <w:color w:val="323232"/>
          <w:sz w:val="20"/>
          <w:szCs w:val="20"/>
        </w:rPr>
        <w:t>of</w:t>
      </w:r>
      <w:r w:rsidR="00FA5204">
        <w:rPr>
          <w:color w:val="323232"/>
          <w:sz w:val="20"/>
          <w:szCs w:val="20"/>
        </w:rPr>
        <w:t xml:space="preserve"> </w:t>
      </w:r>
      <w:r w:rsidR="00876904">
        <w:rPr>
          <w:color w:val="323232"/>
          <w:sz w:val="20"/>
          <w:szCs w:val="20"/>
        </w:rPr>
        <w:t>weight</w:t>
      </w:r>
      <w:r w:rsidR="004F488C">
        <w:rPr>
          <w:color w:val="323232"/>
          <w:sz w:val="20"/>
          <w:szCs w:val="20"/>
        </w:rPr>
        <w:t xml:space="preserve"> gain</w:t>
      </w:r>
      <w:r w:rsidR="002C3663">
        <w:rPr>
          <w:color w:val="323232"/>
          <w:sz w:val="20"/>
          <w:szCs w:val="20"/>
        </w:rPr>
        <w:t xml:space="preserve"> (</w:t>
      </w:r>
      <w:r w:rsidR="004A0695">
        <w:rPr>
          <w:color w:val="323232"/>
          <w:sz w:val="20"/>
          <w:szCs w:val="20"/>
        </w:rPr>
        <w:t>MD</w:t>
      </w:r>
      <w:r w:rsidR="002C3663">
        <w:rPr>
          <w:color w:val="323232"/>
          <w:sz w:val="20"/>
          <w:szCs w:val="20"/>
        </w:rPr>
        <w:t xml:space="preserve"> relative to placebo/kg, 95%CI)</w:t>
      </w:r>
      <w:r w:rsidR="00876904">
        <w:rPr>
          <w:color w:val="323232"/>
          <w:sz w:val="20"/>
          <w:szCs w:val="20"/>
        </w:rPr>
        <w:t xml:space="preserve"> with </w:t>
      </w:r>
      <w:proofErr w:type="spellStart"/>
      <w:r w:rsidR="00876904">
        <w:rPr>
          <w:color w:val="323232"/>
          <w:sz w:val="20"/>
          <w:szCs w:val="20"/>
        </w:rPr>
        <w:t>brexpiprazole</w:t>
      </w:r>
      <w:proofErr w:type="spellEnd"/>
      <w:r w:rsidR="00876904">
        <w:rPr>
          <w:color w:val="323232"/>
          <w:sz w:val="20"/>
          <w:szCs w:val="20"/>
        </w:rPr>
        <w:t xml:space="preserve"> (0.</w:t>
      </w:r>
      <w:r w:rsidR="00137074">
        <w:rPr>
          <w:color w:val="323232"/>
          <w:sz w:val="20"/>
          <w:szCs w:val="20"/>
        </w:rPr>
        <w:t>88</w:t>
      </w:r>
      <w:r w:rsidR="00876904">
        <w:rPr>
          <w:color w:val="323232"/>
          <w:sz w:val="20"/>
          <w:szCs w:val="20"/>
        </w:rPr>
        <w:t>, 0.0</w:t>
      </w:r>
      <w:r w:rsidR="00137074">
        <w:rPr>
          <w:color w:val="323232"/>
          <w:sz w:val="20"/>
          <w:szCs w:val="20"/>
        </w:rPr>
        <w:t>6</w:t>
      </w:r>
      <w:r w:rsidR="00876904">
        <w:rPr>
          <w:color w:val="323232"/>
          <w:sz w:val="20"/>
          <w:szCs w:val="20"/>
        </w:rPr>
        <w:t>-</w:t>
      </w:r>
      <w:r w:rsidR="00137074">
        <w:rPr>
          <w:color w:val="323232"/>
          <w:sz w:val="20"/>
          <w:szCs w:val="20"/>
        </w:rPr>
        <w:t>1.69</w:t>
      </w:r>
      <w:r w:rsidR="00876904">
        <w:rPr>
          <w:color w:val="323232"/>
          <w:sz w:val="20"/>
          <w:szCs w:val="20"/>
        </w:rPr>
        <w:t>)</w:t>
      </w:r>
      <w:r w:rsidR="000727CE">
        <w:rPr>
          <w:color w:val="323232"/>
          <w:sz w:val="20"/>
          <w:szCs w:val="20"/>
        </w:rPr>
        <w:t>;</w:t>
      </w:r>
      <w:r w:rsidR="00876904">
        <w:rPr>
          <w:color w:val="323232"/>
          <w:sz w:val="20"/>
          <w:szCs w:val="20"/>
        </w:rPr>
        <w:t xml:space="preserve"> </w:t>
      </w:r>
      <w:proofErr w:type="spellStart"/>
      <w:r w:rsidR="00074FDB">
        <w:rPr>
          <w:color w:val="323232"/>
          <w:sz w:val="20"/>
          <w:szCs w:val="20"/>
        </w:rPr>
        <w:t>asenapine</w:t>
      </w:r>
      <w:proofErr w:type="spellEnd"/>
      <w:r w:rsidR="00074FDB">
        <w:rPr>
          <w:color w:val="323232"/>
          <w:sz w:val="20"/>
          <w:szCs w:val="20"/>
        </w:rPr>
        <w:t xml:space="preserve"> (1.</w:t>
      </w:r>
      <w:r w:rsidR="00137074">
        <w:rPr>
          <w:color w:val="323232"/>
          <w:sz w:val="20"/>
          <w:szCs w:val="20"/>
        </w:rPr>
        <w:t>17</w:t>
      </w:r>
      <w:r w:rsidR="00074FDB">
        <w:rPr>
          <w:color w:val="323232"/>
          <w:sz w:val="20"/>
          <w:szCs w:val="20"/>
        </w:rPr>
        <w:t>, 0.</w:t>
      </w:r>
      <w:r w:rsidR="00137074">
        <w:rPr>
          <w:color w:val="323232"/>
          <w:sz w:val="20"/>
          <w:szCs w:val="20"/>
        </w:rPr>
        <w:t>47</w:t>
      </w:r>
      <w:r w:rsidR="00074FDB">
        <w:rPr>
          <w:color w:val="323232"/>
          <w:sz w:val="20"/>
          <w:szCs w:val="20"/>
        </w:rPr>
        <w:t>-1.</w:t>
      </w:r>
      <w:r w:rsidR="00137074">
        <w:rPr>
          <w:color w:val="323232"/>
          <w:sz w:val="20"/>
          <w:szCs w:val="20"/>
        </w:rPr>
        <w:t>86</w:t>
      </w:r>
      <w:r w:rsidR="00074FDB">
        <w:rPr>
          <w:color w:val="323232"/>
          <w:sz w:val="20"/>
          <w:szCs w:val="20"/>
        </w:rPr>
        <w:t>)</w:t>
      </w:r>
      <w:r w:rsidR="000727CE">
        <w:rPr>
          <w:color w:val="323232"/>
          <w:sz w:val="20"/>
          <w:szCs w:val="20"/>
        </w:rPr>
        <w:t>;</w:t>
      </w:r>
      <w:r w:rsidR="00074FDB">
        <w:rPr>
          <w:color w:val="323232"/>
          <w:sz w:val="20"/>
          <w:szCs w:val="20"/>
        </w:rPr>
        <w:t xml:space="preserve"> risperidone</w:t>
      </w:r>
      <w:r w:rsidR="00C160F9">
        <w:rPr>
          <w:color w:val="323232"/>
          <w:sz w:val="20"/>
          <w:szCs w:val="20"/>
        </w:rPr>
        <w:t>/</w:t>
      </w:r>
      <w:r w:rsidR="00074FDB">
        <w:rPr>
          <w:color w:val="323232"/>
          <w:sz w:val="20"/>
          <w:szCs w:val="20"/>
        </w:rPr>
        <w:t xml:space="preserve">paliperidone </w:t>
      </w:r>
      <w:r w:rsidR="00C160F9">
        <w:rPr>
          <w:color w:val="323232"/>
          <w:sz w:val="20"/>
          <w:szCs w:val="20"/>
        </w:rPr>
        <w:t>(</w:t>
      </w:r>
      <w:r w:rsidR="00E907C4">
        <w:rPr>
          <w:color w:val="323232"/>
          <w:sz w:val="20"/>
          <w:szCs w:val="20"/>
        </w:rPr>
        <w:t>1.</w:t>
      </w:r>
      <w:r w:rsidR="00137074">
        <w:rPr>
          <w:color w:val="323232"/>
          <w:sz w:val="20"/>
          <w:szCs w:val="20"/>
        </w:rPr>
        <w:t>28</w:t>
      </w:r>
      <w:r w:rsidR="00E907C4">
        <w:rPr>
          <w:color w:val="323232"/>
          <w:sz w:val="20"/>
          <w:szCs w:val="20"/>
        </w:rPr>
        <w:t xml:space="preserve">, </w:t>
      </w:r>
      <w:r w:rsidR="00495949">
        <w:rPr>
          <w:color w:val="323232"/>
          <w:sz w:val="20"/>
          <w:szCs w:val="20"/>
        </w:rPr>
        <w:t>0.9</w:t>
      </w:r>
      <w:r w:rsidR="00137074">
        <w:rPr>
          <w:color w:val="323232"/>
          <w:sz w:val="20"/>
          <w:szCs w:val="20"/>
        </w:rPr>
        <w:t>8</w:t>
      </w:r>
      <w:r w:rsidR="00495949">
        <w:rPr>
          <w:color w:val="323232"/>
          <w:sz w:val="20"/>
          <w:szCs w:val="20"/>
        </w:rPr>
        <w:t>-1.</w:t>
      </w:r>
      <w:r w:rsidR="00137074">
        <w:rPr>
          <w:color w:val="323232"/>
          <w:sz w:val="20"/>
          <w:szCs w:val="20"/>
        </w:rPr>
        <w:t>59</w:t>
      </w:r>
      <w:r w:rsidR="00495949">
        <w:rPr>
          <w:color w:val="323232"/>
          <w:sz w:val="20"/>
          <w:szCs w:val="20"/>
        </w:rPr>
        <w:t>)</w:t>
      </w:r>
      <w:r w:rsidR="000727CE">
        <w:rPr>
          <w:color w:val="323232"/>
          <w:sz w:val="20"/>
          <w:szCs w:val="20"/>
        </w:rPr>
        <w:t>;</w:t>
      </w:r>
      <w:r w:rsidR="00495949">
        <w:rPr>
          <w:color w:val="323232"/>
          <w:sz w:val="20"/>
          <w:szCs w:val="20"/>
        </w:rPr>
        <w:t xml:space="preserve"> quetiapine </w:t>
      </w:r>
      <w:r w:rsidR="00C160F9">
        <w:rPr>
          <w:color w:val="323232"/>
          <w:sz w:val="20"/>
          <w:szCs w:val="20"/>
        </w:rPr>
        <w:t>(</w:t>
      </w:r>
      <w:r w:rsidR="00495949">
        <w:rPr>
          <w:color w:val="323232"/>
          <w:sz w:val="20"/>
          <w:szCs w:val="20"/>
        </w:rPr>
        <w:t>1.5</w:t>
      </w:r>
      <w:r w:rsidR="00137074">
        <w:rPr>
          <w:color w:val="323232"/>
          <w:sz w:val="20"/>
          <w:szCs w:val="20"/>
        </w:rPr>
        <w:t>6</w:t>
      </w:r>
      <w:r w:rsidR="00495949">
        <w:rPr>
          <w:color w:val="323232"/>
          <w:sz w:val="20"/>
          <w:szCs w:val="20"/>
        </w:rPr>
        <w:t xml:space="preserve">, </w:t>
      </w:r>
      <w:r w:rsidR="006B0999">
        <w:rPr>
          <w:color w:val="323232"/>
          <w:sz w:val="20"/>
          <w:szCs w:val="20"/>
        </w:rPr>
        <w:t>1.0</w:t>
      </w:r>
      <w:r w:rsidR="00137074">
        <w:rPr>
          <w:color w:val="323232"/>
          <w:sz w:val="20"/>
          <w:szCs w:val="20"/>
        </w:rPr>
        <w:t>9</w:t>
      </w:r>
      <w:r w:rsidR="006B0999">
        <w:rPr>
          <w:color w:val="323232"/>
          <w:sz w:val="20"/>
          <w:szCs w:val="20"/>
        </w:rPr>
        <w:t>-2.0</w:t>
      </w:r>
      <w:r w:rsidR="00137074">
        <w:rPr>
          <w:color w:val="323232"/>
          <w:sz w:val="20"/>
          <w:szCs w:val="20"/>
        </w:rPr>
        <w:t>4</w:t>
      </w:r>
      <w:r w:rsidR="006B0999">
        <w:rPr>
          <w:color w:val="323232"/>
          <w:sz w:val="20"/>
          <w:szCs w:val="20"/>
        </w:rPr>
        <w:t>)</w:t>
      </w:r>
      <w:r w:rsidR="004C0775">
        <w:rPr>
          <w:color w:val="323232"/>
          <w:sz w:val="20"/>
          <w:szCs w:val="20"/>
        </w:rPr>
        <w:t>;</w:t>
      </w:r>
      <w:r w:rsidR="006B0999">
        <w:rPr>
          <w:color w:val="323232"/>
          <w:sz w:val="20"/>
          <w:szCs w:val="20"/>
        </w:rPr>
        <w:t xml:space="preserve"> iloperidone (1.</w:t>
      </w:r>
      <w:r w:rsidR="00137074">
        <w:rPr>
          <w:color w:val="323232"/>
          <w:sz w:val="20"/>
          <w:szCs w:val="20"/>
        </w:rPr>
        <w:t>77</w:t>
      </w:r>
      <w:r w:rsidR="006B0999">
        <w:rPr>
          <w:color w:val="323232"/>
          <w:sz w:val="20"/>
          <w:szCs w:val="20"/>
        </w:rPr>
        <w:t xml:space="preserve">, </w:t>
      </w:r>
      <w:r w:rsidR="001E545D">
        <w:rPr>
          <w:color w:val="323232"/>
          <w:sz w:val="20"/>
          <w:szCs w:val="20"/>
        </w:rPr>
        <w:t>0.</w:t>
      </w:r>
      <w:r w:rsidR="00137074">
        <w:rPr>
          <w:color w:val="323232"/>
          <w:sz w:val="20"/>
          <w:szCs w:val="20"/>
        </w:rPr>
        <w:t>41</w:t>
      </w:r>
      <w:r w:rsidR="001E545D">
        <w:rPr>
          <w:color w:val="323232"/>
          <w:sz w:val="20"/>
          <w:szCs w:val="20"/>
        </w:rPr>
        <w:t>-</w:t>
      </w:r>
      <w:r w:rsidR="00137074">
        <w:rPr>
          <w:color w:val="323232"/>
          <w:sz w:val="20"/>
          <w:szCs w:val="20"/>
        </w:rPr>
        <w:t>3.13</w:t>
      </w:r>
      <w:r w:rsidR="001E545D">
        <w:rPr>
          <w:color w:val="323232"/>
          <w:sz w:val="20"/>
          <w:szCs w:val="20"/>
        </w:rPr>
        <w:t>)</w:t>
      </w:r>
      <w:r w:rsidR="004C0775">
        <w:rPr>
          <w:color w:val="323232"/>
          <w:sz w:val="20"/>
          <w:szCs w:val="20"/>
        </w:rPr>
        <w:t>;</w:t>
      </w:r>
      <w:r w:rsidR="001E545D">
        <w:rPr>
          <w:color w:val="323232"/>
          <w:sz w:val="20"/>
          <w:szCs w:val="20"/>
        </w:rPr>
        <w:t xml:space="preserve"> </w:t>
      </w:r>
      <w:proofErr w:type="spellStart"/>
      <w:r w:rsidR="001E545D">
        <w:rPr>
          <w:color w:val="323232"/>
          <w:sz w:val="20"/>
          <w:szCs w:val="20"/>
        </w:rPr>
        <w:t>sertindole</w:t>
      </w:r>
      <w:proofErr w:type="spellEnd"/>
      <w:r w:rsidR="001E545D">
        <w:rPr>
          <w:color w:val="323232"/>
          <w:sz w:val="20"/>
          <w:szCs w:val="20"/>
        </w:rPr>
        <w:t xml:space="preserve"> (2.3</w:t>
      </w:r>
      <w:r w:rsidR="00137074">
        <w:rPr>
          <w:color w:val="323232"/>
          <w:sz w:val="20"/>
          <w:szCs w:val="20"/>
        </w:rPr>
        <w:t>7</w:t>
      </w:r>
      <w:r w:rsidR="009E5484">
        <w:rPr>
          <w:color w:val="323232"/>
          <w:sz w:val="20"/>
          <w:szCs w:val="20"/>
        </w:rPr>
        <w:t>, 1.1</w:t>
      </w:r>
      <w:r w:rsidR="00137074">
        <w:rPr>
          <w:color w:val="323232"/>
          <w:sz w:val="20"/>
          <w:szCs w:val="20"/>
        </w:rPr>
        <w:t>2</w:t>
      </w:r>
      <w:r w:rsidR="009E5484">
        <w:rPr>
          <w:color w:val="323232"/>
          <w:sz w:val="20"/>
          <w:szCs w:val="20"/>
        </w:rPr>
        <w:t>-3.6</w:t>
      </w:r>
      <w:r w:rsidR="00137074">
        <w:rPr>
          <w:color w:val="323232"/>
          <w:sz w:val="20"/>
          <w:szCs w:val="20"/>
        </w:rPr>
        <w:t>2</w:t>
      </w:r>
      <w:r w:rsidR="009E5484">
        <w:rPr>
          <w:color w:val="323232"/>
          <w:sz w:val="20"/>
          <w:szCs w:val="20"/>
        </w:rPr>
        <w:t>)</w:t>
      </w:r>
      <w:r w:rsidR="004C0775">
        <w:rPr>
          <w:color w:val="323232"/>
          <w:sz w:val="20"/>
          <w:szCs w:val="20"/>
        </w:rPr>
        <w:t>;</w:t>
      </w:r>
      <w:r w:rsidR="009E5484">
        <w:rPr>
          <w:color w:val="323232"/>
          <w:sz w:val="20"/>
          <w:szCs w:val="20"/>
        </w:rPr>
        <w:t xml:space="preserve"> </w:t>
      </w:r>
      <w:r w:rsidR="00137074">
        <w:rPr>
          <w:color w:val="323232"/>
          <w:sz w:val="20"/>
          <w:szCs w:val="20"/>
        </w:rPr>
        <w:t>olanzapine (2.73, 2.38-3.07)</w:t>
      </w:r>
      <w:r w:rsidR="004C0775">
        <w:rPr>
          <w:color w:val="323232"/>
          <w:sz w:val="20"/>
          <w:szCs w:val="20"/>
        </w:rPr>
        <w:t>;</w:t>
      </w:r>
      <w:r w:rsidR="00137074">
        <w:rPr>
          <w:color w:val="323232"/>
          <w:sz w:val="20"/>
          <w:szCs w:val="20"/>
        </w:rPr>
        <w:t xml:space="preserve"> </w:t>
      </w:r>
      <w:r w:rsidR="009E5484">
        <w:rPr>
          <w:color w:val="323232"/>
          <w:sz w:val="20"/>
          <w:szCs w:val="20"/>
        </w:rPr>
        <w:t>zotepine (2.8</w:t>
      </w:r>
      <w:r w:rsidR="00137074">
        <w:rPr>
          <w:color w:val="323232"/>
          <w:sz w:val="20"/>
          <w:szCs w:val="20"/>
        </w:rPr>
        <w:t>0</w:t>
      </w:r>
      <w:r w:rsidR="009E5484">
        <w:rPr>
          <w:color w:val="323232"/>
          <w:sz w:val="20"/>
          <w:szCs w:val="20"/>
        </w:rPr>
        <w:t>, 1.09-4.53)</w:t>
      </w:r>
      <w:r w:rsidR="004C0775">
        <w:rPr>
          <w:color w:val="323232"/>
          <w:sz w:val="20"/>
          <w:szCs w:val="20"/>
        </w:rPr>
        <w:t>;</w:t>
      </w:r>
      <w:r w:rsidR="00AF2410">
        <w:rPr>
          <w:color w:val="323232"/>
          <w:sz w:val="20"/>
          <w:szCs w:val="20"/>
        </w:rPr>
        <w:t xml:space="preserve"> and clozapine (</w:t>
      </w:r>
      <w:r w:rsidR="00137074">
        <w:rPr>
          <w:color w:val="323232"/>
          <w:sz w:val="20"/>
          <w:szCs w:val="20"/>
        </w:rPr>
        <w:t>3.01</w:t>
      </w:r>
      <w:r w:rsidR="00AF2410">
        <w:rPr>
          <w:color w:val="323232"/>
          <w:sz w:val="20"/>
          <w:szCs w:val="20"/>
        </w:rPr>
        <w:t>, 1.</w:t>
      </w:r>
      <w:r w:rsidR="00137074">
        <w:rPr>
          <w:color w:val="323232"/>
          <w:sz w:val="20"/>
          <w:szCs w:val="20"/>
        </w:rPr>
        <w:t>78</w:t>
      </w:r>
      <w:r w:rsidR="00AF2410">
        <w:rPr>
          <w:color w:val="323232"/>
          <w:sz w:val="20"/>
          <w:szCs w:val="20"/>
        </w:rPr>
        <w:t>-4.</w:t>
      </w:r>
      <w:r w:rsidR="00137074">
        <w:rPr>
          <w:color w:val="323232"/>
          <w:sz w:val="20"/>
          <w:szCs w:val="20"/>
        </w:rPr>
        <w:t>24</w:t>
      </w:r>
      <w:r w:rsidR="00AF2410">
        <w:rPr>
          <w:color w:val="323232"/>
          <w:sz w:val="20"/>
          <w:szCs w:val="20"/>
        </w:rPr>
        <w:t>)</w:t>
      </w:r>
      <w:r w:rsidR="00B05235">
        <w:rPr>
          <w:color w:val="323232"/>
          <w:sz w:val="20"/>
          <w:szCs w:val="20"/>
        </w:rPr>
        <w:t xml:space="preserve"> (Figure 2 and </w:t>
      </w:r>
      <w:r w:rsidR="0000542A">
        <w:rPr>
          <w:color w:val="323232"/>
          <w:sz w:val="20"/>
          <w:szCs w:val="20"/>
        </w:rPr>
        <w:t>a</w:t>
      </w:r>
      <w:r w:rsidR="00146C44">
        <w:rPr>
          <w:color w:val="323232"/>
          <w:sz w:val="20"/>
          <w:szCs w:val="20"/>
        </w:rPr>
        <w:t>ppendix p41</w:t>
      </w:r>
      <w:r w:rsidR="00B05235" w:rsidRPr="00011CE0">
        <w:rPr>
          <w:color w:val="323232"/>
          <w:sz w:val="20"/>
          <w:szCs w:val="20"/>
        </w:rPr>
        <w:t>)</w:t>
      </w:r>
      <w:r w:rsidR="00AF2410" w:rsidRPr="00011CE0">
        <w:rPr>
          <w:color w:val="323232"/>
          <w:sz w:val="20"/>
          <w:szCs w:val="20"/>
        </w:rPr>
        <w:t xml:space="preserve">. </w:t>
      </w:r>
      <w:r w:rsidR="00C13F9D" w:rsidRPr="00011CE0">
        <w:rPr>
          <w:color w:val="323232"/>
          <w:sz w:val="20"/>
          <w:szCs w:val="20"/>
        </w:rPr>
        <w:t>Ranking</w:t>
      </w:r>
      <w:r w:rsidR="00C13F9D">
        <w:rPr>
          <w:color w:val="323232"/>
          <w:sz w:val="20"/>
          <w:szCs w:val="20"/>
        </w:rPr>
        <w:t xml:space="preserve"> </w:t>
      </w:r>
      <w:r w:rsidR="00106E09">
        <w:rPr>
          <w:color w:val="323232"/>
          <w:sz w:val="20"/>
          <w:szCs w:val="20"/>
        </w:rPr>
        <w:t xml:space="preserve">based on degree of weight gain </w:t>
      </w:r>
      <w:r w:rsidR="000727CE">
        <w:rPr>
          <w:color w:val="323232"/>
          <w:sz w:val="20"/>
          <w:szCs w:val="20"/>
        </w:rPr>
        <w:t xml:space="preserve">identified </w:t>
      </w:r>
      <w:r w:rsidR="0091365E">
        <w:rPr>
          <w:color w:val="323232"/>
          <w:sz w:val="20"/>
          <w:szCs w:val="20"/>
        </w:rPr>
        <w:t>haloperidol</w:t>
      </w:r>
      <w:r w:rsidR="00106E09">
        <w:rPr>
          <w:color w:val="323232"/>
          <w:sz w:val="20"/>
          <w:szCs w:val="20"/>
        </w:rPr>
        <w:t xml:space="preserve"> as the best and </w:t>
      </w:r>
      <w:r w:rsidR="009147D0">
        <w:rPr>
          <w:color w:val="323232"/>
          <w:sz w:val="20"/>
          <w:szCs w:val="20"/>
        </w:rPr>
        <w:t xml:space="preserve">clozapine </w:t>
      </w:r>
      <w:r w:rsidR="006E403B">
        <w:rPr>
          <w:color w:val="323232"/>
          <w:sz w:val="20"/>
          <w:szCs w:val="20"/>
        </w:rPr>
        <w:t>the worst (</w:t>
      </w:r>
      <w:r w:rsidR="00BD6E65">
        <w:rPr>
          <w:color w:val="323232"/>
          <w:sz w:val="20"/>
          <w:szCs w:val="20"/>
        </w:rPr>
        <w:t xml:space="preserve">Figure 3 and </w:t>
      </w:r>
      <w:r w:rsidR="00DB7660">
        <w:rPr>
          <w:color w:val="323232"/>
          <w:sz w:val="20"/>
          <w:szCs w:val="20"/>
        </w:rPr>
        <w:t>Appendix p</w:t>
      </w:r>
      <w:r w:rsidR="001E2A52">
        <w:rPr>
          <w:color w:val="323232"/>
          <w:sz w:val="20"/>
          <w:szCs w:val="20"/>
        </w:rPr>
        <w:t>47</w:t>
      </w:r>
      <w:r w:rsidR="006E403B">
        <w:rPr>
          <w:color w:val="323232"/>
          <w:sz w:val="20"/>
          <w:szCs w:val="20"/>
        </w:rPr>
        <w:t xml:space="preserve">). </w:t>
      </w:r>
      <w:bookmarkStart w:id="31" w:name="_Hlk17041648"/>
      <w:r w:rsidR="00B45200" w:rsidRPr="00C663FB">
        <w:rPr>
          <w:rFonts w:ascii="Symbol" w:hAnsi="Symbol" w:cs="Arial"/>
          <w:sz w:val="20"/>
          <w:szCs w:val="20"/>
        </w:rPr>
        <w:t></w:t>
      </w:r>
      <w:r w:rsidR="00B45200">
        <w:rPr>
          <w:color w:val="323232"/>
          <w:sz w:val="20"/>
          <w:szCs w:val="20"/>
        </w:rPr>
        <w:t xml:space="preserve"> was 0.59kg,</w:t>
      </w:r>
      <w:r w:rsidR="00AB3CBB">
        <w:rPr>
          <w:color w:val="323232"/>
          <w:sz w:val="20"/>
          <w:szCs w:val="20"/>
        </w:rPr>
        <w:t xml:space="preserve"> considered small in the context of the observed antipsychotic-associated changes,</w:t>
      </w:r>
      <w:r w:rsidR="00B45200">
        <w:rPr>
          <w:color w:val="323232"/>
          <w:sz w:val="20"/>
          <w:szCs w:val="20"/>
        </w:rPr>
        <w:t xml:space="preserve"> and I</w:t>
      </w:r>
      <w:r w:rsidR="00B45200" w:rsidRPr="00113EA1">
        <w:rPr>
          <w:color w:val="323232"/>
          <w:sz w:val="20"/>
          <w:szCs w:val="20"/>
          <w:vertAlign w:val="superscript"/>
        </w:rPr>
        <w:t>2</w:t>
      </w:r>
      <w:r w:rsidR="00B45200">
        <w:rPr>
          <w:color w:val="323232"/>
          <w:sz w:val="20"/>
          <w:szCs w:val="20"/>
        </w:rPr>
        <w:t xml:space="preserve"> 71.3%</w:t>
      </w:r>
      <w:r w:rsidR="00E64ECA">
        <w:rPr>
          <w:color w:val="323232"/>
          <w:sz w:val="20"/>
          <w:szCs w:val="20"/>
        </w:rPr>
        <w:t xml:space="preserve"> (moderate-</w:t>
      </w:r>
      <w:r w:rsidR="00A74016">
        <w:rPr>
          <w:color w:val="323232"/>
          <w:sz w:val="20"/>
          <w:szCs w:val="20"/>
        </w:rPr>
        <w:t>substantial</w:t>
      </w:r>
      <w:r w:rsidR="00E64ECA">
        <w:rPr>
          <w:color w:val="323232"/>
          <w:sz w:val="20"/>
          <w:szCs w:val="20"/>
        </w:rPr>
        <w:t>)</w:t>
      </w:r>
      <w:r w:rsidR="00B45200">
        <w:rPr>
          <w:color w:val="323232"/>
          <w:sz w:val="20"/>
          <w:szCs w:val="20"/>
        </w:rPr>
        <w:t xml:space="preserve">. </w:t>
      </w:r>
      <w:r w:rsidR="00A404EB">
        <w:rPr>
          <w:color w:val="323232"/>
          <w:sz w:val="20"/>
          <w:szCs w:val="20"/>
        </w:rPr>
        <w:t>The global Q score for inconsistency was 97.41 (p&lt;0.0001), and significant</w:t>
      </w:r>
      <w:r w:rsidR="00FA2ECD">
        <w:rPr>
          <w:color w:val="323232"/>
          <w:sz w:val="20"/>
          <w:szCs w:val="20"/>
        </w:rPr>
        <w:t xml:space="preserve"> </w:t>
      </w:r>
      <w:r w:rsidR="00A404EB">
        <w:rPr>
          <w:color w:val="323232"/>
          <w:sz w:val="20"/>
          <w:szCs w:val="20"/>
        </w:rPr>
        <w:t xml:space="preserve">hot-spots of inconsistency identified </w:t>
      </w:r>
      <w:r w:rsidR="00BD7B6A">
        <w:rPr>
          <w:color w:val="323232"/>
          <w:sz w:val="20"/>
          <w:szCs w:val="20"/>
        </w:rPr>
        <w:t xml:space="preserve">in </w:t>
      </w:r>
      <w:r w:rsidR="00DA77FE">
        <w:rPr>
          <w:color w:val="323232"/>
          <w:sz w:val="20"/>
          <w:szCs w:val="20"/>
        </w:rPr>
        <w:t>5</w:t>
      </w:r>
      <w:r w:rsidR="00BD7B6A">
        <w:rPr>
          <w:color w:val="323232"/>
          <w:sz w:val="20"/>
          <w:szCs w:val="20"/>
        </w:rPr>
        <w:t xml:space="preserve"> of </w:t>
      </w:r>
      <w:r w:rsidR="00EC42AC">
        <w:rPr>
          <w:color w:val="323232"/>
          <w:sz w:val="20"/>
          <w:szCs w:val="20"/>
        </w:rPr>
        <w:t>1</w:t>
      </w:r>
      <w:r w:rsidR="00FA2ECD">
        <w:rPr>
          <w:color w:val="323232"/>
          <w:sz w:val="20"/>
          <w:szCs w:val="20"/>
        </w:rPr>
        <w:t>54</w:t>
      </w:r>
      <w:r w:rsidR="00BD7B6A">
        <w:rPr>
          <w:color w:val="323232"/>
          <w:sz w:val="20"/>
          <w:szCs w:val="20"/>
        </w:rPr>
        <w:t xml:space="preserve"> treatment comparisons</w:t>
      </w:r>
      <w:r w:rsidR="00523FA1">
        <w:rPr>
          <w:color w:val="323232"/>
          <w:sz w:val="20"/>
          <w:szCs w:val="20"/>
        </w:rPr>
        <w:t xml:space="preserve">, </w:t>
      </w:r>
      <w:bookmarkStart w:id="32" w:name="_Hlk17057517"/>
      <w:r w:rsidR="00523FA1">
        <w:rPr>
          <w:color w:val="323232"/>
          <w:sz w:val="20"/>
          <w:szCs w:val="20"/>
        </w:rPr>
        <w:t xml:space="preserve">including </w:t>
      </w:r>
      <w:r w:rsidR="00617041">
        <w:rPr>
          <w:color w:val="323232"/>
          <w:sz w:val="20"/>
          <w:szCs w:val="20"/>
        </w:rPr>
        <w:t xml:space="preserve">some </w:t>
      </w:r>
      <w:r w:rsidR="00523FA1">
        <w:rPr>
          <w:color w:val="323232"/>
          <w:sz w:val="20"/>
          <w:szCs w:val="20"/>
        </w:rPr>
        <w:t>disagreement</w:t>
      </w:r>
      <w:r w:rsidR="006F47BF">
        <w:rPr>
          <w:color w:val="323232"/>
          <w:sz w:val="20"/>
          <w:szCs w:val="20"/>
        </w:rPr>
        <w:t>s</w:t>
      </w:r>
      <w:r w:rsidR="00523FA1">
        <w:rPr>
          <w:color w:val="323232"/>
          <w:sz w:val="20"/>
          <w:szCs w:val="20"/>
        </w:rPr>
        <w:t xml:space="preserve"> </w:t>
      </w:r>
      <w:r w:rsidR="00807A67">
        <w:rPr>
          <w:color w:val="323232"/>
          <w:sz w:val="20"/>
          <w:szCs w:val="20"/>
        </w:rPr>
        <w:t>between</w:t>
      </w:r>
      <w:r w:rsidR="000B7103">
        <w:rPr>
          <w:color w:val="323232"/>
          <w:sz w:val="20"/>
          <w:szCs w:val="20"/>
        </w:rPr>
        <w:t xml:space="preserve"> </w:t>
      </w:r>
      <w:r w:rsidR="00807A67">
        <w:rPr>
          <w:color w:val="323232"/>
          <w:sz w:val="20"/>
          <w:szCs w:val="20"/>
        </w:rPr>
        <w:t>direct and indirect evidence</w:t>
      </w:r>
      <w:r w:rsidR="00456EC6">
        <w:rPr>
          <w:color w:val="323232"/>
          <w:sz w:val="20"/>
          <w:szCs w:val="20"/>
        </w:rPr>
        <w:t xml:space="preserve"> </w:t>
      </w:r>
      <w:bookmarkEnd w:id="31"/>
      <w:bookmarkEnd w:id="32"/>
      <w:r w:rsidR="00BD7B6A">
        <w:rPr>
          <w:color w:val="323232"/>
          <w:sz w:val="20"/>
          <w:szCs w:val="20"/>
        </w:rPr>
        <w:t>(</w:t>
      </w:r>
      <w:r w:rsidR="00965715">
        <w:rPr>
          <w:color w:val="323232"/>
          <w:sz w:val="20"/>
          <w:szCs w:val="20"/>
        </w:rPr>
        <w:t>a</w:t>
      </w:r>
      <w:r w:rsidR="001E2A52">
        <w:rPr>
          <w:color w:val="323232"/>
          <w:sz w:val="20"/>
          <w:szCs w:val="20"/>
        </w:rPr>
        <w:t>ppendix p50</w:t>
      </w:r>
      <w:r w:rsidR="00BD7B6A">
        <w:rPr>
          <w:color w:val="323232"/>
          <w:sz w:val="20"/>
          <w:szCs w:val="20"/>
        </w:rPr>
        <w:t>).</w:t>
      </w:r>
      <w:r w:rsidR="001C473A">
        <w:rPr>
          <w:color w:val="323232"/>
          <w:sz w:val="20"/>
          <w:szCs w:val="20"/>
        </w:rPr>
        <w:t xml:space="preserve"> Certainty of evidence was low</w:t>
      </w:r>
      <w:r w:rsidR="00EC42AC">
        <w:rPr>
          <w:color w:val="323232"/>
          <w:sz w:val="20"/>
          <w:szCs w:val="20"/>
        </w:rPr>
        <w:t>/</w:t>
      </w:r>
      <w:r w:rsidR="001C473A">
        <w:rPr>
          <w:color w:val="323232"/>
          <w:sz w:val="20"/>
          <w:szCs w:val="20"/>
        </w:rPr>
        <w:t>very low in 91% of comparisons (</w:t>
      </w:r>
      <w:r w:rsidR="00965715">
        <w:rPr>
          <w:color w:val="323232"/>
          <w:sz w:val="20"/>
          <w:szCs w:val="20"/>
        </w:rPr>
        <w:t>a</w:t>
      </w:r>
      <w:r w:rsidR="001E2A52">
        <w:rPr>
          <w:color w:val="323232"/>
          <w:sz w:val="20"/>
          <w:szCs w:val="20"/>
        </w:rPr>
        <w:t>ppendix p62</w:t>
      </w:r>
      <w:r w:rsidR="001C473A">
        <w:rPr>
          <w:color w:val="323232"/>
          <w:sz w:val="20"/>
          <w:szCs w:val="20"/>
        </w:rPr>
        <w:t xml:space="preserve">). </w:t>
      </w:r>
      <w:bookmarkStart w:id="33" w:name="_Hlk17055792"/>
      <w:r w:rsidR="00991187">
        <w:rPr>
          <w:color w:val="323232"/>
          <w:sz w:val="20"/>
          <w:szCs w:val="20"/>
        </w:rPr>
        <w:t>Considering</w:t>
      </w:r>
      <w:r w:rsidR="00075EF6">
        <w:rPr>
          <w:color w:val="323232"/>
          <w:sz w:val="20"/>
          <w:szCs w:val="20"/>
        </w:rPr>
        <w:t xml:space="preserve"> increased</w:t>
      </w:r>
      <w:r w:rsidR="00A74016">
        <w:rPr>
          <w:color w:val="323232"/>
          <w:sz w:val="20"/>
          <w:szCs w:val="20"/>
        </w:rPr>
        <w:t xml:space="preserve"> heterogeneity and</w:t>
      </w:r>
      <w:r w:rsidR="00075EF6">
        <w:rPr>
          <w:color w:val="323232"/>
          <w:sz w:val="20"/>
          <w:szCs w:val="20"/>
        </w:rPr>
        <w:t xml:space="preserve"> inconsistency</w:t>
      </w:r>
      <w:r w:rsidR="000B7103">
        <w:rPr>
          <w:color w:val="323232"/>
          <w:sz w:val="20"/>
          <w:szCs w:val="20"/>
        </w:rPr>
        <w:t>,</w:t>
      </w:r>
      <w:r w:rsidR="00075EF6">
        <w:rPr>
          <w:color w:val="323232"/>
          <w:sz w:val="20"/>
          <w:szCs w:val="20"/>
        </w:rPr>
        <w:t xml:space="preserve"> </w:t>
      </w:r>
      <w:r w:rsidR="00523FA1">
        <w:rPr>
          <w:color w:val="323232"/>
          <w:sz w:val="20"/>
          <w:szCs w:val="20"/>
        </w:rPr>
        <w:t xml:space="preserve">we performed a post-hoc analysis </w:t>
      </w:r>
      <w:r w:rsidR="000C2BF2">
        <w:rPr>
          <w:color w:val="323232"/>
          <w:sz w:val="20"/>
          <w:szCs w:val="20"/>
        </w:rPr>
        <w:t xml:space="preserve">excluding </w:t>
      </w:r>
      <w:r w:rsidR="00BE505D">
        <w:rPr>
          <w:color w:val="323232"/>
          <w:sz w:val="20"/>
          <w:szCs w:val="20"/>
        </w:rPr>
        <w:t xml:space="preserve">studies </w:t>
      </w:r>
      <w:r w:rsidR="00306F48">
        <w:rPr>
          <w:color w:val="323232"/>
          <w:sz w:val="20"/>
          <w:szCs w:val="20"/>
        </w:rPr>
        <w:t>at high risk of bias</w:t>
      </w:r>
      <w:bookmarkEnd w:id="33"/>
      <w:r w:rsidR="00881D0A">
        <w:rPr>
          <w:color w:val="323232"/>
          <w:sz w:val="20"/>
          <w:szCs w:val="20"/>
        </w:rPr>
        <w:t xml:space="preserve">. </w:t>
      </w:r>
      <w:r w:rsidR="00ED50C6">
        <w:rPr>
          <w:color w:val="323232"/>
          <w:sz w:val="20"/>
          <w:szCs w:val="20"/>
        </w:rPr>
        <w:t>Estimated treatment effects were broadly similar</w:t>
      </w:r>
      <w:r w:rsidR="00991187">
        <w:rPr>
          <w:color w:val="323232"/>
          <w:sz w:val="20"/>
          <w:szCs w:val="20"/>
        </w:rPr>
        <w:t xml:space="preserve">, </w:t>
      </w:r>
      <w:r w:rsidR="007F1100">
        <w:rPr>
          <w:color w:val="323232"/>
          <w:sz w:val="20"/>
          <w:szCs w:val="20"/>
        </w:rPr>
        <w:t xml:space="preserve">and </w:t>
      </w:r>
      <w:r w:rsidR="00ED50C6">
        <w:rPr>
          <w:rFonts w:cs="Arial"/>
          <w:sz w:val="20"/>
          <w:szCs w:val="20"/>
        </w:rPr>
        <w:t>heterogeneity and inconsistency</w:t>
      </w:r>
      <w:r w:rsidR="007F1100">
        <w:rPr>
          <w:rFonts w:cs="Arial"/>
          <w:sz w:val="20"/>
          <w:szCs w:val="20"/>
        </w:rPr>
        <w:t xml:space="preserve"> assessments</w:t>
      </w:r>
      <w:r w:rsidR="00ED50C6">
        <w:rPr>
          <w:rFonts w:cs="Arial"/>
          <w:sz w:val="20"/>
          <w:szCs w:val="20"/>
        </w:rPr>
        <w:t xml:space="preserve"> did not materially change </w:t>
      </w:r>
      <w:r w:rsidR="00306F48">
        <w:rPr>
          <w:rFonts w:cs="Arial"/>
          <w:sz w:val="20"/>
          <w:szCs w:val="20"/>
        </w:rPr>
        <w:t>(</w:t>
      </w:r>
      <w:r w:rsidR="00965715">
        <w:rPr>
          <w:rFonts w:cs="Arial"/>
          <w:sz w:val="20"/>
          <w:szCs w:val="20"/>
        </w:rPr>
        <w:t>a</w:t>
      </w:r>
      <w:r w:rsidR="00E40F1B">
        <w:rPr>
          <w:rFonts w:cs="Arial"/>
          <w:sz w:val="20"/>
          <w:szCs w:val="20"/>
        </w:rPr>
        <w:t>ppendix p</w:t>
      </w:r>
      <w:r w:rsidR="00965715">
        <w:rPr>
          <w:rFonts w:cs="Arial"/>
          <w:sz w:val="20"/>
          <w:szCs w:val="20"/>
        </w:rPr>
        <w:t>p</w:t>
      </w:r>
      <w:r w:rsidR="00E40F1B">
        <w:rPr>
          <w:rFonts w:cs="Arial"/>
          <w:sz w:val="20"/>
          <w:szCs w:val="20"/>
        </w:rPr>
        <w:t>88-92)</w:t>
      </w:r>
      <w:r w:rsidR="00306F48">
        <w:rPr>
          <w:rFonts w:cs="Arial"/>
          <w:sz w:val="20"/>
          <w:szCs w:val="20"/>
        </w:rPr>
        <w:t xml:space="preserve">. </w:t>
      </w:r>
    </w:p>
    <w:p w14:paraId="4A79BAD3" w14:textId="06C66D6D" w:rsidR="002B610D" w:rsidRDefault="00AE0EFA" w:rsidP="00116714">
      <w:pPr>
        <w:spacing w:line="480" w:lineRule="auto"/>
        <w:jc w:val="both"/>
        <w:rPr>
          <w:color w:val="323232"/>
          <w:sz w:val="20"/>
          <w:szCs w:val="20"/>
        </w:rPr>
      </w:pPr>
      <w:bookmarkStart w:id="34" w:name="_Hlk20568521"/>
      <w:r>
        <w:rPr>
          <w:sz w:val="20"/>
          <w:szCs w:val="20"/>
        </w:rPr>
        <w:t>For change in BMI, 22</w:t>
      </w:r>
      <w:r w:rsidR="008E1213" w:rsidRPr="0007210E">
        <w:rPr>
          <w:sz w:val="20"/>
          <w:szCs w:val="20"/>
        </w:rPr>
        <w:t xml:space="preserve"> </w:t>
      </w:r>
      <w:bookmarkEnd w:id="34"/>
      <w:r w:rsidR="008E1213" w:rsidRPr="0007210E">
        <w:rPr>
          <w:sz w:val="20"/>
          <w:szCs w:val="20"/>
        </w:rPr>
        <w:t xml:space="preserve">studies </w:t>
      </w:r>
      <w:r w:rsidR="00B803BA">
        <w:rPr>
          <w:sz w:val="20"/>
          <w:szCs w:val="20"/>
        </w:rPr>
        <w:t xml:space="preserve">compared </w:t>
      </w:r>
      <w:r w:rsidR="008E1213">
        <w:rPr>
          <w:sz w:val="20"/>
          <w:szCs w:val="20"/>
        </w:rPr>
        <w:t>9</w:t>
      </w:r>
      <w:r w:rsidR="008E1213" w:rsidRPr="0007210E">
        <w:rPr>
          <w:sz w:val="20"/>
          <w:szCs w:val="20"/>
        </w:rPr>
        <w:t xml:space="preserve"> different antipsychotics </w:t>
      </w:r>
      <w:r w:rsidR="00B803BA">
        <w:rPr>
          <w:sz w:val="20"/>
          <w:szCs w:val="20"/>
        </w:rPr>
        <w:t>with</w:t>
      </w:r>
      <w:r w:rsidR="008E1213" w:rsidRPr="0007210E">
        <w:rPr>
          <w:sz w:val="20"/>
          <w:szCs w:val="20"/>
        </w:rPr>
        <w:t xml:space="preserve"> placebo</w:t>
      </w:r>
      <w:r w:rsidR="00B803BA">
        <w:rPr>
          <w:sz w:val="20"/>
          <w:szCs w:val="20"/>
        </w:rPr>
        <w:t xml:space="preserve"> (</w:t>
      </w:r>
      <w:r w:rsidR="000502FD">
        <w:rPr>
          <w:sz w:val="20"/>
          <w:szCs w:val="20"/>
        </w:rPr>
        <w:t>4196</w:t>
      </w:r>
      <w:r w:rsidR="00AC7D8F" w:rsidRPr="00996BB3">
        <w:rPr>
          <w:sz w:val="20"/>
          <w:szCs w:val="20"/>
        </w:rPr>
        <w:t xml:space="preserve"> </w:t>
      </w:r>
      <w:r w:rsidR="00AC7D8F" w:rsidRPr="00F91A90">
        <w:rPr>
          <w:sz w:val="20"/>
          <w:szCs w:val="20"/>
        </w:rPr>
        <w:t xml:space="preserve">and </w:t>
      </w:r>
      <w:r w:rsidR="000502FD">
        <w:rPr>
          <w:sz w:val="20"/>
          <w:szCs w:val="20"/>
        </w:rPr>
        <w:t>900</w:t>
      </w:r>
      <w:r w:rsidR="00AC7D8F" w:rsidRPr="00F91A90">
        <w:rPr>
          <w:sz w:val="20"/>
          <w:szCs w:val="20"/>
        </w:rPr>
        <w:t xml:space="preserve"> </w:t>
      </w:r>
      <w:r w:rsidR="00AC7D8F" w:rsidRPr="00996BB3">
        <w:rPr>
          <w:sz w:val="20"/>
          <w:szCs w:val="20"/>
        </w:rPr>
        <w:t>patients</w:t>
      </w:r>
      <w:r w:rsidR="00D238A4">
        <w:rPr>
          <w:sz w:val="20"/>
          <w:szCs w:val="20"/>
        </w:rPr>
        <w:t xml:space="preserve">, </w:t>
      </w:r>
      <w:r w:rsidR="00B803BA">
        <w:rPr>
          <w:sz w:val="20"/>
          <w:szCs w:val="20"/>
        </w:rPr>
        <w:t>respectively)</w:t>
      </w:r>
      <w:r w:rsidR="00AC7D8F">
        <w:rPr>
          <w:color w:val="323232"/>
          <w:sz w:val="20"/>
          <w:szCs w:val="20"/>
        </w:rPr>
        <w:t>. Compared with placebo, there was no</w:t>
      </w:r>
      <w:r w:rsidR="00572E92">
        <w:rPr>
          <w:color w:val="323232"/>
          <w:sz w:val="20"/>
          <w:szCs w:val="20"/>
        </w:rPr>
        <w:t xml:space="preserve"> evidence of </w:t>
      </w:r>
      <w:r w:rsidR="00AC7D8F">
        <w:rPr>
          <w:color w:val="323232"/>
          <w:sz w:val="20"/>
          <w:szCs w:val="20"/>
        </w:rPr>
        <w:t xml:space="preserve">change in BMI observed with haloperidol or aripiprazole. There </w:t>
      </w:r>
      <w:r w:rsidR="00ED50C6">
        <w:rPr>
          <w:color w:val="323232"/>
          <w:sz w:val="20"/>
          <w:szCs w:val="20"/>
        </w:rPr>
        <w:t>was</w:t>
      </w:r>
      <w:r w:rsidR="00E955F4">
        <w:rPr>
          <w:color w:val="323232"/>
          <w:sz w:val="20"/>
          <w:szCs w:val="20"/>
        </w:rPr>
        <w:t>,</w:t>
      </w:r>
      <w:r w:rsidR="00AC7D8F">
        <w:rPr>
          <w:color w:val="323232"/>
          <w:sz w:val="20"/>
          <w:szCs w:val="20"/>
        </w:rPr>
        <w:t xml:space="preserve"> however</w:t>
      </w:r>
      <w:r w:rsidR="00E955F4">
        <w:rPr>
          <w:color w:val="323232"/>
          <w:sz w:val="20"/>
          <w:szCs w:val="20"/>
        </w:rPr>
        <w:t>,</w:t>
      </w:r>
      <w:r w:rsidR="00AC7D8F">
        <w:rPr>
          <w:color w:val="323232"/>
          <w:sz w:val="20"/>
          <w:szCs w:val="20"/>
        </w:rPr>
        <w:t xml:space="preserve"> </w:t>
      </w:r>
      <w:r w:rsidR="00ED50C6">
        <w:rPr>
          <w:color w:val="323232"/>
          <w:sz w:val="20"/>
          <w:szCs w:val="20"/>
        </w:rPr>
        <w:t xml:space="preserve">strong evidence for an </w:t>
      </w:r>
      <w:r w:rsidR="00AC7D8F">
        <w:rPr>
          <w:color w:val="323232"/>
          <w:sz w:val="20"/>
          <w:szCs w:val="20"/>
        </w:rPr>
        <w:t xml:space="preserve">increase in BMI </w:t>
      </w:r>
      <w:r w:rsidR="00E25304">
        <w:rPr>
          <w:color w:val="323232"/>
          <w:sz w:val="20"/>
          <w:szCs w:val="20"/>
        </w:rPr>
        <w:t>(</w:t>
      </w:r>
      <w:r w:rsidR="004A0695">
        <w:rPr>
          <w:color w:val="323232"/>
          <w:sz w:val="20"/>
          <w:szCs w:val="20"/>
        </w:rPr>
        <w:t>MD</w:t>
      </w:r>
      <w:r w:rsidR="00E25304">
        <w:rPr>
          <w:color w:val="323232"/>
          <w:sz w:val="20"/>
          <w:szCs w:val="20"/>
        </w:rPr>
        <w:t xml:space="preserve"> relative to placebo</w:t>
      </w:r>
      <w:r w:rsidR="004A0695">
        <w:rPr>
          <w:color w:val="323232"/>
          <w:sz w:val="20"/>
          <w:szCs w:val="20"/>
        </w:rPr>
        <w:t xml:space="preserve"> </w:t>
      </w:r>
      <w:r w:rsidR="00E25304">
        <w:rPr>
          <w:color w:val="323232"/>
          <w:sz w:val="20"/>
          <w:szCs w:val="20"/>
        </w:rPr>
        <w:t>(kg/m</w:t>
      </w:r>
      <w:r w:rsidR="00E25304" w:rsidRPr="004A0695">
        <w:rPr>
          <w:color w:val="323232"/>
          <w:sz w:val="20"/>
          <w:szCs w:val="20"/>
          <w:vertAlign w:val="superscript"/>
        </w:rPr>
        <w:t>2</w:t>
      </w:r>
      <w:r w:rsidR="00E25304">
        <w:rPr>
          <w:color w:val="323232"/>
          <w:sz w:val="20"/>
          <w:szCs w:val="20"/>
        </w:rPr>
        <w:t xml:space="preserve">), 95%CI) </w:t>
      </w:r>
      <w:r w:rsidR="00AC7D8F">
        <w:rPr>
          <w:color w:val="323232"/>
          <w:sz w:val="20"/>
          <w:szCs w:val="20"/>
        </w:rPr>
        <w:t>with lurasidone (0.</w:t>
      </w:r>
      <w:r w:rsidR="000502FD">
        <w:rPr>
          <w:color w:val="323232"/>
          <w:sz w:val="20"/>
          <w:szCs w:val="20"/>
        </w:rPr>
        <w:t>24</w:t>
      </w:r>
      <w:r w:rsidR="00AC7D8F">
        <w:rPr>
          <w:color w:val="323232"/>
          <w:sz w:val="20"/>
          <w:szCs w:val="20"/>
        </w:rPr>
        <w:t>, 0.0</w:t>
      </w:r>
      <w:r w:rsidR="00143E43">
        <w:rPr>
          <w:color w:val="323232"/>
          <w:sz w:val="20"/>
          <w:szCs w:val="20"/>
        </w:rPr>
        <w:t>8</w:t>
      </w:r>
      <w:r w:rsidR="00AC7D8F">
        <w:rPr>
          <w:color w:val="323232"/>
          <w:sz w:val="20"/>
          <w:szCs w:val="20"/>
        </w:rPr>
        <w:t>-0.</w:t>
      </w:r>
      <w:r w:rsidR="00143E43">
        <w:rPr>
          <w:color w:val="323232"/>
          <w:sz w:val="20"/>
          <w:szCs w:val="20"/>
        </w:rPr>
        <w:t>41</w:t>
      </w:r>
      <w:r w:rsidR="00AC7D8F">
        <w:rPr>
          <w:color w:val="323232"/>
          <w:sz w:val="20"/>
          <w:szCs w:val="20"/>
        </w:rPr>
        <w:t>), risperidone</w:t>
      </w:r>
      <w:r w:rsidR="00ED22B5">
        <w:rPr>
          <w:color w:val="323232"/>
          <w:sz w:val="20"/>
          <w:szCs w:val="20"/>
        </w:rPr>
        <w:t>/</w:t>
      </w:r>
      <w:r w:rsidR="00AC7D8F">
        <w:rPr>
          <w:color w:val="323232"/>
          <w:sz w:val="20"/>
          <w:szCs w:val="20"/>
        </w:rPr>
        <w:t>paliperidone (0.5</w:t>
      </w:r>
      <w:r w:rsidR="00143E43">
        <w:rPr>
          <w:color w:val="323232"/>
          <w:sz w:val="20"/>
          <w:szCs w:val="20"/>
        </w:rPr>
        <w:t>6</w:t>
      </w:r>
      <w:r w:rsidR="00AC7D8F">
        <w:rPr>
          <w:color w:val="323232"/>
          <w:sz w:val="20"/>
          <w:szCs w:val="20"/>
        </w:rPr>
        <w:t>, 0.4</w:t>
      </w:r>
      <w:r w:rsidR="00143E43">
        <w:rPr>
          <w:color w:val="323232"/>
          <w:sz w:val="20"/>
          <w:szCs w:val="20"/>
        </w:rPr>
        <w:t>2</w:t>
      </w:r>
      <w:r w:rsidR="00AC7D8F">
        <w:rPr>
          <w:color w:val="323232"/>
          <w:sz w:val="20"/>
          <w:szCs w:val="20"/>
        </w:rPr>
        <w:t>-0.</w:t>
      </w:r>
      <w:r w:rsidR="00143E43">
        <w:rPr>
          <w:color w:val="323232"/>
          <w:sz w:val="20"/>
          <w:szCs w:val="20"/>
        </w:rPr>
        <w:t>70</w:t>
      </w:r>
      <w:r w:rsidR="00AC7D8F">
        <w:rPr>
          <w:color w:val="323232"/>
          <w:sz w:val="20"/>
          <w:szCs w:val="20"/>
        </w:rPr>
        <w:t>), quetiapine (0.</w:t>
      </w:r>
      <w:r w:rsidR="00143E43">
        <w:rPr>
          <w:color w:val="323232"/>
          <w:sz w:val="20"/>
          <w:szCs w:val="20"/>
        </w:rPr>
        <w:t>70</w:t>
      </w:r>
      <w:r w:rsidR="00077ED0">
        <w:rPr>
          <w:color w:val="323232"/>
          <w:sz w:val="20"/>
          <w:szCs w:val="20"/>
        </w:rPr>
        <w:t xml:space="preserve">, </w:t>
      </w:r>
      <w:r w:rsidR="00AC7D8F">
        <w:rPr>
          <w:color w:val="323232"/>
          <w:sz w:val="20"/>
          <w:szCs w:val="20"/>
        </w:rPr>
        <w:t>0.</w:t>
      </w:r>
      <w:r w:rsidR="00143E43">
        <w:rPr>
          <w:color w:val="323232"/>
          <w:sz w:val="20"/>
          <w:szCs w:val="20"/>
        </w:rPr>
        <w:t>44-0.96</w:t>
      </w:r>
      <w:r w:rsidR="00AC7D8F">
        <w:rPr>
          <w:color w:val="323232"/>
          <w:sz w:val="20"/>
          <w:szCs w:val="20"/>
        </w:rPr>
        <w:t xml:space="preserve">), </w:t>
      </w:r>
      <w:proofErr w:type="spellStart"/>
      <w:r w:rsidR="00AC7D8F">
        <w:rPr>
          <w:color w:val="323232"/>
          <w:sz w:val="20"/>
          <w:szCs w:val="20"/>
        </w:rPr>
        <w:t>sertindole</w:t>
      </w:r>
      <w:proofErr w:type="spellEnd"/>
      <w:r w:rsidR="00AC7D8F">
        <w:rPr>
          <w:color w:val="323232"/>
          <w:sz w:val="20"/>
          <w:szCs w:val="20"/>
        </w:rPr>
        <w:t xml:space="preserve"> (0.7</w:t>
      </w:r>
      <w:r w:rsidR="00143E43">
        <w:rPr>
          <w:color w:val="323232"/>
          <w:sz w:val="20"/>
          <w:szCs w:val="20"/>
        </w:rPr>
        <w:t>6</w:t>
      </w:r>
      <w:r w:rsidR="00AC7D8F">
        <w:rPr>
          <w:color w:val="323232"/>
          <w:sz w:val="20"/>
          <w:szCs w:val="20"/>
        </w:rPr>
        <w:t>, 0.</w:t>
      </w:r>
      <w:r w:rsidR="00143E43">
        <w:rPr>
          <w:color w:val="323232"/>
          <w:sz w:val="20"/>
          <w:szCs w:val="20"/>
        </w:rPr>
        <w:t>24-1.29</w:t>
      </w:r>
      <w:r w:rsidR="00AC7D8F">
        <w:rPr>
          <w:color w:val="323232"/>
          <w:sz w:val="20"/>
          <w:szCs w:val="20"/>
        </w:rPr>
        <w:t>), clozapine (</w:t>
      </w:r>
      <w:r w:rsidR="00AC7D8F" w:rsidRPr="00011CE0">
        <w:rPr>
          <w:color w:val="323232"/>
          <w:sz w:val="20"/>
          <w:szCs w:val="20"/>
        </w:rPr>
        <w:t>1.02, 0.2</w:t>
      </w:r>
      <w:r w:rsidR="00143E43">
        <w:rPr>
          <w:color w:val="323232"/>
          <w:sz w:val="20"/>
          <w:szCs w:val="20"/>
        </w:rPr>
        <w:t>7</w:t>
      </w:r>
      <w:r w:rsidR="00AC7D8F" w:rsidRPr="00011CE0">
        <w:rPr>
          <w:color w:val="323232"/>
          <w:sz w:val="20"/>
          <w:szCs w:val="20"/>
        </w:rPr>
        <w:t>-1.7</w:t>
      </w:r>
      <w:r w:rsidR="00143E43">
        <w:rPr>
          <w:color w:val="323232"/>
          <w:sz w:val="20"/>
          <w:szCs w:val="20"/>
        </w:rPr>
        <w:t>8</w:t>
      </w:r>
      <w:r w:rsidR="00AC7D8F" w:rsidRPr="00011CE0">
        <w:rPr>
          <w:color w:val="323232"/>
          <w:sz w:val="20"/>
          <w:szCs w:val="20"/>
        </w:rPr>
        <w:t>), and olanzapine (1.0</w:t>
      </w:r>
      <w:r w:rsidR="00143E43">
        <w:rPr>
          <w:color w:val="323232"/>
          <w:sz w:val="20"/>
          <w:szCs w:val="20"/>
        </w:rPr>
        <w:t>7</w:t>
      </w:r>
      <w:r w:rsidR="00AC7D8F" w:rsidRPr="00011CE0">
        <w:rPr>
          <w:color w:val="323232"/>
          <w:sz w:val="20"/>
          <w:szCs w:val="20"/>
        </w:rPr>
        <w:t>, 0.90-1.2</w:t>
      </w:r>
      <w:r w:rsidR="00143E43">
        <w:rPr>
          <w:color w:val="323232"/>
          <w:sz w:val="20"/>
          <w:szCs w:val="20"/>
        </w:rPr>
        <w:t>5</w:t>
      </w:r>
      <w:r w:rsidR="00AC7D8F" w:rsidRPr="00011CE0">
        <w:rPr>
          <w:color w:val="323232"/>
          <w:sz w:val="20"/>
          <w:szCs w:val="20"/>
        </w:rPr>
        <w:t xml:space="preserve">) (Figure 2 and </w:t>
      </w:r>
      <w:r w:rsidR="00E40F1B">
        <w:rPr>
          <w:color w:val="323232"/>
          <w:sz w:val="20"/>
          <w:szCs w:val="20"/>
        </w:rPr>
        <w:t>Appendix page 42</w:t>
      </w:r>
      <w:r w:rsidR="00AC7D8F" w:rsidRPr="00011CE0">
        <w:rPr>
          <w:color w:val="323232"/>
          <w:sz w:val="20"/>
          <w:szCs w:val="20"/>
        </w:rPr>
        <w:t xml:space="preserve">). Ranking based on degree of associated BMI alteration </w:t>
      </w:r>
      <w:r w:rsidR="00572E92">
        <w:rPr>
          <w:color w:val="323232"/>
          <w:sz w:val="20"/>
          <w:szCs w:val="20"/>
        </w:rPr>
        <w:t>identified</w:t>
      </w:r>
      <w:r w:rsidR="00572E92" w:rsidRPr="00011CE0">
        <w:rPr>
          <w:color w:val="323232"/>
          <w:sz w:val="20"/>
          <w:szCs w:val="20"/>
        </w:rPr>
        <w:t xml:space="preserve"> </w:t>
      </w:r>
      <w:r w:rsidR="00AC7D8F" w:rsidRPr="00011CE0">
        <w:rPr>
          <w:color w:val="323232"/>
          <w:sz w:val="20"/>
          <w:szCs w:val="20"/>
        </w:rPr>
        <w:t>haloperidol as the best and olanzapine the worst (</w:t>
      </w:r>
      <w:r w:rsidR="003C683A">
        <w:rPr>
          <w:color w:val="323232"/>
          <w:sz w:val="20"/>
          <w:szCs w:val="20"/>
        </w:rPr>
        <w:t xml:space="preserve">Figure 3 and </w:t>
      </w:r>
      <w:r w:rsidR="00E40F1B">
        <w:rPr>
          <w:color w:val="323232"/>
          <w:sz w:val="20"/>
          <w:szCs w:val="20"/>
        </w:rPr>
        <w:t>Appendix page 47</w:t>
      </w:r>
      <w:r w:rsidR="00AC7D8F" w:rsidRPr="00011CE0">
        <w:rPr>
          <w:color w:val="323232"/>
          <w:sz w:val="20"/>
          <w:szCs w:val="20"/>
        </w:rPr>
        <w:t>).</w:t>
      </w:r>
      <w:r w:rsidR="00295290" w:rsidRPr="00011CE0" w:rsidDel="00295290">
        <w:rPr>
          <w:color w:val="323232"/>
          <w:sz w:val="20"/>
          <w:szCs w:val="20"/>
        </w:rPr>
        <w:t xml:space="preserve"> </w:t>
      </w:r>
      <w:bookmarkStart w:id="35" w:name="_Hlk17041687"/>
      <w:r w:rsidR="00580FCB" w:rsidRPr="00C663FB">
        <w:rPr>
          <w:rFonts w:ascii="Symbol" w:hAnsi="Symbol" w:cs="Arial"/>
          <w:sz w:val="20"/>
          <w:szCs w:val="20"/>
        </w:rPr>
        <w:t></w:t>
      </w:r>
      <w:r w:rsidR="00580FCB">
        <w:rPr>
          <w:color w:val="323232"/>
          <w:sz w:val="20"/>
          <w:szCs w:val="20"/>
        </w:rPr>
        <w:t xml:space="preserve"> was 0.32kg/m</w:t>
      </w:r>
      <w:r w:rsidR="00580FCB" w:rsidRPr="00113EA1">
        <w:rPr>
          <w:color w:val="323232"/>
          <w:sz w:val="20"/>
          <w:szCs w:val="20"/>
          <w:vertAlign w:val="superscript"/>
        </w:rPr>
        <w:t>2</w:t>
      </w:r>
      <w:r w:rsidR="00580FCB">
        <w:rPr>
          <w:color w:val="323232"/>
          <w:sz w:val="20"/>
          <w:szCs w:val="20"/>
        </w:rPr>
        <w:t>,</w:t>
      </w:r>
      <w:r w:rsidR="004525AA">
        <w:rPr>
          <w:color w:val="323232"/>
          <w:sz w:val="20"/>
          <w:szCs w:val="20"/>
        </w:rPr>
        <w:t xml:space="preserve"> considered moderate in the context of the observed antipsychotic-associated changes,</w:t>
      </w:r>
      <w:r w:rsidR="00580FCB">
        <w:rPr>
          <w:color w:val="323232"/>
          <w:sz w:val="20"/>
          <w:szCs w:val="20"/>
        </w:rPr>
        <w:t xml:space="preserve"> and I</w:t>
      </w:r>
      <w:r w:rsidR="00580FCB" w:rsidRPr="009B5D58">
        <w:rPr>
          <w:color w:val="323232"/>
          <w:sz w:val="20"/>
          <w:szCs w:val="20"/>
          <w:vertAlign w:val="superscript"/>
        </w:rPr>
        <w:t>2</w:t>
      </w:r>
      <w:r w:rsidR="00580FCB">
        <w:rPr>
          <w:color w:val="323232"/>
          <w:sz w:val="20"/>
          <w:szCs w:val="20"/>
        </w:rPr>
        <w:t xml:space="preserve"> 31.4%</w:t>
      </w:r>
      <w:r w:rsidR="0084718E">
        <w:rPr>
          <w:color w:val="323232"/>
          <w:sz w:val="20"/>
          <w:szCs w:val="20"/>
        </w:rPr>
        <w:t xml:space="preserve"> (low)</w:t>
      </w:r>
      <w:r w:rsidR="00580FCB">
        <w:rPr>
          <w:color w:val="323232"/>
          <w:sz w:val="20"/>
          <w:szCs w:val="20"/>
        </w:rPr>
        <w:t xml:space="preserve">. </w:t>
      </w:r>
      <w:r w:rsidR="006F47BF">
        <w:rPr>
          <w:color w:val="323232"/>
          <w:sz w:val="20"/>
          <w:szCs w:val="20"/>
        </w:rPr>
        <w:t>Inspection of p</w:t>
      </w:r>
      <w:r w:rsidR="00ED50C6">
        <w:rPr>
          <w:color w:val="323232"/>
          <w:sz w:val="20"/>
          <w:szCs w:val="20"/>
        </w:rPr>
        <w:t xml:space="preserve">rediction intervals also </w:t>
      </w:r>
      <w:r w:rsidR="006F47BF">
        <w:rPr>
          <w:color w:val="323232"/>
          <w:sz w:val="20"/>
          <w:szCs w:val="20"/>
        </w:rPr>
        <w:t>confirmed</w:t>
      </w:r>
      <w:r w:rsidR="00ED50C6">
        <w:rPr>
          <w:color w:val="323232"/>
          <w:sz w:val="20"/>
          <w:szCs w:val="20"/>
        </w:rPr>
        <w:t xml:space="preserve"> that heterogeneity was </w:t>
      </w:r>
      <w:r w:rsidR="006F47BF">
        <w:rPr>
          <w:color w:val="323232"/>
          <w:sz w:val="20"/>
          <w:szCs w:val="20"/>
        </w:rPr>
        <w:t>limited, since for most treatment comparisons prediction intervals and CIs led to similar conclusions.</w:t>
      </w:r>
      <w:r w:rsidR="00ED50C6">
        <w:rPr>
          <w:color w:val="323232"/>
          <w:sz w:val="20"/>
          <w:szCs w:val="20"/>
        </w:rPr>
        <w:t xml:space="preserve"> </w:t>
      </w:r>
      <w:r w:rsidR="00580FCB">
        <w:rPr>
          <w:color w:val="323232"/>
          <w:sz w:val="20"/>
          <w:szCs w:val="20"/>
        </w:rPr>
        <w:t xml:space="preserve">The global Q score for inconsistency was 8.93 (p=0.54), and </w:t>
      </w:r>
      <w:bookmarkEnd w:id="35"/>
      <w:r w:rsidR="006F47BF">
        <w:rPr>
          <w:color w:val="323232"/>
          <w:sz w:val="20"/>
          <w:szCs w:val="20"/>
        </w:rPr>
        <w:t xml:space="preserve">the back-calculation method did not provide evidence of </w:t>
      </w:r>
      <w:r w:rsidR="00C04D23">
        <w:rPr>
          <w:color w:val="323232"/>
          <w:sz w:val="20"/>
          <w:szCs w:val="20"/>
        </w:rPr>
        <w:t xml:space="preserve">network </w:t>
      </w:r>
      <w:r w:rsidR="006F47BF">
        <w:rPr>
          <w:color w:val="323232"/>
          <w:sz w:val="20"/>
          <w:szCs w:val="20"/>
        </w:rPr>
        <w:t xml:space="preserve">inconsistency </w:t>
      </w:r>
      <w:r w:rsidR="00580FCB">
        <w:rPr>
          <w:color w:val="323232"/>
          <w:sz w:val="20"/>
          <w:szCs w:val="20"/>
        </w:rPr>
        <w:t>(</w:t>
      </w:r>
      <w:r w:rsidR="00600066">
        <w:rPr>
          <w:color w:val="323232"/>
          <w:sz w:val="20"/>
          <w:szCs w:val="20"/>
        </w:rPr>
        <w:t>Appendix page 53</w:t>
      </w:r>
      <w:r w:rsidR="00580FCB">
        <w:rPr>
          <w:color w:val="323232"/>
          <w:sz w:val="20"/>
          <w:szCs w:val="20"/>
        </w:rPr>
        <w:t>).</w:t>
      </w:r>
      <w:r w:rsidR="001C473A">
        <w:rPr>
          <w:color w:val="323232"/>
          <w:sz w:val="20"/>
          <w:szCs w:val="20"/>
        </w:rPr>
        <w:t xml:space="preserve"> </w:t>
      </w:r>
      <w:r w:rsidR="00116714">
        <w:rPr>
          <w:color w:val="323232"/>
          <w:sz w:val="20"/>
          <w:szCs w:val="20"/>
        </w:rPr>
        <w:t xml:space="preserve">Thus, we deemed that there was no evidence of </w:t>
      </w:r>
      <w:r w:rsidR="00116714">
        <w:rPr>
          <w:color w:val="323232"/>
          <w:sz w:val="20"/>
          <w:szCs w:val="20"/>
        </w:rPr>
        <w:lastRenderedPageBreak/>
        <w:t xml:space="preserve">important heterogeneity or inconsistency in this NMA. </w:t>
      </w:r>
      <w:r w:rsidR="00116714" w:rsidDel="00116714">
        <w:rPr>
          <w:rStyle w:val="CommentReference"/>
        </w:rPr>
        <w:t xml:space="preserve"> </w:t>
      </w:r>
      <w:r w:rsidR="001C473A">
        <w:rPr>
          <w:color w:val="323232"/>
          <w:sz w:val="20"/>
          <w:szCs w:val="20"/>
        </w:rPr>
        <w:t>Certainty of evidence was low</w:t>
      </w:r>
      <w:r w:rsidR="001C7238">
        <w:rPr>
          <w:color w:val="323232"/>
          <w:sz w:val="20"/>
          <w:szCs w:val="20"/>
        </w:rPr>
        <w:t>/</w:t>
      </w:r>
      <w:r w:rsidR="001C473A">
        <w:rPr>
          <w:color w:val="323232"/>
          <w:sz w:val="20"/>
          <w:szCs w:val="20"/>
        </w:rPr>
        <w:t>very low in 50% of comparisons (</w:t>
      </w:r>
      <w:r w:rsidR="00172667">
        <w:rPr>
          <w:color w:val="323232"/>
          <w:sz w:val="20"/>
          <w:szCs w:val="20"/>
        </w:rPr>
        <w:t>a</w:t>
      </w:r>
      <w:r w:rsidR="00600066">
        <w:rPr>
          <w:color w:val="323232"/>
          <w:sz w:val="20"/>
          <w:szCs w:val="20"/>
        </w:rPr>
        <w:t>ppendix p69</w:t>
      </w:r>
      <w:r w:rsidR="001C473A">
        <w:rPr>
          <w:color w:val="323232"/>
          <w:sz w:val="20"/>
          <w:szCs w:val="20"/>
        </w:rPr>
        <w:t>).</w:t>
      </w:r>
    </w:p>
    <w:p w14:paraId="4A5FA1E0" w14:textId="3BA8B805" w:rsidR="00B667E8" w:rsidRDefault="00AE0EFA" w:rsidP="00116714">
      <w:pPr>
        <w:spacing w:line="480" w:lineRule="auto"/>
        <w:jc w:val="both"/>
        <w:rPr>
          <w:color w:val="323232"/>
          <w:sz w:val="20"/>
          <w:szCs w:val="20"/>
        </w:rPr>
      </w:pPr>
      <w:bookmarkStart w:id="36" w:name="_Hlk20568550"/>
      <w:r>
        <w:rPr>
          <w:sz w:val="20"/>
          <w:szCs w:val="20"/>
        </w:rPr>
        <w:t>For change in total-cholesterol, 36</w:t>
      </w:r>
      <w:bookmarkEnd w:id="36"/>
      <w:r w:rsidR="008E1213" w:rsidRPr="0007210E">
        <w:rPr>
          <w:sz w:val="20"/>
          <w:szCs w:val="20"/>
        </w:rPr>
        <w:t xml:space="preserve"> studies </w:t>
      </w:r>
      <w:r w:rsidR="00B803BA">
        <w:rPr>
          <w:sz w:val="20"/>
          <w:szCs w:val="20"/>
        </w:rPr>
        <w:t xml:space="preserve">compared </w:t>
      </w:r>
      <w:r w:rsidR="001B0885">
        <w:rPr>
          <w:sz w:val="20"/>
          <w:szCs w:val="20"/>
        </w:rPr>
        <w:t>14</w:t>
      </w:r>
      <w:r w:rsidR="008E1213" w:rsidRPr="0007210E">
        <w:rPr>
          <w:sz w:val="20"/>
          <w:szCs w:val="20"/>
        </w:rPr>
        <w:t xml:space="preserve"> different antipsychotics </w:t>
      </w:r>
      <w:r w:rsidR="0009285F">
        <w:rPr>
          <w:sz w:val="20"/>
          <w:szCs w:val="20"/>
        </w:rPr>
        <w:t>with</w:t>
      </w:r>
      <w:r w:rsidR="008E1213" w:rsidRPr="0007210E">
        <w:rPr>
          <w:sz w:val="20"/>
          <w:szCs w:val="20"/>
        </w:rPr>
        <w:t xml:space="preserve"> placebo</w:t>
      </w:r>
      <w:r w:rsidR="0009285F">
        <w:rPr>
          <w:sz w:val="20"/>
          <w:szCs w:val="20"/>
        </w:rPr>
        <w:t xml:space="preserve"> (</w:t>
      </w:r>
      <w:r w:rsidR="00CA3C6A" w:rsidRPr="00011CE0">
        <w:rPr>
          <w:sz w:val="20"/>
          <w:szCs w:val="20"/>
        </w:rPr>
        <w:t>11,</w:t>
      </w:r>
      <w:r w:rsidR="00752E15">
        <w:rPr>
          <w:sz w:val="20"/>
          <w:szCs w:val="20"/>
        </w:rPr>
        <w:t>762</w:t>
      </w:r>
      <w:r w:rsidR="00CA3C6A" w:rsidRPr="00011CE0">
        <w:rPr>
          <w:sz w:val="20"/>
          <w:szCs w:val="20"/>
        </w:rPr>
        <w:t xml:space="preserve"> and 2,</w:t>
      </w:r>
      <w:r w:rsidR="00752E15">
        <w:rPr>
          <w:sz w:val="20"/>
          <w:szCs w:val="20"/>
        </w:rPr>
        <w:t>998</w:t>
      </w:r>
      <w:r w:rsidR="00CA3C6A" w:rsidRPr="00011CE0">
        <w:rPr>
          <w:sz w:val="20"/>
          <w:szCs w:val="20"/>
        </w:rPr>
        <w:t xml:space="preserve"> patients</w:t>
      </w:r>
      <w:r w:rsidR="0009285F">
        <w:rPr>
          <w:sz w:val="20"/>
          <w:szCs w:val="20"/>
        </w:rPr>
        <w:t>, respectively)</w:t>
      </w:r>
      <w:r w:rsidR="00B12A7D" w:rsidRPr="00011CE0">
        <w:rPr>
          <w:sz w:val="20"/>
          <w:szCs w:val="20"/>
        </w:rPr>
        <w:t xml:space="preserve">. </w:t>
      </w:r>
      <w:r w:rsidR="00CE1AFA" w:rsidRPr="00011CE0">
        <w:rPr>
          <w:color w:val="323232"/>
          <w:sz w:val="20"/>
          <w:szCs w:val="20"/>
        </w:rPr>
        <w:t xml:space="preserve">Compared with placebo, there was </w:t>
      </w:r>
      <w:r w:rsidR="009A0596" w:rsidRPr="00011CE0">
        <w:rPr>
          <w:color w:val="323232"/>
          <w:sz w:val="20"/>
          <w:szCs w:val="20"/>
        </w:rPr>
        <w:t xml:space="preserve">no </w:t>
      </w:r>
      <w:r w:rsidR="009A0596">
        <w:rPr>
          <w:color w:val="323232"/>
          <w:sz w:val="20"/>
          <w:szCs w:val="20"/>
        </w:rPr>
        <w:t>evidence</w:t>
      </w:r>
      <w:r w:rsidR="00A46F0C">
        <w:rPr>
          <w:color w:val="323232"/>
          <w:sz w:val="20"/>
          <w:szCs w:val="20"/>
        </w:rPr>
        <w:t xml:space="preserve"> of</w:t>
      </w:r>
      <w:r w:rsidR="00A46F0C" w:rsidRPr="00011CE0">
        <w:rPr>
          <w:color w:val="323232"/>
          <w:sz w:val="20"/>
          <w:szCs w:val="20"/>
        </w:rPr>
        <w:t xml:space="preserve"> </w:t>
      </w:r>
      <w:r w:rsidR="00CE1AFA" w:rsidRPr="00011CE0">
        <w:rPr>
          <w:color w:val="323232"/>
          <w:sz w:val="20"/>
          <w:szCs w:val="20"/>
        </w:rPr>
        <w:t>change in</w:t>
      </w:r>
      <w:r w:rsidR="002C1AE5" w:rsidRPr="00011CE0">
        <w:rPr>
          <w:color w:val="323232"/>
          <w:sz w:val="20"/>
          <w:szCs w:val="20"/>
        </w:rPr>
        <w:t xml:space="preserve"> total</w:t>
      </w:r>
      <w:r w:rsidR="004F488C">
        <w:rPr>
          <w:color w:val="323232"/>
          <w:sz w:val="20"/>
          <w:szCs w:val="20"/>
        </w:rPr>
        <w:t>-</w:t>
      </w:r>
      <w:r w:rsidR="002C1AE5" w:rsidRPr="00011CE0">
        <w:rPr>
          <w:color w:val="323232"/>
          <w:sz w:val="20"/>
          <w:szCs w:val="20"/>
        </w:rPr>
        <w:t>cholesterol</w:t>
      </w:r>
      <w:r w:rsidR="00CE1AFA" w:rsidRPr="00011CE0">
        <w:rPr>
          <w:color w:val="323232"/>
          <w:sz w:val="20"/>
          <w:szCs w:val="20"/>
        </w:rPr>
        <w:t xml:space="preserve"> observed</w:t>
      </w:r>
      <w:r w:rsidR="002C1AE5" w:rsidRPr="00011CE0">
        <w:rPr>
          <w:color w:val="323232"/>
          <w:sz w:val="20"/>
          <w:szCs w:val="20"/>
        </w:rPr>
        <w:t xml:space="preserve"> </w:t>
      </w:r>
      <w:r w:rsidR="00047B23">
        <w:rPr>
          <w:color w:val="323232"/>
          <w:sz w:val="20"/>
          <w:szCs w:val="20"/>
        </w:rPr>
        <w:t>with</w:t>
      </w:r>
      <w:r w:rsidR="002C1AE5" w:rsidRPr="00011CE0">
        <w:rPr>
          <w:color w:val="323232"/>
          <w:sz w:val="20"/>
          <w:szCs w:val="20"/>
        </w:rPr>
        <w:t xml:space="preserve"> iloperidone, </w:t>
      </w:r>
      <w:proofErr w:type="spellStart"/>
      <w:r w:rsidR="002C1AE5" w:rsidRPr="00011CE0">
        <w:rPr>
          <w:color w:val="323232"/>
          <w:sz w:val="20"/>
          <w:szCs w:val="20"/>
        </w:rPr>
        <w:t>cariprazine</w:t>
      </w:r>
      <w:proofErr w:type="spellEnd"/>
      <w:r w:rsidR="002C1AE5" w:rsidRPr="00011CE0">
        <w:rPr>
          <w:color w:val="323232"/>
          <w:sz w:val="20"/>
          <w:szCs w:val="20"/>
        </w:rPr>
        <w:t xml:space="preserve">, </w:t>
      </w:r>
      <w:proofErr w:type="spellStart"/>
      <w:r w:rsidR="0016403A">
        <w:rPr>
          <w:color w:val="323232"/>
          <w:sz w:val="20"/>
          <w:szCs w:val="20"/>
        </w:rPr>
        <w:t>sertindole</w:t>
      </w:r>
      <w:proofErr w:type="spellEnd"/>
      <w:r w:rsidR="0016403A">
        <w:rPr>
          <w:color w:val="323232"/>
          <w:sz w:val="20"/>
          <w:szCs w:val="20"/>
        </w:rPr>
        <w:t xml:space="preserve">, </w:t>
      </w:r>
      <w:r w:rsidR="00BC057E">
        <w:rPr>
          <w:color w:val="323232"/>
          <w:sz w:val="20"/>
          <w:szCs w:val="20"/>
        </w:rPr>
        <w:t xml:space="preserve">ziprasidone, </w:t>
      </w:r>
      <w:r w:rsidR="002C1AE5" w:rsidRPr="00011CE0">
        <w:rPr>
          <w:color w:val="323232"/>
          <w:sz w:val="20"/>
          <w:szCs w:val="20"/>
        </w:rPr>
        <w:t xml:space="preserve">lurasidone, brexpiprazole, aripiprazole, </w:t>
      </w:r>
      <w:r w:rsidR="009A46DC" w:rsidRPr="00011CE0">
        <w:rPr>
          <w:color w:val="323232"/>
          <w:sz w:val="20"/>
          <w:szCs w:val="20"/>
        </w:rPr>
        <w:t>risperidone</w:t>
      </w:r>
      <w:r w:rsidR="00C04D23">
        <w:rPr>
          <w:color w:val="323232"/>
          <w:sz w:val="20"/>
          <w:szCs w:val="20"/>
        </w:rPr>
        <w:t>/</w:t>
      </w:r>
      <w:r w:rsidR="009A46DC" w:rsidRPr="00011CE0">
        <w:rPr>
          <w:color w:val="323232"/>
          <w:sz w:val="20"/>
          <w:szCs w:val="20"/>
        </w:rPr>
        <w:t>paliperidone, haloperidol, and amisulpride. There were</w:t>
      </w:r>
      <w:r w:rsidR="00E955F4">
        <w:rPr>
          <w:color w:val="323232"/>
          <w:sz w:val="20"/>
          <w:szCs w:val="20"/>
        </w:rPr>
        <w:t>,</w:t>
      </w:r>
      <w:r w:rsidR="009A46DC" w:rsidRPr="00011CE0">
        <w:rPr>
          <w:color w:val="323232"/>
          <w:sz w:val="20"/>
          <w:szCs w:val="20"/>
        </w:rPr>
        <w:t xml:space="preserve"> however</w:t>
      </w:r>
      <w:r w:rsidR="00E955F4">
        <w:rPr>
          <w:color w:val="323232"/>
          <w:sz w:val="20"/>
          <w:szCs w:val="20"/>
        </w:rPr>
        <w:t>,</w:t>
      </w:r>
      <w:r w:rsidR="009A46DC" w:rsidRPr="00011CE0">
        <w:rPr>
          <w:color w:val="323232"/>
          <w:sz w:val="20"/>
          <w:szCs w:val="20"/>
        </w:rPr>
        <w:t xml:space="preserve"> increases in total</w:t>
      </w:r>
      <w:r w:rsidR="004F488C">
        <w:rPr>
          <w:color w:val="323232"/>
          <w:sz w:val="20"/>
          <w:szCs w:val="20"/>
        </w:rPr>
        <w:t>-</w:t>
      </w:r>
      <w:r w:rsidR="009A46DC" w:rsidRPr="00011CE0">
        <w:rPr>
          <w:color w:val="323232"/>
          <w:sz w:val="20"/>
          <w:szCs w:val="20"/>
        </w:rPr>
        <w:t xml:space="preserve">cholesterol </w:t>
      </w:r>
      <w:r w:rsidR="00E25304">
        <w:rPr>
          <w:color w:val="323232"/>
          <w:sz w:val="20"/>
          <w:szCs w:val="20"/>
        </w:rPr>
        <w:t>(</w:t>
      </w:r>
      <w:r w:rsidR="004A0695">
        <w:rPr>
          <w:color w:val="323232"/>
          <w:sz w:val="20"/>
          <w:szCs w:val="20"/>
        </w:rPr>
        <w:t>MD</w:t>
      </w:r>
      <w:r w:rsidR="00E25304">
        <w:rPr>
          <w:color w:val="323232"/>
          <w:sz w:val="20"/>
          <w:szCs w:val="20"/>
        </w:rPr>
        <w:t xml:space="preserve"> </w:t>
      </w:r>
      <w:r w:rsidR="004A0695">
        <w:rPr>
          <w:color w:val="323232"/>
          <w:sz w:val="20"/>
          <w:szCs w:val="20"/>
        </w:rPr>
        <w:t>relative to placebo (mmol/L), 95%</w:t>
      </w:r>
      <w:r w:rsidR="00E25304">
        <w:rPr>
          <w:color w:val="323232"/>
          <w:sz w:val="20"/>
          <w:szCs w:val="20"/>
        </w:rPr>
        <w:t xml:space="preserve">CI) </w:t>
      </w:r>
      <w:r w:rsidR="002C252D" w:rsidRPr="00011CE0">
        <w:rPr>
          <w:color w:val="323232"/>
          <w:sz w:val="20"/>
          <w:szCs w:val="20"/>
        </w:rPr>
        <w:t>with quetiapine (0.3</w:t>
      </w:r>
      <w:r w:rsidR="00BC057E">
        <w:rPr>
          <w:color w:val="323232"/>
          <w:sz w:val="20"/>
          <w:szCs w:val="20"/>
        </w:rPr>
        <w:t>1</w:t>
      </w:r>
      <w:r w:rsidR="002C252D" w:rsidRPr="00011CE0">
        <w:rPr>
          <w:color w:val="323232"/>
          <w:sz w:val="20"/>
          <w:szCs w:val="20"/>
        </w:rPr>
        <w:t>mmol/L,</w:t>
      </w:r>
      <w:r w:rsidR="00023601">
        <w:rPr>
          <w:color w:val="323232"/>
          <w:sz w:val="20"/>
          <w:szCs w:val="20"/>
        </w:rPr>
        <w:t xml:space="preserve"> </w:t>
      </w:r>
      <w:r w:rsidR="002C252D" w:rsidRPr="00011CE0">
        <w:rPr>
          <w:color w:val="323232"/>
          <w:sz w:val="20"/>
          <w:szCs w:val="20"/>
        </w:rPr>
        <w:t>0.1</w:t>
      </w:r>
      <w:r w:rsidR="00BC057E">
        <w:rPr>
          <w:color w:val="323232"/>
          <w:sz w:val="20"/>
          <w:szCs w:val="20"/>
        </w:rPr>
        <w:t>9</w:t>
      </w:r>
      <w:r w:rsidR="002C252D" w:rsidRPr="00011CE0">
        <w:rPr>
          <w:color w:val="323232"/>
          <w:sz w:val="20"/>
          <w:szCs w:val="20"/>
        </w:rPr>
        <w:t>-0.4</w:t>
      </w:r>
      <w:r w:rsidR="00BC057E">
        <w:rPr>
          <w:color w:val="323232"/>
          <w:sz w:val="20"/>
          <w:szCs w:val="20"/>
        </w:rPr>
        <w:t>2</w:t>
      </w:r>
      <w:r w:rsidR="002C252D" w:rsidRPr="00011CE0">
        <w:rPr>
          <w:color w:val="323232"/>
          <w:sz w:val="20"/>
          <w:szCs w:val="20"/>
        </w:rPr>
        <w:t>), olanzapine (</w:t>
      </w:r>
      <w:r w:rsidR="00BA209E" w:rsidRPr="00011CE0">
        <w:rPr>
          <w:color w:val="323232"/>
          <w:sz w:val="20"/>
          <w:szCs w:val="20"/>
        </w:rPr>
        <w:t>0.40, 0.3</w:t>
      </w:r>
      <w:r w:rsidR="00BC057E">
        <w:rPr>
          <w:color w:val="323232"/>
          <w:sz w:val="20"/>
          <w:szCs w:val="20"/>
        </w:rPr>
        <w:t>1</w:t>
      </w:r>
      <w:r w:rsidR="00BA209E" w:rsidRPr="00011CE0">
        <w:rPr>
          <w:color w:val="323232"/>
          <w:sz w:val="20"/>
          <w:szCs w:val="20"/>
        </w:rPr>
        <w:t xml:space="preserve">-0.49), and </w:t>
      </w:r>
      <w:r w:rsidR="00675362" w:rsidRPr="00011CE0">
        <w:rPr>
          <w:color w:val="323232"/>
          <w:sz w:val="20"/>
          <w:szCs w:val="20"/>
        </w:rPr>
        <w:t>clozapine (0.56, 0.26-0.86)</w:t>
      </w:r>
      <w:r w:rsidR="00702C3E" w:rsidRPr="00011CE0">
        <w:rPr>
          <w:color w:val="323232"/>
          <w:sz w:val="20"/>
          <w:szCs w:val="20"/>
        </w:rPr>
        <w:t xml:space="preserve"> (Figure 2 and </w:t>
      </w:r>
      <w:r w:rsidR="006257F8">
        <w:rPr>
          <w:color w:val="323232"/>
          <w:sz w:val="20"/>
          <w:szCs w:val="20"/>
        </w:rPr>
        <w:t>a</w:t>
      </w:r>
      <w:r w:rsidR="0090316B">
        <w:rPr>
          <w:color w:val="323232"/>
          <w:sz w:val="20"/>
          <w:szCs w:val="20"/>
        </w:rPr>
        <w:t>ppendix p43</w:t>
      </w:r>
      <w:r w:rsidR="00702C3E" w:rsidRPr="00011CE0">
        <w:rPr>
          <w:color w:val="323232"/>
          <w:sz w:val="20"/>
          <w:szCs w:val="20"/>
        </w:rPr>
        <w:t>)</w:t>
      </w:r>
      <w:r w:rsidR="00675362" w:rsidRPr="00011CE0">
        <w:rPr>
          <w:color w:val="323232"/>
          <w:sz w:val="20"/>
          <w:szCs w:val="20"/>
        </w:rPr>
        <w:t xml:space="preserve">. Ranking based on degree of associated </w:t>
      </w:r>
      <w:r w:rsidR="00247887" w:rsidRPr="00011CE0">
        <w:rPr>
          <w:color w:val="323232"/>
          <w:sz w:val="20"/>
          <w:szCs w:val="20"/>
        </w:rPr>
        <w:t>total</w:t>
      </w:r>
      <w:r w:rsidR="004F488C">
        <w:rPr>
          <w:color w:val="323232"/>
          <w:sz w:val="20"/>
          <w:szCs w:val="20"/>
        </w:rPr>
        <w:t>-</w:t>
      </w:r>
      <w:r w:rsidR="00247887" w:rsidRPr="00011CE0">
        <w:rPr>
          <w:color w:val="323232"/>
          <w:sz w:val="20"/>
          <w:szCs w:val="20"/>
        </w:rPr>
        <w:t>cholesterol</w:t>
      </w:r>
      <w:r w:rsidR="00675362" w:rsidRPr="00011CE0">
        <w:rPr>
          <w:color w:val="323232"/>
          <w:sz w:val="20"/>
          <w:szCs w:val="20"/>
        </w:rPr>
        <w:t xml:space="preserve"> </w:t>
      </w:r>
      <w:r w:rsidR="0004282E" w:rsidRPr="00011CE0">
        <w:rPr>
          <w:color w:val="323232"/>
          <w:sz w:val="20"/>
          <w:szCs w:val="20"/>
        </w:rPr>
        <w:t xml:space="preserve">alteration </w:t>
      </w:r>
      <w:r w:rsidR="00A46F0C">
        <w:rPr>
          <w:color w:val="323232"/>
          <w:sz w:val="20"/>
          <w:szCs w:val="20"/>
        </w:rPr>
        <w:t>identified</w:t>
      </w:r>
      <w:r w:rsidR="00A46F0C" w:rsidRPr="00011CE0">
        <w:rPr>
          <w:color w:val="323232"/>
          <w:sz w:val="20"/>
          <w:szCs w:val="20"/>
        </w:rPr>
        <w:t xml:space="preserve"> </w:t>
      </w:r>
      <w:proofErr w:type="spellStart"/>
      <w:r w:rsidR="00BC057E">
        <w:rPr>
          <w:color w:val="323232"/>
          <w:sz w:val="20"/>
          <w:szCs w:val="20"/>
        </w:rPr>
        <w:t>cariprazine</w:t>
      </w:r>
      <w:proofErr w:type="spellEnd"/>
      <w:r w:rsidR="00BC057E">
        <w:rPr>
          <w:color w:val="323232"/>
          <w:sz w:val="20"/>
          <w:szCs w:val="20"/>
        </w:rPr>
        <w:t xml:space="preserve"> </w:t>
      </w:r>
      <w:r w:rsidR="00675362" w:rsidRPr="00011CE0">
        <w:rPr>
          <w:color w:val="323232"/>
          <w:sz w:val="20"/>
          <w:szCs w:val="20"/>
        </w:rPr>
        <w:t xml:space="preserve">as the best and </w:t>
      </w:r>
      <w:r w:rsidR="00710BD3" w:rsidRPr="00011CE0">
        <w:rPr>
          <w:color w:val="323232"/>
          <w:sz w:val="20"/>
          <w:szCs w:val="20"/>
        </w:rPr>
        <w:t>clozapine</w:t>
      </w:r>
      <w:r w:rsidR="00675362" w:rsidRPr="00011CE0">
        <w:rPr>
          <w:color w:val="323232"/>
          <w:sz w:val="20"/>
          <w:szCs w:val="20"/>
        </w:rPr>
        <w:t xml:space="preserve"> the worst (Figure 3</w:t>
      </w:r>
      <w:r w:rsidR="003C683A">
        <w:rPr>
          <w:color w:val="323232"/>
          <w:sz w:val="20"/>
          <w:szCs w:val="20"/>
        </w:rPr>
        <w:t xml:space="preserve"> and </w:t>
      </w:r>
      <w:r w:rsidR="006257F8">
        <w:rPr>
          <w:color w:val="323232"/>
          <w:sz w:val="20"/>
          <w:szCs w:val="20"/>
        </w:rPr>
        <w:t>a</w:t>
      </w:r>
      <w:r w:rsidR="0090316B">
        <w:rPr>
          <w:color w:val="323232"/>
          <w:sz w:val="20"/>
          <w:szCs w:val="20"/>
        </w:rPr>
        <w:t>ppendix p47</w:t>
      </w:r>
      <w:r w:rsidR="00675362" w:rsidRPr="00011CE0">
        <w:rPr>
          <w:color w:val="323232"/>
          <w:sz w:val="20"/>
          <w:szCs w:val="20"/>
        </w:rPr>
        <w:t>)</w:t>
      </w:r>
      <w:r w:rsidR="00E33B53">
        <w:rPr>
          <w:color w:val="323232"/>
          <w:sz w:val="20"/>
          <w:szCs w:val="20"/>
        </w:rPr>
        <w:t xml:space="preserve">. </w:t>
      </w:r>
      <w:bookmarkStart w:id="37" w:name="_Hlk17041768"/>
      <w:r w:rsidR="00E33B53" w:rsidRPr="00C663FB">
        <w:rPr>
          <w:rFonts w:ascii="Symbol" w:hAnsi="Symbol" w:cs="Arial"/>
          <w:sz w:val="20"/>
          <w:szCs w:val="20"/>
        </w:rPr>
        <w:t></w:t>
      </w:r>
      <w:r w:rsidR="00E33B53">
        <w:rPr>
          <w:color w:val="323232"/>
          <w:sz w:val="20"/>
          <w:szCs w:val="20"/>
        </w:rPr>
        <w:t xml:space="preserve"> was 0.08mmol/L,</w:t>
      </w:r>
      <w:r w:rsidR="004525AA">
        <w:rPr>
          <w:color w:val="323232"/>
          <w:sz w:val="20"/>
          <w:szCs w:val="20"/>
        </w:rPr>
        <w:t xml:space="preserve"> considered small in the context of the observed antipsychotic-associated changes,</w:t>
      </w:r>
      <w:r w:rsidR="00E33B53">
        <w:rPr>
          <w:color w:val="323232"/>
          <w:sz w:val="20"/>
          <w:szCs w:val="20"/>
        </w:rPr>
        <w:t xml:space="preserve"> and I</w:t>
      </w:r>
      <w:r w:rsidR="00E33B53" w:rsidRPr="009B5D58">
        <w:rPr>
          <w:color w:val="323232"/>
          <w:sz w:val="20"/>
          <w:szCs w:val="20"/>
          <w:vertAlign w:val="superscript"/>
        </w:rPr>
        <w:t>2</w:t>
      </w:r>
      <w:r w:rsidR="00E33B53">
        <w:rPr>
          <w:color w:val="323232"/>
          <w:sz w:val="20"/>
          <w:szCs w:val="20"/>
        </w:rPr>
        <w:t xml:space="preserve"> </w:t>
      </w:r>
      <w:r w:rsidR="00864EE0">
        <w:rPr>
          <w:color w:val="323232"/>
          <w:sz w:val="20"/>
          <w:szCs w:val="20"/>
        </w:rPr>
        <w:t>45.1</w:t>
      </w:r>
      <w:r w:rsidR="00E33B53">
        <w:rPr>
          <w:color w:val="323232"/>
          <w:sz w:val="20"/>
          <w:szCs w:val="20"/>
        </w:rPr>
        <w:t>%</w:t>
      </w:r>
      <w:r w:rsidR="0084718E">
        <w:rPr>
          <w:color w:val="323232"/>
          <w:sz w:val="20"/>
          <w:szCs w:val="20"/>
        </w:rPr>
        <w:t xml:space="preserve"> (moderate)</w:t>
      </w:r>
      <w:r w:rsidR="00E33B53">
        <w:rPr>
          <w:color w:val="323232"/>
          <w:sz w:val="20"/>
          <w:szCs w:val="20"/>
        </w:rPr>
        <w:t xml:space="preserve">. </w:t>
      </w:r>
      <w:r w:rsidR="00116714">
        <w:rPr>
          <w:color w:val="323232"/>
          <w:sz w:val="20"/>
          <w:szCs w:val="20"/>
        </w:rPr>
        <w:t xml:space="preserve">Conclusions drawn from prediction intervals and CIs </w:t>
      </w:r>
      <w:r w:rsidR="009F10FA">
        <w:rPr>
          <w:color w:val="323232"/>
          <w:sz w:val="20"/>
          <w:szCs w:val="20"/>
        </w:rPr>
        <w:t>agreed</w:t>
      </w:r>
      <w:r w:rsidR="00116714">
        <w:rPr>
          <w:color w:val="323232"/>
          <w:sz w:val="20"/>
          <w:szCs w:val="20"/>
        </w:rPr>
        <w:t xml:space="preserve">. </w:t>
      </w:r>
      <w:r w:rsidR="00E33B53">
        <w:rPr>
          <w:color w:val="323232"/>
          <w:sz w:val="20"/>
          <w:szCs w:val="20"/>
        </w:rPr>
        <w:t xml:space="preserve">The global Q score for inconsistency was </w:t>
      </w:r>
      <w:r w:rsidR="00864EE0">
        <w:rPr>
          <w:color w:val="323232"/>
          <w:sz w:val="20"/>
          <w:szCs w:val="20"/>
        </w:rPr>
        <w:t>35.</w:t>
      </w:r>
      <w:r w:rsidR="00864EE0" w:rsidRPr="00C546BA">
        <w:rPr>
          <w:color w:val="323232"/>
          <w:sz w:val="20"/>
          <w:szCs w:val="20"/>
        </w:rPr>
        <w:t>55</w:t>
      </w:r>
      <w:r w:rsidR="00E33B53" w:rsidRPr="00C546BA">
        <w:rPr>
          <w:color w:val="323232"/>
          <w:sz w:val="20"/>
          <w:szCs w:val="20"/>
        </w:rPr>
        <w:t xml:space="preserve"> (p=0.</w:t>
      </w:r>
      <w:r w:rsidR="00864EE0" w:rsidRPr="00C546BA">
        <w:rPr>
          <w:color w:val="323232"/>
          <w:sz w:val="20"/>
          <w:szCs w:val="20"/>
        </w:rPr>
        <w:t>0</w:t>
      </w:r>
      <w:r w:rsidR="009A2A60" w:rsidRPr="00C546BA">
        <w:rPr>
          <w:color w:val="323232"/>
          <w:sz w:val="20"/>
          <w:szCs w:val="20"/>
        </w:rPr>
        <w:t>17</w:t>
      </w:r>
      <w:r w:rsidR="00E33B53" w:rsidRPr="00C546BA">
        <w:rPr>
          <w:color w:val="323232"/>
          <w:sz w:val="20"/>
          <w:szCs w:val="20"/>
        </w:rPr>
        <w:t>)</w:t>
      </w:r>
      <w:r w:rsidR="00116714" w:rsidRPr="00C546BA">
        <w:rPr>
          <w:color w:val="323232"/>
          <w:sz w:val="20"/>
          <w:szCs w:val="20"/>
        </w:rPr>
        <w:t>.</w:t>
      </w:r>
      <w:r w:rsidR="00116714">
        <w:rPr>
          <w:color w:val="323232"/>
          <w:sz w:val="20"/>
          <w:szCs w:val="20"/>
        </w:rPr>
        <w:t xml:space="preserve"> </w:t>
      </w:r>
      <w:r w:rsidR="009F10FA">
        <w:rPr>
          <w:color w:val="323232"/>
          <w:sz w:val="20"/>
          <w:szCs w:val="20"/>
        </w:rPr>
        <w:t>H</w:t>
      </w:r>
      <w:r w:rsidR="00116714">
        <w:rPr>
          <w:color w:val="323232"/>
          <w:sz w:val="20"/>
          <w:szCs w:val="20"/>
        </w:rPr>
        <w:t xml:space="preserve">owever, </w:t>
      </w:r>
      <w:r w:rsidR="00CD0527">
        <w:rPr>
          <w:color w:val="323232"/>
          <w:sz w:val="20"/>
          <w:szCs w:val="20"/>
        </w:rPr>
        <w:t xml:space="preserve">out of 91 treatment comparisons, </w:t>
      </w:r>
      <w:r w:rsidR="00116714">
        <w:rPr>
          <w:color w:val="323232"/>
          <w:sz w:val="20"/>
          <w:szCs w:val="20"/>
        </w:rPr>
        <w:t>we only identified a single</w:t>
      </w:r>
      <w:r w:rsidR="00E33B53">
        <w:rPr>
          <w:color w:val="323232"/>
          <w:sz w:val="20"/>
          <w:szCs w:val="20"/>
        </w:rPr>
        <w:t xml:space="preserve"> </w:t>
      </w:r>
      <w:r w:rsidR="00864EE0">
        <w:rPr>
          <w:color w:val="323232"/>
          <w:sz w:val="20"/>
          <w:szCs w:val="20"/>
        </w:rPr>
        <w:t>hot-spot of inconsistency</w:t>
      </w:r>
      <w:r w:rsidR="00525BED">
        <w:rPr>
          <w:color w:val="323232"/>
          <w:sz w:val="20"/>
          <w:szCs w:val="20"/>
        </w:rPr>
        <w:t xml:space="preserve"> </w:t>
      </w:r>
      <w:r w:rsidR="00116714">
        <w:rPr>
          <w:color w:val="323232"/>
          <w:sz w:val="20"/>
          <w:szCs w:val="20"/>
        </w:rPr>
        <w:t xml:space="preserve">showing </w:t>
      </w:r>
      <w:r w:rsidR="00525BED">
        <w:rPr>
          <w:color w:val="323232"/>
          <w:sz w:val="20"/>
          <w:szCs w:val="20"/>
        </w:rPr>
        <w:t xml:space="preserve">disagreement between indirect and direct evidence </w:t>
      </w:r>
      <w:bookmarkEnd w:id="37"/>
      <w:r w:rsidR="00864EE0">
        <w:rPr>
          <w:color w:val="323232"/>
          <w:sz w:val="20"/>
          <w:szCs w:val="20"/>
        </w:rPr>
        <w:t>(</w:t>
      </w:r>
      <w:r w:rsidR="00751CA4">
        <w:rPr>
          <w:color w:val="323232"/>
          <w:sz w:val="20"/>
          <w:szCs w:val="20"/>
        </w:rPr>
        <w:t>a</w:t>
      </w:r>
      <w:r w:rsidR="000B1604">
        <w:rPr>
          <w:color w:val="323232"/>
          <w:sz w:val="20"/>
          <w:szCs w:val="20"/>
        </w:rPr>
        <w:t>ppendix p54</w:t>
      </w:r>
      <w:r w:rsidR="00864EE0">
        <w:rPr>
          <w:color w:val="323232"/>
          <w:sz w:val="20"/>
          <w:szCs w:val="20"/>
        </w:rPr>
        <w:t>)</w:t>
      </w:r>
      <w:r w:rsidR="00154256">
        <w:rPr>
          <w:color w:val="323232"/>
          <w:sz w:val="20"/>
          <w:szCs w:val="20"/>
        </w:rPr>
        <w:t xml:space="preserve">. </w:t>
      </w:r>
      <w:r w:rsidR="00116714">
        <w:rPr>
          <w:color w:val="323232"/>
          <w:sz w:val="20"/>
          <w:szCs w:val="20"/>
        </w:rPr>
        <w:t xml:space="preserve">Thus, </w:t>
      </w:r>
      <w:proofErr w:type="gramStart"/>
      <w:r w:rsidR="009621AD">
        <w:rPr>
          <w:color w:val="323232"/>
          <w:sz w:val="20"/>
          <w:szCs w:val="20"/>
        </w:rPr>
        <w:t>overall</w:t>
      </w:r>
      <w:proofErr w:type="gramEnd"/>
      <w:r w:rsidR="009621AD">
        <w:rPr>
          <w:color w:val="323232"/>
          <w:sz w:val="20"/>
          <w:szCs w:val="20"/>
        </w:rPr>
        <w:t xml:space="preserve"> </w:t>
      </w:r>
      <w:r w:rsidR="00116714">
        <w:rPr>
          <w:color w:val="323232"/>
          <w:sz w:val="20"/>
          <w:szCs w:val="20"/>
        </w:rPr>
        <w:t xml:space="preserve">we concluded that heterogeneity and inconsistency were not a source of concern in this NMA. </w:t>
      </w:r>
      <w:r w:rsidR="00154256">
        <w:rPr>
          <w:color w:val="323232"/>
          <w:sz w:val="20"/>
          <w:szCs w:val="20"/>
        </w:rPr>
        <w:t>Certainty of evidence was low in 71% of comparisons (</w:t>
      </w:r>
      <w:r w:rsidR="00172667">
        <w:rPr>
          <w:color w:val="323232"/>
          <w:sz w:val="20"/>
          <w:szCs w:val="20"/>
        </w:rPr>
        <w:t>a</w:t>
      </w:r>
      <w:r w:rsidR="000B1604">
        <w:rPr>
          <w:color w:val="323232"/>
          <w:sz w:val="20"/>
          <w:szCs w:val="20"/>
        </w:rPr>
        <w:t>ppendix p71</w:t>
      </w:r>
      <w:r w:rsidR="00154256">
        <w:rPr>
          <w:color w:val="323232"/>
          <w:sz w:val="20"/>
          <w:szCs w:val="20"/>
        </w:rPr>
        <w:t>).</w:t>
      </w:r>
    </w:p>
    <w:p w14:paraId="63B3C67D" w14:textId="545B55C8" w:rsidR="002B610D" w:rsidRPr="00113EA1" w:rsidRDefault="00AE0EFA" w:rsidP="004C224D">
      <w:pPr>
        <w:spacing w:line="480" w:lineRule="auto"/>
        <w:jc w:val="both"/>
        <w:rPr>
          <w:color w:val="323232"/>
          <w:sz w:val="20"/>
          <w:szCs w:val="20"/>
        </w:rPr>
      </w:pPr>
      <w:bookmarkStart w:id="38" w:name="_Hlk20568576"/>
      <w:r>
        <w:rPr>
          <w:sz w:val="20"/>
          <w:szCs w:val="20"/>
        </w:rPr>
        <w:t>For change in LDL-cholesterol, 24</w:t>
      </w:r>
      <w:bookmarkEnd w:id="38"/>
      <w:r w:rsidR="001B0885" w:rsidRPr="0007210E">
        <w:rPr>
          <w:sz w:val="20"/>
          <w:szCs w:val="20"/>
        </w:rPr>
        <w:t xml:space="preserve"> studies </w:t>
      </w:r>
      <w:r w:rsidR="0009285F">
        <w:rPr>
          <w:sz w:val="20"/>
          <w:szCs w:val="20"/>
        </w:rPr>
        <w:t>compared</w:t>
      </w:r>
      <w:r w:rsidR="001B0885" w:rsidRPr="0007210E">
        <w:rPr>
          <w:sz w:val="20"/>
          <w:szCs w:val="20"/>
        </w:rPr>
        <w:t xml:space="preserve"> </w:t>
      </w:r>
      <w:r w:rsidR="0028362B">
        <w:rPr>
          <w:sz w:val="20"/>
          <w:szCs w:val="20"/>
        </w:rPr>
        <w:t>9</w:t>
      </w:r>
      <w:r w:rsidR="001B0885" w:rsidRPr="0007210E">
        <w:rPr>
          <w:sz w:val="20"/>
          <w:szCs w:val="20"/>
        </w:rPr>
        <w:t xml:space="preserve"> different antipsychotics </w:t>
      </w:r>
      <w:r w:rsidR="0009285F">
        <w:rPr>
          <w:sz w:val="20"/>
          <w:szCs w:val="20"/>
        </w:rPr>
        <w:t xml:space="preserve">with </w:t>
      </w:r>
      <w:r w:rsidR="001B0885" w:rsidRPr="0007210E">
        <w:rPr>
          <w:sz w:val="20"/>
          <w:szCs w:val="20"/>
        </w:rPr>
        <w:t>placebo</w:t>
      </w:r>
      <w:r w:rsidR="0009285F">
        <w:rPr>
          <w:sz w:val="20"/>
          <w:szCs w:val="20"/>
        </w:rPr>
        <w:t xml:space="preserve"> (</w:t>
      </w:r>
      <w:r w:rsidR="005E00DA" w:rsidRPr="00F91A90">
        <w:rPr>
          <w:sz w:val="20"/>
          <w:szCs w:val="20"/>
        </w:rPr>
        <w:t>7</w:t>
      </w:r>
      <w:r w:rsidR="00BA700F" w:rsidRPr="00F91A90">
        <w:rPr>
          <w:sz w:val="20"/>
          <w:szCs w:val="20"/>
        </w:rPr>
        <w:t>,</w:t>
      </w:r>
      <w:r w:rsidR="0088300D">
        <w:rPr>
          <w:sz w:val="20"/>
          <w:szCs w:val="20"/>
        </w:rPr>
        <w:t>439</w:t>
      </w:r>
      <w:r w:rsidR="003A32B9" w:rsidRPr="00996BB3">
        <w:rPr>
          <w:sz w:val="20"/>
          <w:szCs w:val="20"/>
        </w:rPr>
        <w:t xml:space="preserve"> </w:t>
      </w:r>
      <w:r w:rsidR="003A32B9" w:rsidRPr="00F91A90">
        <w:rPr>
          <w:sz w:val="20"/>
          <w:szCs w:val="20"/>
        </w:rPr>
        <w:t xml:space="preserve">and </w:t>
      </w:r>
      <w:r w:rsidR="003E1F5B" w:rsidRPr="00F91A90">
        <w:rPr>
          <w:sz w:val="20"/>
          <w:szCs w:val="20"/>
        </w:rPr>
        <w:t>2</w:t>
      </w:r>
      <w:r w:rsidR="00BA700F" w:rsidRPr="00F91A90">
        <w:rPr>
          <w:sz w:val="20"/>
          <w:szCs w:val="20"/>
        </w:rPr>
        <w:t>,</w:t>
      </w:r>
      <w:r w:rsidR="00555FD2">
        <w:rPr>
          <w:sz w:val="20"/>
          <w:szCs w:val="20"/>
        </w:rPr>
        <w:t>419</w:t>
      </w:r>
      <w:r w:rsidR="003A32B9" w:rsidRPr="00996BB3">
        <w:rPr>
          <w:sz w:val="20"/>
          <w:szCs w:val="20"/>
        </w:rPr>
        <w:t xml:space="preserve"> </w:t>
      </w:r>
      <w:r w:rsidR="00E71C9F" w:rsidRPr="00996BB3">
        <w:rPr>
          <w:sz w:val="20"/>
          <w:szCs w:val="20"/>
        </w:rPr>
        <w:t>patients</w:t>
      </w:r>
      <w:r w:rsidR="0009285F">
        <w:rPr>
          <w:sz w:val="20"/>
          <w:szCs w:val="20"/>
        </w:rPr>
        <w:t>, respectively)</w:t>
      </w:r>
      <w:r w:rsidR="003A32B9" w:rsidRPr="00F91A90">
        <w:rPr>
          <w:sz w:val="20"/>
          <w:szCs w:val="20"/>
        </w:rPr>
        <w:t>.</w:t>
      </w:r>
      <w:r w:rsidR="004C4994">
        <w:rPr>
          <w:color w:val="323232"/>
          <w:sz w:val="20"/>
          <w:szCs w:val="20"/>
        </w:rPr>
        <w:t xml:space="preserve"> Compared with placebo, there was no</w:t>
      </w:r>
      <w:r w:rsidR="00A46F0C">
        <w:rPr>
          <w:color w:val="323232"/>
          <w:sz w:val="20"/>
          <w:szCs w:val="20"/>
        </w:rPr>
        <w:t>t strong</w:t>
      </w:r>
      <w:r w:rsidR="004C4994">
        <w:rPr>
          <w:color w:val="323232"/>
          <w:sz w:val="20"/>
          <w:szCs w:val="20"/>
        </w:rPr>
        <w:t xml:space="preserve"> </w:t>
      </w:r>
      <w:r w:rsidR="00A46F0C">
        <w:rPr>
          <w:color w:val="323232"/>
          <w:sz w:val="20"/>
          <w:szCs w:val="20"/>
        </w:rPr>
        <w:t xml:space="preserve">evidence of </w:t>
      </w:r>
      <w:r w:rsidR="004C4994">
        <w:rPr>
          <w:color w:val="323232"/>
          <w:sz w:val="20"/>
          <w:szCs w:val="20"/>
        </w:rPr>
        <w:t xml:space="preserve">change in </w:t>
      </w:r>
      <w:r w:rsidR="00FA715B">
        <w:rPr>
          <w:color w:val="323232"/>
          <w:sz w:val="20"/>
          <w:szCs w:val="20"/>
        </w:rPr>
        <w:t>LDL-</w:t>
      </w:r>
      <w:r w:rsidR="004C4994">
        <w:rPr>
          <w:color w:val="323232"/>
          <w:sz w:val="20"/>
          <w:szCs w:val="20"/>
        </w:rPr>
        <w:t xml:space="preserve">cholesterol </w:t>
      </w:r>
      <w:r w:rsidR="00047B23">
        <w:rPr>
          <w:color w:val="323232"/>
          <w:sz w:val="20"/>
          <w:szCs w:val="20"/>
        </w:rPr>
        <w:t>with</w:t>
      </w:r>
      <w:r w:rsidR="00844FE4">
        <w:rPr>
          <w:color w:val="323232"/>
          <w:sz w:val="20"/>
          <w:szCs w:val="20"/>
        </w:rPr>
        <w:t xml:space="preserve"> ziprasidone, lurasidone, risperidone</w:t>
      </w:r>
      <w:r w:rsidR="00720D2A">
        <w:rPr>
          <w:color w:val="323232"/>
          <w:sz w:val="20"/>
          <w:szCs w:val="20"/>
        </w:rPr>
        <w:t>/</w:t>
      </w:r>
      <w:r w:rsidR="00844FE4">
        <w:rPr>
          <w:color w:val="323232"/>
          <w:sz w:val="20"/>
          <w:szCs w:val="20"/>
        </w:rPr>
        <w:t xml:space="preserve">paliperidone, aripiprazole, and </w:t>
      </w:r>
      <w:r w:rsidR="002C6039">
        <w:rPr>
          <w:color w:val="323232"/>
          <w:sz w:val="20"/>
          <w:szCs w:val="20"/>
        </w:rPr>
        <w:t>b</w:t>
      </w:r>
      <w:r w:rsidR="00844FE4">
        <w:rPr>
          <w:color w:val="323232"/>
          <w:sz w:val="20"/>
          <w:szCs w:val="20"/>
        </w:rPr>
        <w:t xml:space="preserve">rexpiprazole. </w:t>
      </w:r>
      <w:r w:rsidR="00992D86">
        <w:rPr>
          <w:color w:val="323232"/>
          <w:sz w:val="20"/>
          <w:szCs w:val="20"/>
        </w:rPr>
        <w:t>We did</w:t>
      </w:r>
      <w:r w:rsidR="00E955F4">
        <w:rPr>
          <w:color w:val="323232"/>
          <w:sz w:val="20"/>
          <w:szCs w:val="20"/>
        </w:rPr>
        <w:t>,</w:t>
      </w:r>
      <w:r w:rsidR="00992D86">
        <w:rPr>
          <w:color w:val="323232"/>
          <w:sz w:val="20"/>
          <w:szCs w:val="20"/>
        </w:rPr>
        <w:t xml:space="preserve"> however</w:t>
      </w:r>
      <w:r w:rsidR="00E955F4">
        <w:rPr>
          <w:color w:val="323232"/>
          <w:sz w:val="20"/>
          <w:szCs w:val="20"/>
        </w:rPr>
        <w:t>,</w:t>
      </w:r>
      <w:r w:rsidR="00992D86">
        <w:rPr>
          <w:color w:val="323232"/>
          <w:sz w:val="20"/>
          <w:szCs w:val="20"/>
        </w:rPr>
        <w:t xml:space="preserve"> observe </w:t>
      </w:r>
      <w:r w:rsidR="00CE6782">
        <w:rPr>
          <w:color w:val="323232"/>
          <w:sz w:val="20"/>
          <w:szCs w:val="20"/>
        </w:rPr>
        <w:t xml:space="preserve">a </w:t>
      </w:r>
      <w:r w:rsidR="00992D86">
        <w:rPr>
          <w:color w:val="323232"/>
          <w:sz w:val="20"/>
          <w:szCs w:val="20"/>
        </w:rPr>
        <w:t>decrease in LDL</w:t>
      </w:r>
      <w:r w:rsidR="00FA715B">
        <w:rPr>
          <w:color w:val="323232"/>
          <w:sz w:val="20"/>
          <w:szCs w:val="20"/>
        </w:rPr>
        <w:t>-</w:t>
      </w:r>
      <w:r w:rsidR="00992D86">
        <w:rPr>
          <w:color w:val="323232"/>
          <w:sz w:val="20"/>
          <w:szCs w:val="20"/>
        </w:rPr>
        <w:t xml:space="preserve">cholesterol </w:t>
      </w:r>
      <w:r w:rsidR="00E25304">
        <w:rPr>
          <w:color w:val="323232"/>
          <w:sz w:val="20"/>
          <w:szCs w:val="20"/>
        </w:rPr>
        <w:t>(</w:t>
      </w:r>
      <w:r w:rsidR="004A0695">
        <w:rPr>
          <w:color w:val="323232"/>
          <w:sz w:val="20"/>
          <w:szCs w:val="20"/>
        </w:rPr>
        <w:t>MD</w:t>
      </w:r>
      <w:r w:rsidR="00E25304">
        <w:rPr>
          <w:color w:val="323232"/>
          <w:sz w:val="20"/>
          <w:szCs w:val="20"/>
        </w:rPr>
        <w:t xml:space="preserve"> relative to placebo (mmol/L), 95%CI) </w:t>
      </w:r>
      <w:r w:rsidR="00992D86">
        <w:rPr>
          <w:color w:val="323232"/>
          <w:sz w:val="20"/>
          <w:szCs w:val="20"/>
        </w:rPr>
        <w:t xml:space="preserve">with </w:t>
      </w:r>
      <w:proofErr w:type="spellStart"/>
      <w:r w:rsidR="00992D86">
        <w:rPr>
          <w:color w:val="323232"/>
          <w:sz w:val="20"/>
          <w:szCs w:val="20"/>
        </w:rPr>
        <w:t>cariprazine</w:t>
      </w:r>
      <w:proofErr w:type="spellEnd"/>
      <w:r w:rsidR="00992D86">
        <w:rPr>
          <w:color w:val="323232"/>
          <w:sz w:val="20"/>
          <w:szCs w:val="20"/>
        </w:rPr>
        <w:t xml:space="preserve"> (-0.13</w:t>
      </w:r>
      <w:r w:rsidR="007129E3">
        <w:rPr>
          <w:color w:val="323232"/>
          <w:sz w:val="20"/>
          <w:szCs w:val="20"/>
        </w:rPr>
        <w:t>, -0.2</w:t>
      </w:r>
      <w:r w:rsidR="0088300D">
        <w:rPr>
          <w:color w:val="323232"/>
          <w:sz w:val="20"/>
          <w:szCs w:val="20"/>
        </w:rPr>
        <w:t>1</w:t>
      </w:r>
      <w:r w:rsidR="007129E3">
        <w:rPr>
          <w:color w:val="323232"/>
          <w:sz w:val="20"/>
          <w:szCs w:val="20"/>
        </w:rPr>
        <w:t xml:space="preserve"> to -0.0</w:t>
      </w:r>
      <w:r w:rsidR="0088300D">
        <w:rPr>
          <w:color w:val="323232"/>
          <w:sz w:val="20"/>
          <w:szCs w:val="20"/>
        </w:rPr>
        <w:t>5</w:t>
      </w:r>
      <w:r w:rsidR="007129E3">
        <w:rPr>
          <w:color w:val="323232"/>
          <w:sz w:val="20"/>
          <w:szCs w:val="20"/>
        </w:rPr>
        <w:t>). We also observed increases in LDL cholesterol with quetiapine (</w:t>
      </w:r>
      <w:r w:rsidR="00F35C12">
        <w:rPr>
          <w:color w:val="323232"/>
          <w:sz w:val="20"/>
          <w:szCs w:val="20"/>
        </w:rPr>
        <w:t>0.17, 0.06-0.2</w:t>
      </w:r>
      <w:r w:rsidR="0088300D">
        <w:rPr>
          <w:color w:val="323232"/>
          <w:sz w:val="20"/>
          <w:szCs w:val="20"/>
        </w:rPr>
        <w:t>8</w:t>
      </w:r>
      <w:r w:rsidR="00F35C12">
        <w:rPr>
          <w:color w:val="323232"/>
          <w:sz w:val="20"/>
          <w:szCs w:val="20"/>
        </w:rPr>
        <w:t>) and olanzapine (0.20, 0.14-0.26)</w:t>
      </w:r>
      <w:r w:rsidR="00702C3E">
        <w:rPr>
          <w:color w:val="323232"/>
          <w:sz w:val="20"/>
          <w:szCs w:val="20"/>
        </w:rPr>
        <w:t xml:space="preserve"> (</w:t>
      </w:r>
      <w:r w:rsidR="00702C3E" w:rsidRPr="00011CE0">
        <w:rPr>
          <w:color w:val="323232"/>
          <w:sz w:val="20"/>
          <w:szCs w:val="20"/>
        </w:rPr>
        <w:t xml:space="preserve">Figure 2 and </w:t>
      </w:r>
      <w:r w:rsidR="00B179A0">
        <w:rPr>
          <w:color w:val="323232"/>
          <w:sz w:val="20"/>
          <w:szCs w:val="20"/>
        </w:rPr>
        <w:t>a</w:t>
      </w:r>
      <w:r w:rsidR="00262083">
        <w:rPr>
          <w:color w:val="323232"/>
          <w:sz w:val="20"/>
          <w:szCs w:val="20"/>
        </w:rPr>
        <w:t>ppendix p44</w:t>
      </w:r>
      <w:r w:rsidR="00702C3E" w:rsidRPr="00011CE0">
        <w:rPr>
          <w:color w:val="323232"/>
          <w:sz w:val="20"/>
          <w:szCs w:val="20"/>
        </w:rPr>
        <w:t>)</w:t>
      </w:r>
      <w:r w:rsidR="00F35C12" w:rsidRPr="00011CE0">
        <w:rPr>
          <w:color w:val="323232"/>
          <w:sz w:val="20"/>
          <w:szCs w:val="20"/>
        </w:rPr>
        <w:t xml:space="preserve">. </w:t>
      </w:r>
      <w:r w:rsidR="004C4994" w:rsidRPr="00011CE0">
        <w:rPr>
          <w:color w:val="323232"/>
          <w:sz w:val="20"/>
          <w:szCs w:val="20"/>
        </w:rPr>
        <w:t>Ranking based on degree</w:t>
      </w:r>
      <w:r w:rsidR="004C4994">
        <w:rPr>
          <w:color w:val="323232"/>
          <w:sz w:val="20"/>
          <w:szCs w:val="20"/>
        </w:rPr>
        <w:t xml:space="preserve"> of associated </w:t>
      </w:r>
      <w:r w:rsidR="00F35C12">
        <w:rPr>
          <w:color w:val="323232"/>
          <w:sz w:val="20"/>
          <w:szCs w:val="20"/>
        </w:rPr>
        <w:t>LDL</w:t>
      </w:r>
      <w:r w:rsidR="00FA715B">
        <w:rPr>
          <w:color w:val="323232"/>
          <w:sz w:val="20"/>
          <w:szCs w:val="20"/>
        </w:rPr>
        <w:t>-</w:t>
      </w:r>
      <w:r w:rsidR="004C4994">
        <w:rPr>
          <w:color w:val="323232"/>
          <w:sz w:val="20"/>
          <w:szCs w:val="20"/>
        </w:rPr>
        <w:t xml:space="preserve">cholesterol </w:t>
      </w:r>
      <w:r w:rsidR="0004282E">
        <w:rPr>
          <w:color w:val="323232"/>
          <w:sz w:val="20"/>
          <w:szCs w:val="20"/>
        </w:rPr>
        <w:t>alteration</w:t>
      </w:r>
      <w:r w:rsidR="004C4994">
        <w:rPr>
          <w:color w:val="323232"/>
          <w:sz w:val="20"/>
          <w:szCs w:val="20"/>
        </w:rPr>
        <w:t xml:space="preserve"> defined </w:t>
      </w:r>
      <w:proofErr w:type="spellStart"/>
      <w:r w:rsidR="002C6039">
        <w:rPr>
          <w:color w:val="323232"/>
          <w:sz w:val="20"/>
          <w:szCs w:val="20"/>
        </w:rPr>
        <w:t>cariprazine</w:t>
      </w:r>
      <w:proofErr w:type="spellEnd"/>
      <w:r w:rsidR="004C4994">
        <w:rPr>
          <w:color w:val="323232"/>
          <w:sz w:val="20"/>
          <w:szCs w:val="20"/>
        </w:rPr>
        <w:t xml:space="preserve"> as the best and </w:t>
      </w:r>
      <w:r w:rsidR="002C6039">
        <w:rPr>
          <w:color w:val="323232"/>
          <w:sz w:val="20"/>
          <w:szCs w:val="20"/>
        </w:rPr>
        <w:t>olanzapine</w:t>
      </w:r>
      <w:r w:rsidR="004C4994">
        <w:rPr>
          <w:color w:val="323232"/>
          <w:sz w:val="20"/>
          <w:szCs w:val="20"/>
        </w:rPr>
        <w:t xml:space="preserve"> the worst (Figure 3</w:t>
      </w:r>
      <w:r w:rsidR="00174C0E">
        <w:rPr>
          <w:color w:val="323232"/>
          <w:sz w:val="20"/>
          <w:szCs w:val="20"/>
        </w:rPr>
        <w:t xml:space="preserve"> and </w:t>
      </w:r>
      <w:r w:rsidR="00D50AD3">
        <w:rPr>
          <w:color w:val="323232"/>
          <w:sz w:val="20"/>
          <w:szCs w:val="20"/>
        </w:rPr>
        <w:t>a</w:t>
      </w:r>
      <w:r w:rsidR="00262083">
        <w:rPr>
          <w:color w:val="323232"/>
          <w:sz w:val="20"/>
          <w:szCs w:val="20"/>
        </w:rPr>
        <w:t>ppendix p48</w:t>
      </w:r>
      <w:r w:rsidR="004C4994">
        <w:rPr>
          <w:color w:val="323232"/>
          <w:sz w:val="20"/>
          <w:szCs w:val="20"/>
        </w:rPr>
        <w:t xml:space="preserve">). </w:t>
      </w:r>
      <w:bookmarkStart w:id="39" w:name="_Hlk17041814"/>
      <w:r w:rsidR="00B76A4F" w:rsidRPr="00C663FB">
        <w:rPr>
          <w:rFonts w:ascii="Symbol" w:hAnsi="Symbol" w:cs="Arial"/>
          <w:sz w:val="20"/>
          <w:szCs w:val="20"/>
        </w:rPr>
        <w:t></w:t>
      </w:r>
      <w:r w:rsidR="00B76A4F">
        <w:rPr>
          <w:color w:val="323232"/>
          <w:sz w:val="20"/>
          <w:szCs w:val="20"/>
        </w:rPr>
        <w:t xml:space="preserve"> was </w:t>
      </w:r>
      <w:r w:rsidR="007474BC">
        <w:rPr>
          <w:color w:val="323232"/>
          <w:sz w:val="20"/>
          <w:szCs w:val="20"/>
        </w:rPr>
        <w:t>0.03</w:t>
      </w:r>
      <w:r w:rsidR="00B76A4F">
        <w:rPr>
          <w:color w:val="323232"/>
          <w:sz w:val="20"/>
          <w:szCs w:val="20"/>
        </w:rPr>
        <w:t xml:space="preserve">mmol/L, </w:t>
      </w:r>
      <w:r w:rsidR="004525AA">
        <w:rPr>
          <w:color w:val="323232"/>
          <w:sz w:val="20"/>
          <w:szCs w:val="20"/>
        </w:rPr>
        <w:t>considered small in the context of observed antipsychotic-associated changes</w:t>
      </w:r>
      <w:r w:rsidR="000B3556">
        <w:rPr>
          <w:color w:val="323232"/>
          <w:sz w:val="20"/>
          <w:szCs w:val="20"/>
        </w:rPr>
        <w:t>. P</w:t>
      </w:r>
      <w:r w:rsidR="00116714">
        <w:rPr>
          <w:color w:val="323232"/>
          <w:sz w:val="20"/>
          <w:szCs w:val="20"/>
        </w:rPr>
        <w:t xml:space="preserve">rediction intervals did not change conclusions </w:t>
      </w:r>
      <w:r w:rsidR="000B3556">
        <w:rPr>
          <w:color w:val="323232"/>
          <w:sz w:val="20"/>
          <w:szCs w:val="20"/>
        </w:rPr>
        <w:t>when</w:t>
      </w:r>
      <w:r w:rsidR="00116714">
        <w:rPr>
          <w:color w:val="323232"/>
          <w:sz w:val="20"/>
          <w:szCs w:val="20"/>
        </w:rPr>
        <w:t xml:space="preserve"> compared </w:t>
      </w:r>
      <w:r w:rsidR="000B3556">
        <w:rPr>
          <w:color w:val="323232"/>
          <w:sz w:val="20"/>
          <w:szCs w:val="20"/>
        </w:rPr>
        <w:t xml:space="preserve">with </w:t>
      </w:r>
      <w:r w:rsidR="00116714">
        <w:rPr>
          <w:color w:val="323232"/>
          <w:sz w:val="20"/>
          <w:szCs w:val="20"/>
        </w:rPr>
        <w:t xml:space="preserve">CIs, while </w:t>
      </w:r>
      <w:r w:rsidR="00B76A4F">
        <w:rPr>
          <w:color w:val="323232"/>
          <w:sz w:val="20"/>
          <w:szCs w:val="20"/>
        </w:rPr>
        <w:t>I</w:t>
      </w:r>
      <w:r w:rsidR="00B76A4F" w:rsidRPr="009B5D58">
        <w:rPr>
          <w:color w:val="323232"/>
          <w:sz w:val="20"/>
          <w:szCs w:val="20"/>
          <w:vertAlign w:val="superscript"/>
        </w:rPr>
        <w:t>2</w:t>
      </w:r>
      <w:r w:rsidR="00B76A4F">
        <w:rPr>
          <w:color w:val="323232"/>
          <w:sz w:val="20"/>
          <w:szCs w:val="20"/>
        </w:rPr>
        <w:t xml:space="preserve"> </w:t>
      </w:r>
      <w:r w:rsidR="00116714">
        <w:rPr>
          <w:color w:val="323232"/>
          <w:sz w:val="20"/>
          <w:szCs w:val="20"/>
        </w:rPr>
        <w:t xml:space="preserve">was </w:t>
      </w:r>
      <w:r w:rsidR="0088300D">
        <w:rPr>
          <w:color w:val="323232"/>
          <w:sz w:val="20"/>
          <w:szCs w:val="20"/>
        </w:rPr>
        <w:t>16.2</w:t>
      </w:r>
      <w:r w:rsidR="00B76A4F">
        <w:rPr>
          <w:color w:val="323232"/>
          <w:sz w:val="20"/>
          <w:szCs w:val="20"/>
        </w:rPr>
        <w:t>%</w:t>
      </w:r>
      <w:r w:rsidR="0084718E">
        <w:rPr>
          <w:color w:val="323232"/>
          <w:sz w:val="20"/>
          <w:szCs w:val="20"/>
        </w:rPr>
        <w:t xml:space="preserve"> (low)</w:t>
      </w:r>
      <w:r w:rsidR="00B76A4F">
        <w:rPr>
          <w:color w:val="323232"/>
          <w:sz w:val="20"/>
          <w:szCs w:val="20"/>
        </w:rPr>
        <w:t xml:space="preserve">. The global Q score for inconsistency was </w:t>
      </w:r>
      <w:r w:rsidR="007474BC">
        <w:rPr>
          <w:color w:val="323232"/>
          <w:sz w:val="20"/>
          <w:szCs w:val="20"/>
        </w:rPr>
        <w:t>4.46</w:t>
      </w:r>
      <w:r w:rsidR="00B76A4F">
        <w:rPr>
          <w:color w:val="323232"/>
          <w:sz w:val="20"/>
          <w:szCs w:val="20"/>
        </w:rPr>
        <w:t xml:space="preserve"> (p=</w:t>
      </w:r>
      <w:r w:rsidR="007474BC">
        <w:rPr>
          <w:color w:val="323232"/>
          <w:sz w:val="20"/>
          <w:szCs w:val="20"/>
        </w:rPr>
        <w:t>0.92</w:t>
      </w:r>
      <w:r w:rsidR="00B76A4F">
        <w:rPr>
          <w:color w:val="323232"/>
          <w:sz w:val="20"/>
          <w:szCs w:val="20"/>
        </w:rPr>
        <w:t>),</w:t>
      </w:r>
      <w:r w:rsidR="00635961">
        <w:rPr>
          <w:color w:val="323232"/>
          <w:sz w:val="20"/>
          <w:szCs w:val="20"/>
        </w:rPr>
        <w:t xml:space="preserve"> and</w:t>
      </w:r>
      <w:r w:rsidR="00B76A4F">
        <w:rPr>
          <w:color w:val="323232"/>
          <w:sz w:val="20"/>
          <w:szCs w:val="20"/>
        </w:rPr>
        <w:t xml:space="preserve"> </w:t>
      </w:r>
      <w:r w:rsidR="00635961">
        <w:rPr>
          <w:color w:val="323232"/>
          <w:sz w:val="20"/>
          <w:szCs w:val="20"/>
        </w:rPr>
        <w:t>although there were some disagreements between direct and indirect evidence</w:t>
      </w:r>
      <w:bookmarkEnd w:id="39"/>
      <w:r w:rsidR="00023C49">
        <w:rPr>
          <w:color w:val="323232"/>
          <w:sz w:val="20"/>
          <w:szCs w:val="20"/>
        </w:rPr>
        <w:t xml:space="preserve"> </w:t>
      </w:r>
      <w:r w:rsidR="007474BC">
        <w:rPr>
          <w:color w:val="323232"/>
          <w:sz w:val="20"/>
          <w:szCs w:val="20"/>
        </w:rPr>
        <w:t>(</w:t>
      </w:r>
      <w:r w:rsidR="00D50AD3">
        <w:rPr>
          <w:color w:val="323232"/>
          <w:sz w:val="20"/>
          <w:szCs w:val="20"/>
        </w:rPr>
        <w:t>a</w:t>
      </w:r>
      <w:r w:rsidR="00B96C3D">
        <w:rPr>
          <w:color w:val="323232"/>
          <w:sz w:val="20"/>
          <w:szCs w:val="20"/>
        </w:rPr>
        <w:t>ppendix p56</w:t>
      </w:r>
      <w:r w:rsidR="007474BC">
        <w:rPr>
          <w:color w:val="323232"/>
          <w:sz w:val="20"/>
          <w:szCs w:val="20"/>
        </w:rPr>
        <w:t>)</w:t>
      </w:r>
      <w:r w:rsidR="00116714">
        <w:rPr>
          <w:color w:val="323232"/>
          <w:sz w:val="20"/>
          <w:szCs w:val="20"/>
        </w:rPr>
        <w:t xml:space="preserve">, </w:t>
      </w:r>
      <w:proofErr w:type="gramStart"/>
      <w:r w:rsidR="00116714">
        <w:rPr>
          <w:color w:val="323232"/>
          <w:sz w:val="20"/>
          <w:szCs w:val="20"/>
        </w:rPr>
        <w:t>overall</w:t>
      </w:r>
      <w:proofErr w:type="gramEnd"/>
      <w:r w:rsidR="001B789C">
        <w:rPr>
          <w:color w:val="323232"/>
          <w:sz w:val="20"/>
          <w:szCs w:val="20"/>
        </w:rPr>
        <w:t xml:space="preserve"> we</w:t>
      </w:r>
      <w:r w:rsidR="00116714">
        <w:rPr>
          <w:color w:val="323232"/>
          <w:sz w:val="20"/>
          <w:szCs w:val="20"/>
        </w:rPr>
        <w:t xml:space="preserve"> concluded that there was no evidence of important heterogeneity or inconsistency in the network</w:t>
      </w:r>
      <w:r w:rsidR="007474BC">
        <w:rPr>
          <w:color w:val="323232"/>
          <w:sz w:val="20"/>
          <w:szCs w:val="20"/>
        </w:rPr>
        <w:t>.</w:t>
      </w:r>
      <w:r w:rsidR="005838F6" w:rsidRPr="005838F6">
        <w:rPr>
          <w:color w:val="323232"/>
          <w:sz w:val="20"/>
          <w:szCs w:val="20"/>
        </w:rPr>
        <w:t xml:space="preserve"> </w:t>
      </w:r>
      <w:r w:rsidR="005838F6">
        <w:rPr>
          <w:color w:val="323232"/>
          <w:sz w:val="20"/>
          <w:szCs w:val="20"/>
        </w:rPr>
        <w:t xml:space="preserve">Certainty of evidence was low in </w:t>
      </w:r>
      <w:r w:rsidR="00CF24AF">
        <w:rPr>
          <w:color w:val="323232"/>
          <w:sz w:val="20"/>
          <w:szCs w:val="20"/>
        </w:rPr>
        <w:t>53</w:t>
      </w:r>
      <w:r w:rsidR="005838F6">
        <w:rPr>
          <w:color w:val="323232"/>
          <w:sz w:val="20"/>
          <w:szCs w:val="20"/>
        </w:rPr>
        <w:t>% of comparisons (</w:t>
      </w:r>
      <w:r w:rsidR="00172667">
        <w:rPr>
          <w:color w:val="323232"/>
          <w:sz w:val="20"/>
          <w:szCs w:val="20"/>
        </w:rPr>
        <w:t>a</w:t>
      </w:r>
      <w:r w:rsidR="00B96C3D">
        <w:rPr>
          <w:color w:val="323232"/>
          <w:sz w:val="20"/>
          <w:szCs w:val="20"/>
        </w:rPr>
        <w:t>ppendix p73</w:t>
      </w:r>
      <w:r w:rsidR="005838F6">
        <w:rPr>
          <w:color w:val="323232"/>
          <w:sz w:val="20"/>
          <w:szCs w:val="20"/>
        </w:rPr>
        <w:t>).</w:t>
      </w:r>
    </w:p>
    <w:p w14:paraId="2128F7D6" w14:textId="4557D68F" w:rsidR="00AB6C87" w:rsidRPr="00710BD3" w:rsidRDefault="00AE0EFA" w:rsidP="004C224D">
      <w:pPr>
        <w:spacing w:line="480" w:lineRule="auto"/>
        <w:jc w:val="both"/>
        <w:rPr>
          <w:color w:val="323232"/>
          <w:sz w:val="20"/>
          <w:szCs w:val="20"/>
        </w:rPr>
      </w:pPr>
      <w:bookmarkStart w:id="40" w:name="_Hlk20568607"/>
      <w:r>
        <w:rPr>
          <w:sz w:val="20"/>
          <w:szCs w:val="20"/>
        </w:rPr>
        <w:lastRenderedPageBreak/>
        <w:t>For change in HDL-cholesterol, 22</w:t>
      </w:r>
      <w:bookmarkEnd w:id="40"/>
      <w:r w:rsidR="0028362B" w:rsidRPr="0007210E">
        <w:rPr>
          <w:sz w:val="20"/>
          <w:szCs w:val="20"/>
        </w:rPr>
        <w:t xml:space="preserve"> studies </w:t>
      </w:r>
      <w:r w:rsidR="00622ECD">
        <w:rPr>
          <w:sz w:val="20"/>
          <w:szCs w:val="20"/>
        </w:rPr>
        <w:t>compared</w:t>
      </w:r>
      <w:r w:rsidR="0028362B" w:rsidRPr="0007210E">
        <w:rPr>
          <w:sz w:val="20"/>
          <w:szCs w:val="20"/>
        </w:rPr>
        <w:t xml:space="preserve"> </w:t>
      </w:r>
      <w:r w:rsidR="0028362B">
        <w:rPr>
          <w:sz w:val="20"/>
          <w:szCs w:val="20"/>
        </w:rPr>
        <w:t xml:space="preserve">10 </w:t>
      </w:r>
      <w:r w:rsidR="0028362B" w:rsidRPr="0007210E">
        <w:rPr>
          <w:sz w:val="20"/>
          <w:szCs w:val="20"/>
        </w:rPr>
        <w:t xml:space="preserve">different antipsychotics </w:t>
      </w:r>
      <w:r w:rsidR="00622ECD">
        <w:rPr>
          <w:sz w:val="20"/>
          <w:szCs w:val="20"/>
        </w:rPr>
        <w:t>with</w:t>
      </w:r>
      <w:r w:rsidR="0028362B" w:rsidRPr="0007210E">
        <w:rPr>
          <w:sz w:val="20"/>
          <w:szCs w:val="20"/>
        </w:rPr>
        <w:t xml:space="preserve"> placebo</w:t>
      </w:r>
      <w:r w:rsidR="00622ECD">
        <w:rPr>
          <w:sz w:val="20"/>
          <w:szCs w:val="20"/>
        </w:rPr>
        <w:t xml:space="preserve"> (</w:t>
      </w:r>
      <w:r w:rsidR="00665FAD" w:rsidRPr="00F91A90">
        <w:rPr>
          <w:sz w:val="20"/>
          <w:szCs w:val="20"/>
        </w:rPr>
        <w:t>7</w:t>
      </w:r>
      <w:r w:rsidR="00BA700F" w:rsidRPr="00F91A90">
        <w:rPr>
          <w:sz w:val="20"/>
          <w:szCs w:val="20"/>
        </w:rPr>
        <w:t>,</w:t>
      </w:r>
      <w:r w:rsidR="00960CB2">
        <w:rPr>
          <w:sz w:val="20"/>
          <w:szCs w:val="20"/>
        </w:rPr>
        <w:t>0</w:t>
      </w:r>
      <w:r w:rsidR="00B80031">
        <w:rPr>
          <w:sz w:val="20"/>
          <w:szCs w:val="20"/>
        </w:rPr>
        <w:t>73</w:t>
      </w:r>
      <w:r w:rsidR="00665FAD" w:rsidRPr="00996BB3">
        <w:rPr>
          <w:sz w:val="20"/>
          <w:szCs w:val="20"/>
        </w:rPr>
        <w:t xml:space="preserve"> </w:t>
      </w:r>
      <w:r w:rsidR="00DA51F1" w:rsidRPr="00F91A90">
        <w:rPr>
          <w:sz w:val="20"/>
          <w:szCs w:val="20"/>
        </w:rPr>
        <w:t xml:space="preserve">and </w:t>
      </w:r>
      <w:r w:rsidR="00665FAD" w:rsidRPr="00F91A90">
        <w:rPr>
          <w:sz w:val="20"/>
          <w:szCs w:val="20"/>
        </w:rPr>
        <w:t>2</w:t>
      </w:r>
      <w:r w:rsidR="00BA700F" w:rsidRPr="00F91A90">
        <w:rPr>
          <w:sz w:val="20"/>
          <w:szCs w:val="20"/>
        </w:rPr>
        <w:t>,</w:t>
      </w:r>
      <w:r w:rsidR="00AB6C87">
        <w:rPr>
          <w:sz w:val="20"/>
          <w:szCs w:val="20"/>
        </w:rPr>
        <w:t>1</w:t>
      </w:r>
      <w:r w:rsidR="002A7D2E" w:rsidRPr="00F91A90">
        <w:rPr>
          <w:sz w:val="20"/>
          <w:szCs w:val="20"/>
        </w:rPr>
        <w:t>89</w:t>
      </w:r>
      <w:r w:rsidR="00665FAD" w:rsidRPr="00996BB3">
        <w:rPr>
          <w:sz w:val="20"/>
          <w:szCs w:val="20"/>
        </w:rPr>
        <w:t xml:space="preserve"> </w:t>
      </w:r>
      <w:r w:rsidR="00E71C9F" w:rsidRPr="00996BB3">
        <w:rPr>
          <w:sz w:val="20"/>
          <w:szCs w:val="20"/>
        </w:rPr>
        <w:t>patients</w:t>
      </w:r>
      <w:r w:rsidR="00622ECD">
        <w:rPr>
          <w:sz w:val="20"/>
          <w:szCs w:val="20"/>
        </w:rPr>
        <w:t>, respectively)</w:t>
      </w:r>
      <w:r w:rsidR="00DA51F1" w:rsidRPr="00F91A90">
        <w:rPr>
          <w:sz w:val="20"/>
          <w:szCs w:val="20"/>
        </w:rPr>
        <w:t>.</w:t>
      </w:r>
      <w:r w:rsidR="00AB6C87">
        <w:rPr>
          <w:color w:val="323232"/>
          <w:sz w:val="20"/>
          <w:szCs w:val="20"/>
        </w:rPr>
        <w:t xml:space="preserve"> Compared with placebo, there was no</w:t>
      </w:r>
      <w:r w:rsidR="00A46F0C">
        <w:rPr>
          <w:color w:val="323232"/>
          <w:sz w:val="20"/>
          <w:szCs w:val="20"/>
        </w:rPr>
        <w:t>t strong evidence of</w:t>
      </w:r>
      <w:r w:rsidR="00DE6760">
        <w:rPr>
          <w:color w:val="323232"/>
          <w:sz w:val="20"/>
          <w:szCs w:val="20"/>
        </w:rPr>
        <w:t xml:space="preserve"> </w:t>
      </w:r>
      <w:r w:rsidR="00AB6C87">
        <w:rPr>
          <w:color w:val="323232"/>
          <w:sz w:val="20"/>
          <w:szCs w:val="20"/>
        </w:rPr>
        <w:t xml:space="preserve">change in </w:t>
      </w:r>
      <w:r w:rsidR="00E658C6">
        <w:rPr>
          <w:color w:val="323232"/>
          <w:sz w:val="20"/>
          <w:szCs w:val="20"/>
        </w:rPr>
        <w:t>HDL</w:t>
      </w:r>
      <w:r w:rsidR="00AB6C87">
        <w:rPr>
          <w:color w:val="323232"/>
          <w:sz w:val="20"/>
          <w:szCs w:val="20"/>
        </w:rPr>
        <w:t xml:space="preserve"> cholesterol observed </w:t>
      </w:r>
      <w:r w:rsidR="00047B23">
        <w:rPr>
          <w:color w:val="323232"/>
          <w:sz w:val="20"/>
          <w:szCs w:val="20"/>
        </w:rPr>
        <w:t>with</w:t>
      </w:r>
      <w:r w:rsidR="00AB6C87">
        <w:rPr>
          <w:color w:val="323232"/>
          <w:sz w:val="20"/>
          <w:szCs w:val="20"/>
        </w:rPr>
        <w:t xml:space="preserve"> </w:t>
      </w:r>
      <w:r w:rsidR="00E658C6">
        <w:rPr>
          <w:color w:val="323232"/>
          <w:sz w:val="20"/>
          <w:szCs w:val="20"/>
        </w:rPr>
        <w:t>amisulpride, olanzapine, quetiapine, risperidone</w:t>
      </w:r>
      <w:r w:rsidR="000B3556">
        <w:rPr>
          <w:color w:val="323232"/>
          <w:sz w:val="20"/>
          <w:szCs w:val="20"/>
        </w:rPr>
        <w:t>/</w:t>
      </w:r>
      <w:r w:rsidR="00E658C6">
        <w:rPr>
          <w:color w:val="323232"/>
          <w:sz w:val="20"/>
          <w:szCs w:val="20"/>
        </w:rPr>
        <w:t xml:space="preserve">paliperidone, lurasidone, </w:t>
      </w:r>
      <w:proofErr w:type="spellStart"/>
      <w:r w:rsidR="00E658C6">
        <w:rPr>
          <w:color w:val="323232"/>
          <w:sz w:val="20"/>
          <w:szCs w:val="20"/>
        </w:rPr>
        <w:t>cariprazine</w:t>
      </w:r>
      <w:proofErr w:type="spellEnd"/>
      <w:r w:rsidR="00E658C6">
        <w:rPr>
          <w:color w:val="323232"/>
          <w:sz w:val="20"/>
          <w:szCs w:val="20"/>
        </w:rPr>
        <w:t xml:space="preserve">, or ziprasidone. </w:t>
      </w:r>
      <w:r w:rsidR="00AB6C87">
        <w:rPr>
          <w:color w:val="323232"/>
          <w:sz w:val="20"/>
          <w:szCs w:val="20"/>
        </w:rPr>
        <w:t xml:space="preserve">There </w:t>
      </w:r>
      <w:r w:rsidR="00A46F0C">
        <w:rPr>
          <w:color w:val="323232"/>
          <w:sz w:val="20"/>
          <w:szCs w:val="20"/>
        </w:rPr>
        <w:t>was</w:t>
      </w:r>
      <w:r w:rsidR="00E955F4">
        <w:rPr>
          <w:color w:val="323232"/>
          <w:sz w:val="20"/>
          <w:szCs w:val="20"/>
        </w:rPr>
        <w:t>,</w:t>
      </w:r>
      <w:r w:rsidR="00AB6C87">
        <w:rPr>
          <w:color w:val="323232"/>
          <w:sz w:val="20"/>
          <w:szCs w:val="20"/>
        </w:rPr>
        <w:t xml:space="preserve"> however</w:t>
      </w:r>
      <w:r w:rsidR="00E955F4">
        <w:rPr>
          <w:color w:val="323232"/>
          <w:sz w:val="20"/>
          <w:szCs w:val="20"/>
        </w:rPr>
        <w:t>,</w:t>
      </w:r>
      <w:r w:rsidR="00AB6C87">
        <w:rPr>
          <w:color w:val="323232"/>
          <w:sz w:val="20"/>
          <w:szCs w:val="20"/>
        </w:rPr>
        <w:t xml:space="preserve"> </w:t>
      </w:r>
      <w:r w:rsidR="00A46F0C">
        <w:rPr>
          <w:color w:val="323232"/>
          <w:sz w:val="20"/>
          <w:szCs w:val="20"/>
        </w:rPr>
        <w:t xml:space="preserve">evidence of </w:t>
      </w:r>
      <w:r w:rsidR="00AB6C87">
        <w:rPr>
          <w:color w:val="323232"/>
          <w:sz w:val="20"/>
          <w:szCs w:val="20"/>
        </w:rPr>
        <w:t xml:space="preserve">increases in </w:t>
      </w:r>
      <w:r w:rsidR="00E658C6">
        <w:rPr>
          <w:color w:val="323232"/>
          <w:sz w:val="20"/>
          <w:szCs w:val="20"/>
        </w:rPr>
        <w:t>HDL</w:t>
      </w:r>
      <w:r w:rsidR="00FA715B">
        <w:rPr>
          <w:color w:val="323232"/>
          <w:sz w:val="20"/>
          <w:szCs w:val="20"/>
        </w:rPr>
        <w:t>-</w:t>
      </w:r>
      <w:r w:rsidR="00AB6C87">
        <w:rPr>
          <w:color w:val="323232"/>
          <w:sz w:val="20"/>
          <w:szCs w:val="20"/>
        </w:rPr>
        <w:t xml:space="preserve">cholesterol </w:t>
      </w:r>
      <w:r w:rsidR="00E25304">
        <w:rPr>
          <w:color w:val="323232"/>
          <w:sz w:val="20"/>
          <w:szCs w:val="20"/>
        </w:rPr>
        <w:t>(</w:t>
      </w:r>
      <w:r w:rsidR="004A0695">
        <w:rPr>
          <w:color w:val="323232"/>
          <w:sz w:val="20"/>
          <w:szCs w:val="20"/>
        </w:rPr>
        <w:t>MD</w:t>
      </w:r>
      <w:r w:rsidR="00E25304">
        <w:rPr>
          <w:color w:val="323232"/>
          <w:sz w:val="20"/>
          <w:szCs w:val="20"/>
        </w:rPr>
        <w:t xml:space="preserve"> relative to placebo (mmol/L), 95%CI) </w:t>
      </w:r>
      <w:r w:rsidR="00AB6C87">
        <w:rPr>
          <w:color w:val="323232"/>
          <w:sz w:val="20"/>
          <w:szCs w:val="20"/>
        </w:rPr>
        <w:t xml:space="preserve">with </w:t>
      </w:r>
      <w:r w:rsidR="00863DA5">
        <w:rPr>
          <w:color w:val="323232"/>
          <w:sz w:val="20"/>
          <w:szCs w:val="20"/>
        </w:rPr>
        <w:t>aripiprazole</w:t>
      </w:r>
      <w:r w:rsidR="00AB6C87">
        <w:rPr>
          <w:color w:val="323232"/>
          <w:sz w:val="20"/>
          <w:szCs w:val="20"/>
        </w:rPr>
        <w:t xml:space="preserve"> (0.</w:t>
      </w:r>
      <w:r w:rsidR="00863DA5">
        <w:rPr>
          <w:color w:val="323232"/>
          <w:sz w:val="20"/>
          <w:szCs w:val="20"/>
        </w:rPr>
        <w:t>04</w:t>
      </w:r>
      <w:r w:rsidR="00AB6C87">
        <w:rPr>
          <w:color w:val="323232"/>
          <w:sz w:val="20"/>
          <w:szCs w:val="20"/>
        </w:rPr>
        <w:t>,</w:t>
      </w:r>
      <w:r w:rsidR="00023601">
        <w:rPr>
          <w:color w:val="323232"/>
          <w:sz w:val="20"/>
          <w:szCs w:val="20"/>
        </w:rPr>
        <w:t xml:space="preserve"> </w:t>
      </w:r>
      <w:r w:rsidR="00AB6C87">
        <w:rPr>
          <w:color w:val="323232"/>
          <w:sz w:val="20"/>
          <w:szCs w:val="20"/>
        </w:rPr>
        <w:t>0.</w:t>
      </w:r>
      <w:r w:rsidR="00ED10B9">
        <w:rPr>
          <w:color w:val="323232"/>
          <w:sz w:val="20"/>
          <w:szCs w:val="20"/>
        </w:rPr>
        <w:t>0</w:t>
      </w:r>
      <w:r w:rsidR="00863DA5">
        <w:rPr>
          <w:color w:val="323232"/>
          <w:sz w:val="20"/>
          <w:szCs w:val="20"/>
        </w:rPr>
        <w:t>0</w:t>
      </w:r>
      <w:r w:rsidR="00ED10B9">
        <w:rPr>
          <w:color w:val="323232"/>
          <w:sz w:val="20"/>
          <w:szCs w:val="20"/>
        </w:rPr>
        <w:t>-0</w:t>
      </w:r>
      <w:r w:rsidR="00863DA5">
        <w:rPr>
          <w:color w:val="323232"/>
          <w:sz w:val="20"/>
          <w:szCs w:val="20"/>
        </w:rPr>
        <w:t>.08</w:t>
      </w:r>
      <w:r w:rsidR="00AB6C87">
        <w:rPr>
          <w:color w:val="323232"/>
          <w:sz w:val="20"/>
          <w:szCs w:val="20"/>
        </w:rPr>
        <w:t>)</w:t>
      </w:r>
      <w:r w:rsidR="00ED10B9">
        <w:rPr>
          <w:color w:val="323232"/>
          <w:sz w:val="20"/>
          <w:szCs w:val="20"/>
        </w:rPr>
        <w:t xml:space="preserve"> and </w:t>
      </w:r>
      <w:r w:rsidR="003B5416">
        <w:rPr>
          <w:color w:val="323232"/>
          <w:sz w:val="20"/>
          <w:szCs w:val="20"/>
        </w:rPr>
        <w:t>b</w:t>
      </w:r>
      <w:r w:rsidR="00ED10B9">
        <w:rPr>
          <w:color w:val="323232"/>
          <w:sz w:val="20"/>
          <w:szCs w:val="20"/>
        </w:rPr>
        <w:t>rexpiprazole (</w:t>
      </w:r>
      <w:r w:rsidR="00AB6C87">
        <w:rPr>
          <w:color w:val="323232"/>
          <w:sz w:val="20"/>
          <w:szCs w:val="20"/>
        </w:rPr>
        <w:t>0.</w:t>
      </w:r>
      <w:r w:rsidR="00ED10B9">
        <w:rPr>
          <w:color w:val="323232"/>
          <w:sz w:val="20"/>
          <w:szCs w:val="20"/>
        </w:rPr>
        <w:t>05</w:t>
      </w:r>
      <w:r w:rsidR="00AB6C87">
        <w:rPr>
          <w:color w:val="323232"/>
          <w:sz w:val="20"/>
          <w:szCs w:val="20"/>
        </w:rPr>
        <w:t>, 0.</w:t>
      </w:r>
      <w:r w:rsidR="00ED10B9">
        <w:rPr>
          <w:color w:val="323232"/>
          <w:sz w:val="20"/>
          <w:szCs w:val="20"/>
        </w:rPr>
        <w:t>00</w:t>
      </w:r>
      <w:r w:rsidR="00AB6C87">
        <w:rPr>
          <w:color w:val="323232"/>
          <w:sz w:val="20"/>
          <w:szCs w:val="20"/>
        </w:rPr>
        <w:t>-0.</w:t>
      </w:r>
      <w:r w:rsidR="00ED10B9">
        <w:rPr>
          <w:color w:val="323232"/>
          <w:sz w:val="20"/>
          <w:szCs w:val="20"/>
        </w:rPr>
        <w:t>10</w:t>
      </w:r>
      <w:r w:rsidR="00AB6C87">
        <w:rPr>
          <w:color w:val="323232"/>
          <w:sz w:val="20"/>
          <w:szCs w:val="20"/>
        </w:rPr>
        <w:t>)</w:t>
      </w:r>
      <w:r w:rsidR="00702C3E" w:rsidRPr="00702C3E">
        <w:rPr>
          <w:color w:val="323232"/>
          <w:sz w:val="20"/>
          <w:szCs w:val="20"/>
        </w:rPr>
        <w:t xml:space="preserve"> </w:t>
      </w:r>
      <w:r w:rsidR="00702C3E">
        <w:rPr>
          <w:color w:val="323232"/>
          <w:sz w:val="20"/>
          <w:szCs w:val="20"/>
        </w:rPr>
        <w:t xml:space="preserve">(Figure 2 and </w:t>
      </w:r>
      <w:r w:rsidR="004A26D1">
        <w:rPr>
          <w:color w:val="323232"/>
          <w:sz w:val="20"/>
          <w:szCs w:val="20"/>
        </w:rPr>
        <w:t>a</w:t>
      </w:r>
      <w:r w:rsidR="00262083">
        <w:rPr>
          <w:color w:val="323232"/>
          <w:sz w:val="20"/>
          <w:szCs w:val="20"/>
        </w:rPr>
        <w:t>ppendix p44</w:t>
      </w:r>
      <w:r w:rsidR="00702C3E">
        <w:rPr>
          <w:color w:val="323232"/>
          <w:sz w:val="20"/>
          <w:szCs w:val="20"/>
        </w:rPr>
        <w:t>)</w:t>
      </w:r>
      <w:r w:rsidR="00AB6C87">
        <w:rPr>
          <w:color w:val="323232"/>
          <w:sz w:val="20"/>
          <w:szCs w:val="20"/>
        </w:rPr>
        <w:t xml:space="preserve">. Ranking based on degree of associated </w:t>
      </w:r>
      <w:r w:rsidR="00ED10B9">
        <w:rPr>
          <w:color w:val="323232"/>
          <w:sz w:val="20"/>
          <w:szCs w:val="20"/>
        </w:rPr>
        <w:t>HDL</w:t>
      </w:r>
      <w:r w:rsidR="00FA715B">
        <w:rPr>
          <w:color w:val="323232"/>
          <w:sz w:val="20"/>
          <w:szCs w:val="20"/>
        </w:rPr>
        <w:t>-</w:t>
      </w:r>
      <w:r w:rsidR="00AB6C87">
        <w:rPr>
          <w:color w:val="323232"/>
          <w:sz w:val="20"/>
          <w:szCs w:val="20"/>
        </w:rPr>
        <w:t xml:space="preserve">cholesterol </w:t>
      </w:r>
      <w:r w:rsidR="0004282E">
        <w:rPr>
          <w:color w:val="323232"/>
          <w:sz w:val="20"/>
          <w:szCs w:val="20"/>
        </w:rPr>
        <w:t>alteration</w:t>
      </w:r>
      <w:r w:rsidR="00AB6C87">
        <w:rPr>
          <w:color w:val="323232"/>
          <w:sz w:val="20"/>
          <w:szCs w:val="20"/>
        </w:rPr>
        <w:t xml:space="preserve"> defined </w:t>
      </w:r>
      <w:r w:rsidR="00F13EB2">
        <w:rPr>
          <w:color w:val="323232"/>
          <w:sz w:val="20"/>
          <w:szCs w:val="20"/>
        </w:rPr>
        <w:t>b</w:t>
      </w:r>
      <w:r w:rsidR="00DF689A">
        <w:rPr>
          <w:color w:val="323232"/>
          <w:sz w:val="20"/>
          <w:szCs w:val="20"/>
        </w:rPr>
        <w:t xml:space="preserve">rexpiprazole as the best </w:t>
      </w:r>
      <w:r w:rsidR="00154E12">
        <w:rPr>
          <w:color w:val="323232"/>
          <w:sz w:val="20"/>
          <w:szCs w:val="20"/>
        </w:rPr>
        <w:t xml:space="preserve">and amisulpride the worst </w:t>
      </w:r>
      <w:r w:rsidR="00AB6C87">
        <w:rPr>
          <w:color w:val="323232"/>
          <w:sz w:val="20"/>
          <w:szCs w:val="20"/>
        </w:rPr>
        <w:t>(Figure 3</w:t>
      </w:r>
      <w:r w:rsidR="006C3666">
        <w:rPr>
          <w:color w:val="323232"/>
          <w:sz w:val="20"/>
          <w:szCs w:val="20"/>
        </w:rPr>
        <w:t xml:space="preserve"> and </w:t>
      </w:r>
      <w:r w:rsidR="004A26D1">
        <w:rPr>
          <w:color w:val="323232"/>
          <w:sz w:val="20"/>
          <w:szCs w:val="20"/>
        </w:rPr>
        <w:t>a</w:t>
      </w:r>
      <w:r w:rsidR="00262083">
        <w:rPr>
          <w:color w:val="323232"/>
          <w:sz w:val="20"/>
          <w:szCs w:val="20"/>
        </w:rPr>
        <w:t>ppendix p48</w:t>
      </w:r>
      <w:r w:rsidR="00AB6C87">
        <w:rPr>
          <w:color w:val="323232"/>
          <w:sz w:val="20"/>
          <w:szCs w:val="20"/>
        </w:rPr>
        <w:t>).</w:t>
      </w:r>
      <w:r w:rsidR="00B80031">
        <w:rPr>
          <w:color w:val="323232"/>
          <w:sz w:val="20"/>
          <w:szCs w:val="20"/>
        </w:rPr>
        <w:t xml:space="preserve"> </w:t>
      </w:r>
      <w:bookmarkStart w:id="41" w:name="_Hlk17041837"/>
      <w:r w:rsidR="00B80031" w:rsidRPr="00C663FB">
        <w:rPr>
          <w:rFonts w:ascii="Symbol" w:hAnsi="Symbol" w:cs="Arial"/>
          <w:sz w:val="20"/>
          <w:szCs w:val="20"/>
        </w:rPr>
        <w:t></w:t>
      </w:r>
      <w:r w:rsidR="00B80031">
        <w:rPr>
          <w:color w:val="323232"/>
          <w:sz w:val="20"/>
          <w:szCs w:val="20"/>
        </w:rPr>
        <w:t xml:space="preserve"> was 0.03mmol/L,</w:t>
      </w:r>
      <w:r w:rsidR="00A34B87">
        <w:rPr>
          <w:color w:val="323232"/>
          <w:sz w:val="20"/>
          <w:szCs w:val="20"/>
        </w:rPr>
        <w:t xml:space="preserve"> considered </w:t>
      </w:r>
      <w:r w:rsidR="002F6261">
        <w:rPr>
          <w:color w:val="323232"/>
          <w:sz w:val="20"/>
          <w:szCs w:val="20"/>
        </w:rPr>
        <w:t>medium/</w:t>
      </w:r>
      <w:r w:rsidR="00A34B87">
        <w:rPr>
          <w:color w:val="323232"/>
          <w:sz w:val="20"/>
          <w:szCs w:val="20"/>
        </w:rPr>
        <w:t>large in the context of the observed antipsychotic-associated changes,</w:t>
      </w:r>
      <w:r w:rsidR="00B80031">
        <w:rPr>
          <w:color w:val="323232"/>
          <w:sz w:val="20"/>
          <w:szCs w:val="20"/>
        </w:rPr>
        <w:t xml:space="preserve"> and I</w:t>
      </w:r>
      <w:r w:rsidR="00B80031" w:rsidRPr="009B5D58">
        <w:rPr>
          <w:color w:val="323232"/>
          <w:sz w:val="20"/>
          <w:szCs w:val="20"/>
          <w:vertAlign w:val="superscript"/>
        </w:rPr>
        <w:t>2</w:t>
      </w:r>
      <w:r w:rsidR="00B80031">
        <w:rPr>
          <w:color w:val="323232"/>
          <w:sz w:val="20"/>
          <w:szCs w:val="20"/>
        </w:rPr>
        <w:t xml:space="preserve"> 52.3%</w:t>
      </w:r>
      <w:r w:rsidR="0084718E">
        <w:rPr>
          <w:color w:val="323232"/>
          <w:sz w:val="20"/>
          <w:szCs w:val="20"/>
        </w:rPr>
        <w:t xml:space="preserve"> (moderate)</w:t>
      </w:r>
      <w:r w:rsidR="00B80031">
        <w:rPr>
          <w:color w:val="323232"/>
          <w:sz w:val="20"/>
          <w:szCs w:val="20"/>
        </w:rPr>
        <w:t>. The global Q score for inconsistency was 18.96 (</w:t>
      </w:r>
      <w:r w:rsidR="00B80031" w:rsidRPr="004F7AEB">
        <w:rPr>
          <w:color w:val="323232"/>
          <w:sz w:val="20"/>
          <w:szCs w:val="20"/>
        </w:rPr>
        <w:t>p=0.0</w:t>
      </w:r>
      <w:r w:rsidR="00C546BA" w:rsidRPr="004F7AEB">
        <w:rPr>
          <w:color w:val="323232"/>
          <w:sz w:val="20"/>
          <w:szCs w:val="20"/>
        </w:rPr>
        <w:t>2</w:t>
      </w:r>
      <w:r w:rsidR="004F7AEB" w:rsidRPr="004F7AEB">
        <w:rPr>
          <w:color w:val="323232"/>
          <w:sz w:val="20"/>
          <w:szCs w:val="20"/>
        </w:rPr>
        <w:t>5</w:t>
      </w:r>
      <w:r w:rsidR="00B80031">
        <w:rPr>
          <w:color w:val="323232"/>
          <w:sz w:val="20"/>
          <w:szCs w:val="20"/>
        </w:rPr>
        <w:t>), and</w:t>
      </w:r>
      <w:r w:rsidR="00617041">
        <w:rPr>
          <w:color w:val="323232"/>
          <w:sz w:val="20"/>
          <w:szCs w:val="20"/>
        </w:rPr>
        <w:t xml:space="preserve"> out of 45 treatment comparisons, </w:t>
      </w:r>
      <w:r w:rsidR="002F6261">
        <w:rPr>
          <w:color w:val="323232"/>
          <w:sz w:val="20"/>
          <w:szCs w:val="20"/>
        </w:rPr>
        <w:t xml:space="preserve">we identified </w:t>
      </w:r>
      <w:r w:rsidR="007C01A2">
        <w:rPr>
          <w:color w:val="323232"/>
          <w:sz w:val="20"/>
          <w:szCs w:val="20"/>
        </w:rPr>
        <w:t>2</w:t>
      </w:r>
      <w:r w:rsidR="00B80031">
        <w:rPr>
          <w:color w:val="323232"/>
          <w:sz w:val="20"/>
          <w:szCs w:val="20"/>
        </w:rPr>
        <w:t xml:space="preserve"> hot-spot</w:t>
      </w:r>
      <w:r w:rsidR="007C01A2">
        <w:rPr>
          <w:color w:val="323232"/>
          <w:sz w:val="20"/>
          <w:szCs w:val="20"/>
        </w:rPr>
        <w:t>s</w:t>
      </w:r>
      <w:r w:rsidR="00B80031">
        <w:rPr>
          <w:color w:val="323232"/>
          <w:sz w:val="20"/>
          <w:szCs w:val="20"/>
        </w:rPr>
        <w:t xml:space="preserve"> of inconsistency</w:t>
      </w:r>
      <w:bookmarkEnd w:id="41"/>
      <w:r w:rsidR="007C01A2">
        <w:rPr>
          <w:color w:val="323232"/>
          <w:sz w:val="20"/>
          <w:szCs w:val="20"/>
        </w:rPr>
        <w:t xml:space="preserve">, although in both cases, direct and indirect evidence pointed in the same direction </w:t>
      </w:r>
      <w:r w:rsidR="00B80031">
        <w:rPr>
          <w:color w:val="323232"/>
          <w:sz w:val="20"/>
          <w:szCs w:val="20"/>
        </w:rPr>
        <w:t>(</w:t>
      </w:r>
      <w:r w:rsidR="003123C9">
        <w:rPr>
          <w:color w:val="323232"/>
          <w:sz w:val="20"/>
          <w:szCs w:val="20"/>
        </w:rPr>
        <w:t>a</w:t>
      </w:r>
      <w:r w:rsidR="00AE7A9B">
        <w:rPr>
          <w:color w:val="323232"/>
          <w:sz w:val="20"/>
          <w:szCs w:val="20"/>
        </w:rPr>
        <w:t>ppendix p57</w:t>
      </w:r>
      <w:r w:rsidR="00B80031">
        <w:rPr>
          <w:color w:val="323232"/>
          <w:sz w:val="20"/>
          <w:szCs w:val="20"/>
        </w:rPr>
        <w:t>)</w:t>
      </w:r>
      <w:r w:rsidR="00611D0B">
        <w:rPr>
          <w:color w:val="323232"/>
          <w:sz w:val="20"/>
          <w:szCs w:val="20"/>
        </w:rPr>
        <w:t>.</w:t>
      </w:r>
      <w:r w:rsidR="00CF24AF">
        <w:rPr>
          <w:color w:val="323232"/>
          <w:sz w:val="20"/>
          <w:szCs w:val="20"/>
        </w:rPr>
        <w:t xml:space="preserve"> Certainty of evidence was low</w:t>
      </w:r>
      <w:r w:rsidR="00411BD1">
        <w:rPr>
          <w:color w:val="323232"/>
          <w:sz w:val="20"/>
          <w:szCs w:val="20"/>
        </w:rPr>
        <w:t>/</w:t>
      </w:r>
      <w:r w:rsidR="00CF24AF">
        <w:rPr>
          <w:color w:val="323232"/>
          <w:sz w:val="20"/>
          <w:szCs w:val="20"/>
        </w:rPr>
        <w:t>very low in 100% of comparisons (</w:t>
      </w:r>
      <w:r w:rsidR="003123C9">
        <w:rPr>
          <w:color w:val="323232"/>
          <w:sz w:val="20"/>
          <w:szCs w:val="20"/>
        </w:rPr>
        <w:t>a</w:t>
      </w:r>
      <w:r w:rsidR="00AE7A9B">
        <w:rPr>
          <w:color w:val="323232"/>
          <w:sz w:val="20"/>
          <w:szCs w:val="20"/>
        </w:rPr>
        <w:t>ppendix p75</w:t>
      </w:r>
      <w:r w:rsidR="00CF24AF">
        <w:rPr>
          <w:color w:val="323232"/>
          <w:sz w:val="20"/>
          <w:szCs w:val="20"/>
        </w:rPr>
        <w:t>)</w:t>
      </w:r>
      <w:r w:rsidR="00534846">
        <w:rPr>
          <w:color w:val="323232"/>
          <w:sz w:val="20"/>
          <w:szCs w:val="20"/>
        </w:rPr>
        <w:t>.</w:t>
      </w:r>
    </w:p>
    <w:p w14:paraId="09BDE192" w14:textId="38BD6E5B" w:rsidR="00534846" w:rsidRPr="00710BD3" w:rsidRDefault="00283C3D" w:rsidP="002663BE">
      <w:pPr>
        <w:spacing w:line="480" w:lineRule="auto"/>
        <w:jc w:val="both"/>
        <w:rPr>
          <w:color w:val="323232"/>
          <w:sz w:val="20"/>
          <w:szCs w:val="20"/>
        </w:rPr>
      </w:pPr>
      <w:bookmarkStart w:id="42" w:name="_Hlk20568633"/>
      <w:r>
        <w:rPr>
          <w:sz w:val="20"/>
          <w:szCs w:val="20"/>
        </w:rPr>
        <w:t>For change in triglycerides, 34</w:t>
      </w:r>
      <w:bookmarkEnd w:id="42"/>
      <w:r w:rsidR="0028362B" w:rsidRPr="0007210E">
        <w:rPr>
          <w:sz w:val="20"/>
          <w:szCs w:val="20"/>
        </w:rPr>
        <w:t xml:space="preserve"> studies </w:t>
      </w:r>
      <w:r w:rsidR="00801DF7">
        <w:rPr>
          <w:sz w:val="20"/>
          <w:szCs w:val="20"/>
        </w:rPr>
        <w:t>compared</w:t>
      </w:r>
      <w:r w:rsidR="0028362B" w:rsidRPr="0007210E">
        <w:rPr>
          <w:sz w:val="20"/>
          <w:szCs w:val="20"/>
        </w:rPr>
        <w:t xml:space="preserve"> </w:t>
      </w:r>
      <w:r w:rsidR="0028362B">
        <w:rPr>
          <w:sz w:val="20"/>
          <w:szCs w:val="20"/>
        </w:rPr>
        <w:t xml:space="preserve">15 </w:t>
      </w:r>
      <w:r w:rsidR="0028362B" w:rsidRPr="0007210E">
        <w:rPr>
          <w:sz w:val="20"/>
          <w:szCs w:val="20"/>
        </w:rPr>
        <w:t xml:space="preserve">different antipsychotics </w:t>
      </w:r>
      <w:r w:rsidR="00801DF7">
        <w:rPr>
          <w:sz w:val="20"/>
          <w:szCs w:val="20"/>
        </w:rPr>
        <w:t>with</w:t>
      </w:r>
      <w:r w:rsidR="0028362B" w:rsidRPr="0007210E">
        <w:rPr>
          <w:sz w:val="20"/>
          <w:szCs w:val="20"/>
        </w:rPr>
        <w:t xml:space="preserve"> placebo</w:t>
      </w:r>
      <w:r w:rsidR="00801DF7">
        <w:rPr>
          <w:sz w:val="20"/>
          <w:szCs w:val="20"/>
        </w:rPr>
        <w:t xml:space="preserve"> (</w:t>
      </w:r>
      <w:r w:rsidR="00CD13B7">
        <w:rPr>
          <w:sz w:val="20"/>
          <w:szCs w:val="20"/>
        </w:rPr>
        <w:t>1</w:t>
      </w:r>
      <w:r w:rsidR="00611D0B">
        <w:rPr>
          <w:sz w:val="20"/>
          <w:szCs w:val="20"/>
        </w:rPr>
        <w:t>0,965</w:t>
      </w:r>
      <w:r w:rsidR="0056662C">
        <w:rPr>
          <w:sz w:val="20"/>
          <w:szCs w:val="20"/>
        </w:rPr>
        <w:t xml:space="preserve"> and </w:t>
      </w:r>
      <w:r w:rsidR="00611D0B">
        <w:rPr>
          <w:sz w:val="20"/>
          <w:szCs w:val="20"/>
        </w:rPr>
        <w:t>3021</w:t>
      </w:r>
      <w:r w:rsidR="00326790" w:rsidRPr="00996BB3">
        <w:rPr>
          <w:sz w:val="20"/>
          <w:szCs w:val="20"/>
        </w:rPr>
        <w:t xml:space="preserve"> patients</w:t>
      </w:r>
      <w:r w:rsidR="00801DF7">
        <w:rPr>
          <w:sz w:val="20"/>
          <w:szCs w:val="20"/>
        </w:rPr>
        <w:t>, respectively)</w:t>
      </w:r>
      <w:r w:rsidR="00326790" w:rsidRPr="00F91A90">
        <w:rPr>
          <w:sz w:val="20"/>
          <w:szCs w:val="20"/>
        </w:rPr>
        <w:t>.</w:t>
      </w:r>
      <w:r w:rsidR="009248BD">
        <w:rPr>
          <w:color w:val="323232"/>
          <w:sz w:val="20"/>
          <w:szCs w:val="20"/>
        </w:rPr>
        <w:t xml:space="preserve"> Compared with placebo, there was no </w:t>
      </w:r>
      <w:r w:rsidR="001F7AA6">
        <w:rPr>
          <w:color w:val="323232"/>
          <w:sz w:val="20"/>
          <w:szCs w:val="20"/>
        </w:rPr>
        <w:t xml:space="preserve">strong evidence of </w:t>
      </w:r>
      <w:r w:rsidR="009248BD">
        <w:rPr>
          <w:color w:val="323232"/>
          <w:sz w:val="20"/>
          <w:szCs w:val="20"/>
        </w:rPr>
        <w:t xml:space="preserve">change in </w:t>
      </w:r>
      <w:r w:rsidR="00D51A5A">
        <w:rPr>
          <w:color w:val="323232"/>
          <w:sz w:val="20"/>
          <w:szCs w:val="20"/>
        </w:rPr>
        <w:t xml:space="preserve">triglyceride levels </w:t>
      </w:r>
      <w:r w:rsidR="00047B23">
        <w:rPr>
          <w:color w:val="323232"/>
          <w:sz w:val="20"/>
          <w:szCs w:val="20"/>
        </w:rPr>
        <w:t>with</w:t>
      </w:r>
      <w:r w:rsidR="00D51A5A">
        <w:rPr>
          <w:color w:val="323232"/>
          <w:sz w:val="20"/>
          <w:szCs w:val="20"/>
        </w:rPr>
        <w:t xml:space="preserve"> </w:t>
      </w:r>
      <w:proofErr w:type="spellStart"/>
      <w:r w:rsidR="009424EF">
        <w:rPr>
          <w:color w:val="323232"/>
          <w:sz w:val="20"/>
          <w:szCs w:val="20"/>
        </w:rPr>
        <w:t>brexpiprazole</w:t>
      </w:r>
      <w:proofErr w:type="spellEnd"/>
      <w:r w:rsidR="009424EF">
        <w:rPr>
          <w:color w:val="323232"/>
          <w:sz w:val="20"/>
          <w:szCs w:val="20"/>
        </w:rPr>
        <w:t xml:space="preserve">, </w:t>
      </w:r>
      <w:r w:rsidR="008D0B90">
        <w:rPr>
          <w:color w:val="323232"/>
          <w:sz w:val="20"/>
          <w:szCs w:val="20"/>
        </w:rPr>
        <w:t xml:space="preserve">lurasidone, </w:t>
      </w:r>
      <w:proofErr w:type="spellStart"/>
      <w:r w:rsidR="009424EF">
        <w:rPr>
          <w:color w:val="323232"/>
          <w:sz w:val="20"/>
          <w:szCs w:val="20"/>
        </w:rPr>
        <w:t>sertindole</w:t>
      </w:r>
      <w:proofErr w:type="spellEnd"/>
      <w:r w:rsidR="009424EF">
        <w:rPr>
          <w:color w:val="323232"/>
          <w:sz w:val="20"/>
          <w:szCs w:val="20"/>
        </w:rPr>
        <w:t xml:space="preserve">, </w:t>
      </w:r>
      <w:proofErr w:type="spellStart"/>
      <w:r w:rsidR="009424EF">
        <w:rPr>
          <w:color w:val="323232"/>
          <w:sz w:val="20"/>
          <w:szCs w:val="20"/>
        </w:rPr>
        <w:t>cariprazine</w:t>
      </w:r>
      <w:proofErr w:type="spellEnd"/>
      <w:r w:rsidR="009424EF">
        <w:rPr>
          <w:color w:val="323232"/>
          <w:sz w:val="20"/>
          <w:szCs w:val="20"/>
        </w:rPr>
        <w:t>, ziprasidone, aripiprazole, risperidone</w:t>
      </w:r>
      <w:r w:rsidR="00B5734E">
        <w:rPr>
          <w:color w:val="323232"/>
          <w:sz w:val="20"/>
          <w:szCs w:val="20"/>
        </w:rPr>
        <w:t>/</w:t>
      </w:r>
      <w:r w:rsidR="009424EF">
        <w:rPr>
          <w:color w:val="323232"/>
          <w:sz w:val="20"/>
          <w:szCs w:val="20"/>
        </w:rPr>
        <w:t xml:space="preserve">paliperidone, amisulpride, haloperidol, and iloperidone. </w:t>
      </w:r>
      <w:r w:rsidR="009248BD">
        <w:rPr>
          <w:color w:val="323232"/>
          <w:sz w:val="20"/>
          <w:szCs w:val="20"/>
        </w:rPr>
        <w:t xml:space="preserve">There </w:t>
      </w:r>
      <w:r w:rsidR="00B5734E">
        <w:rPr>
          <w:color w:val="323232"/>
          <w:sz w:val="20"/>
          <w:szCs w:val="20"/>
        </w:rPr>
        <w:t>was</w:t>
      </w:r>
      <w:r w:rsidR="00E955F4">
        <w:rPr>
          <w:color w:val="323232"/>
          <w:sz w:val="20"/>
          <w:szCs w:val="20"/>
        </w:rPr>
        <w:t>,</w:t>
      </w:r>
      <w:r w:rsidR="009248BD">
        <w:rPr>
          <w:color w:val="323232"/>
          <w:sz w:val="20"/>
          <w:szCs w:val="20"/>
        </w:rPr>
        <w:t xml:space="preserve"> however</w:t>
      </w:r>
      <w:r w:rsidR="00E955F4">
        <w:rPr>
          <w:color w:val="323232"/>
          <w:sz w:val="20"/>
          <w:szCs w:val="20"/>
        </w:rPr>
        <w:t>,</w:t>
      </w:r>
      <w:r w:rsidR="009248BD">
        <w:rPr>
          <w:color w:val="323232"/>
          <w:sz w:val="20"/>
          <w:szCs w:val="20"/>
        </w:rPr>
        <w:t xml:space="preserve"> </w:t>
      </w:r>
      <w:r w:rsidR="001F7AA6">
        <w:rPr>
          <w:color w:val="323232"/>
          <w:sz w:val="20"/>
          <w:szCs w:val="20"/>
        </w:rPr>
        <w:t xml:space="preserve">evidence regarding </w:t>
      </w:r>
      <w:r w:rsidR="009248BD">
        <w:rPr>
          <w:color w:val="323232"/>
          <w:sz w:val="20"/>
          <w:szCs w:val="20"/>
        </w:rPr>
        <w:t xml:space="preserve">increases in </w:t>
      </w:r>
      <w:r w:rsidR="00DE3FC3">
        <w:rPr>
          <w:color w:val="323232"/>
          <w:sz w:val="20"/>
          <w:szCs w:val="20"/>
        </w:rPr>
        <w:t>triglycerides</w:t>
      </w:r>
      <w:r w:rsidR="009248BD">
        <w:rPr>
          <w:color w:val="323232"/>
          <w:sz w:val="20"/>
          <w:szCs w:val="20"/>
        </w:rPr>
        <w:t xml:space="preserve"> </w:t>
      </w:r>
      <w:r w:rsidR="00E25304">
        <w:rPr>
          <w:color w:val="323232"/>
          <w:sz w:val="20"/>
          <w:szCs w:val="20"/>
        </w:rPr>
        <w:t>(</w:t>
      </w:r>
      <w:r w:rsidR="004A0695">
        <w:rPr>
          <w:color w:val="323232"/>
          <w:sz w:val="20"/>
          <w:szCs w:val="20"/>
        </w:rPr>
        <w:t>MD</w:t>
      </w:r>
      <w:r w:rsidR="00E25304">
        <w:rPr>
          <w:color w:val="323232"/>
          <w:sz w:val="20"/>
          <w:szCs w:val="20"/>
        </w:rPr>
        <w:t xml:space="preserve"> relative to placebo (mmol/L), 95%CI) </w:t>
      </w:r>
      <w:r w:rsidR="009248BD">
        <w:rPr>
          <w:color w:val="323232"/>
          <w:sz w:val="20"/>
          <w:szCs w:val="20"/>
        </w:rPr>
        <w:t xml:space="preserve">with </w:t>
      </w:r>
      <w:r w:rsidR="00DE3FC3">
        <w:rPr>
          <w:color w:val="323232"/>
          <w:sz w:val="20"/>
          <w:szCs w:val="20"/>
        </w:rPr>
        <w:t xml:space="preserve">quetiapine </w:t>
      </w:r>
      <w:r w:rsidR="009248BD">
        <w:rPr>
          <w:color w:val="323232"/>
          <w:sz w:val="20"/>
          <w:szCs w:val="20"/>
        </w:rPr>
        <w:t>(</w:t>
      </w:r>
      <w:r w:rsidR="00000775">
        <w:rPr>
          <w:color w:val="323232"/>
          <w:sz w:val="20"/>
          <w:szCs w:val="20"/>
        </w:rPr>
        <w:t>0.32</w:t>
      </w:r>
      <w:r w:rsidR="009248BD">
        <w:rPr>
          <w:color w:val="323232"/>
          <w:sz w:val="20"/>
          <w:szCs w:val="20"/>
        </w:rPr>
        <w:t>mmol/L, 0.</w:t>
      </w:r>
      <w:r w:rsidR="008D0B90">
        <w:rPr>
          <w:color w:val="323232"/>
          <w:sz w:val="20"/>
          <w:szCs w:val="20"/>
        </w:rPr>
        <w:t>21</w:t>
      </w:r>
      <w:r w:rsidR="009248BD">
        <w:rPr>
          <w:color w:val="323232"/>
          <w:sz w:val="20"/>
          <w:szCs w:val="20"/>
        </w:rPr>
        <w:t>-0.</w:t>
      </w:r>
      <w:r w:rsidR="00E62665">
        <w:rPr>
          <w:color w:val="323232"/>
          <w:sz w:val="20"/>
          <w:szCs w:val="20"/>
        </w:rPr>
        <w:t>44</w:t>
      </w:r>
      <w:r w:rsidR="009248BD">
        <w:rPr>
          <w:color w:val="323232"/>
          <w:sz w:val="20"/>
          <w:szCs w:val="20"/>
        </w:rPr>
        <w:t>)</w:t>
      </w:r>
      <w:r w:rsidR="00E62665">
        <w:rPr>
          <w:color w:val="323232"/>
          <w:sz w:val="20"/>
          <w:szCs w:val="20"/>
        </w:rPr>
        <w:t xml:space="preserve">, olanzapine (0.46, </w:t>
      </w:r>
      <w:r w:rsidR="005B5F0D">
        <w:rPr>
          <w:color w:val="323232"/>
          <w:sz w:val="20"/>
          <w:szCs w:val="20"/>
        </w:rPr>
        <w:t>0.37-0.5</w:t>
      </w:r>
      <w:r w:rsidR="008D0B90">
        <w:rPr>
          <w:color w:val="323232"/>
          <w:sz w:val="20"/>
          <w:szCs w:val="20"/>
        </w:rPr>
        <w:t>5</w:t>
      </w:r>
      <w:r w:rsidR="005B5F0D">
        <w:rPr>
          <w:color w:val="323232"/>
          <w:sz w:val="20"/>
          <w:szCs w:val="20"/>
        </w:rPr>
        <w:t>), zotepine (</w:t>
      </w:r>
      <w:r w:rsidR="005B5F0D" w:rsidRPr="00011CE0">
        <w:rPr>
          <w:color w:val="323232"/>
          <w:sz w:val="20"/>
          <w:szCs w:val="20"/>
        </w:rPr>
        <w:t>0.92, 0.25-1.</w:t>
      </w:r>
      <w:r w:rsidR="008D0B90">
        <w:rPr>
          <w:color w:val="323232"/>
          <w:sz w:val="20"/>
          <w:szCs w:val="20"/>
        </w:rPr>
        <w:t>59</w:t>
      </w:r>
      <w:r w:rsidR="005B5F0D" w:rsidRPr="00011CE0">
        <w:rPr>
          <w:color w:val="323232"/>
          <w:sz w:val="20"/>
          <w:szCs w:val="20"/>
        </w:rPr>
        <w:t>), and clozapine (0.98</w:t>
      </w:r>
      <w:r w:rsidR="00541966">
        <w:rPr>
          <w:color w:val="323232"/>
          <w:sz w:val="20"/>
          <w:szCs w:val="20"/>
        </w:rPr>
        <w:t>,</w:t>
      </w:r>
      <w:r w:rsidR="00502479">
        <w:rPr>
          <w:color w:val="323232"/>
          <w:sz w:val="20"/>
          <w:szCs w:val="20"/>
        </w:rPr>
        <w:t xml:space="preserve"> </w:t>
      </w:r>
      <w:r w:rsidR="007D73D3" w:rsidRPr="00011CE0">
        <w:rPr>
          <w:color w:val="323232"/>
          <w:sz w:val="20"/>
          <w:szCs w:val="20"/>
        </w:rPr>
        <w:t xml:space="preserve">0.48-1.49) </w:t>
      </w:r>
      <w:r w:rsidR="0032074B" w:rsidRPr="00011CE0">
        <w:rPr>
          <w:color w:val="323232"/>
          <w:sz w:val="20"/>
          <w:szCs w:val="20"/>
        </w:rPr>
        <w:t xml:space="preserve">(Figure 2 and </w:t>
      </w:r>
      <w:r w:rsidR="00B5286A">
        <w:rPr>
          <w:color w:val="323232"/>
          <w:sz w:val="20"/>
          <w:szCs w:val="20"/>
        </w:rPr>
        <w:t>a</w:t>
      </w:r>
      <w:r w:rsidR="0030277A">
        <w:rPr>
          <w:color w:val="323232"/>
          <w:sz w:val="20"/>
          <w:szCs w:val="20"/>
        </w:rPr>
        <w:t>ppendix p45</w:t>
      </w:r>
      <w:r w:rsidR="0032074B" w:rsidRPr="00011CE0">
        <w:rPr>
          <w:color w:val="323232"/>
          <w:sz w:val="20"/>
          <w:szCs w:val="20"/>
        </w:rPr>
        <w:t>)</w:t>
      </w:r>
      <w:r w:rsidR="009248BD" w:rsidRPr="00011CE0">
        <w:rPr>
          <w:color w:val="323232"/>
          <w:sz w:val="20"/>
          <w:szCs w:val="20"/>
        </w:rPr>
        <w:t xml:space="preserve">. Ranking based on degree of associated </w:t>
      </w:r>
      <w:r w:rsidR="0004282E" w:rsidRPr="00011CE0">
        <w:rPr>
          <w:color w:val="323232"/>
          <w:sz w:val="20"/>
          <w:szCs w:val="20"/>
        </w:rPr>
        <w:t xml:space="preserve">triglyceride </w:t>
      </w:r>
      <w:r w:rsidR="00B14DA8" w:rsidRPr="00011CE0">
        <w:rPr>
          <w:color w:val="323232"/>
          <w:sz w:val="20"/>
          <w:szCs w:val="20"/>
        </w:rPr>
        <w:t>alteration</w:t>
      </w:r>
      <w:r w:rsidR="009248BD" w:rsidRPr="00011CE0">
        <w:rPr>
          <w:color w:val="323232"/>
          <w:sz w:val="20"/>
          <w:szCs w:val="20"/>
        </w:rPr>
        <w:t xml:space="preserve"> </w:t>
      </w:r>
      <w:r w:rsidR="001F7AA6">
        <w:rPr>
          <w:color w:val="323232"/>
          <w:sz w:val="20"/>
          <w:szCs w:val="20"/>
        </w:rPr>
        <w:t xml:space="preserve">identified </w:t>
      </w:r>
      <w:r w:rsidR="008D0B90">
        <w:rPr>
          <w:color w:val="323232"/>
          <w:sz w:val="20"/>
          <w:szCs w:val="20"/>
        </w:rPr>
        <w:t>brexpiprazole</w:t>
      </w:r>
      <w:r w:rsidR="00B14DA8" w:rsidRPr="00011CE0">
        <w:rPr>
          <w:color w:val="323232"/>
          <w:sz w:val="20"/>
          <w:szCs w:val="20"/>
        </w:rPr>
        <w:t xml:space="preserve"> as the best </w:t>
      </w:r>
      <w:r w:rsidR="009248BD" w:rsidRPr="00011CE0">
        <w:rPr>
          <w:color w:val="323232"/>
          <w:sz w:val="20"/>
          <w:szCs w:val="20"/>
        </w:rPr>
        <w:t xml:space="preserve">and </w:t>
      </w:r>
      <w:r w:rsidR="00B14DA8" w:rsidRPr="00011CE0">
        <w:rPr>
          <w:color w:val="323232"/>
          <w:sz w:val="20"/>
          <w:szCs w:val="20"/>
        </w:rPr>
        <w:t>clozapine</w:t>
      </w:r>
      <w:r w:rsidR="009248BD" w:rsidRPr="00011CE0">
        <w:rPr>
          <w:color w:val="323232"/>
          <w:sz w:val="20"/>
          <w:szCs w:val="20"/>
        </w:rPr>
        <w:t xml:space="preserve"> the worst (Figure 3</w:t>
      </w:r>
      <w:r w:rsidR="00B2217C">
        <w:rPr>
          <w:color w:val="323232"/>
          <w:sz w:val="20"/>
          <w:szCs w:val="20"/>
        </w:rPr>
        <w:t xml:space="preserve"> and </w:t>
      </w:r>
      <w:r w:rsidR="00B5286A">
        <w:rPr>
          <w:color w:val="323232"/>
          <w:sz w:val="20"/>
          <w:szCs w:val="20"/>
        </w:rPr>
        <w:t>a</w:t>
      </w:r>
      <w:r w:rsidR="00B96C3D">
        <w:rPr>
          <w:color w:val="323232"/>
          <w:sz w:val="20"/>
          <w:szCs w:val="20"/>
        </w:rPr>
        <w:t>ppendix p48</w:t>
      </w:r>
      <w:r w:rsidR="009248BD" w:rsidRPr="00011CE0">
        <w:rPr>
          <w:color w:val="323232"/>
          <w:sz w:val="20"/>
          <w:szCs w:val="20"/>
        </w:rPr>
        <w:t>).</w:t>
      </w:r>
      <w:r w:rsidR="008D0B90">
        <w:rPr>
          <w:color w:val="323232"/>
          <w:sz w:val="20"/>
          <w:szCs w:val="20"/>
        </w:rPr>
        <w:t xml:space="preserve"> </w:t>
      </w:r>
      <w:bookmarkStart w:id="43" w:name="_Hlk17041879"/>
      <w:r w:rsidR="008D0B90" w:rsidRPr="00C663FB">
        <w:rPr>
          <w:rFonts w:ascii="Symbol" w:hAnsi="Symbol" w:cs="Arial"/>
          <w:sz w:val="20"/>
          <w:szCs w:val="20"/>
        </w:rPr>
        <w:t></w:t>
      </w:r>
      <w:r w:rsidR="008D0B90">
        <w:rPr>
          <w:color w:val="323232"/>
          <w:sz w:val="20"/>
          <w:szCs w:val="20"/>
        </w:rPr>
        <w:t xml:space="preserve"> was 0.07mmol/L, </w:t>
      </w:r>
      <w:r w:rsidR="00A34B87">
        <w:rPr>
          <w:color w:val="323232"/>
          <w:sz w:val="20"/>
          <w:szCs w:val="20"/>
        </w:rPr>
        <w:t xml:space="preserve">considered small in the context of the observed antipsychotic-associated changes, </w:t>
      </w:r>
      <w:r w:rsidR="008D0B90">
        <w:rPr>
          <w:color w:val="323232"/>
          <w:sz w:val="20"/>
          <w:szCs w:val="20"/>
        </w:rPr>
        <w:t>and I</w:t>
      </w:r>
      <w:r w:rsidR="008D0B90" w:rsidRPr="009B5D58">
        <w:rPr>
          <w:color w:val="323232"/>
          <w:sz w:val="20"/>
          <w:szCs w:val="20"/>
          <w:vertAlign w:val="superscript"/>
        </w:rPr>
        <w:t>2</w:t>
      </w:r>
      <w:r w:rsidR="008D0B90">
        <w:rPr>
          <w:color w:val="323232"/>
          <w:sz w:val="20"/>
          <w:szCs w:val="20"/>
        </w:rPr>
        <w:t xml:space="preserve"> 42.6%</w:t>
      </w:r>
      <w:r w:rsidR="00CE6782">
        <w:rPr>
          <w:color w:val="323232"/>
          <w:sz w:val="20"/>
          <w:szCs w:val="20"/>
        </w:rPr>
        <w:t xml:space="preserve"> (moderate)</w:t>
      </w:r>
      <w:r w:rsidR="008D0B90">
        <w:rPr>
          <w:color w:val="323232"/>
          <w:sz w:val="20"/>
          <w:szCs w:val="20"/>
        </w:rPr>
        <w:t>. The global Q score for inconsistency was 45.</w:t>
      </w:r>
      <w:r w:rsidR="008D0B90" w:rsidRPr="00EF7BE9">
        <w:rPr>
          <w:color w:val="323232"/>
          <w:sz w:val="20"/>
          <w:szCs w:val="20"/>
        </w:rPr>
        <w:t>07 (p&lt;0.0</w:t>
      </w:r>
      <w:r w:rsidR="00EF7BE9" w:rsidRPr="00EF7BE9">
        <w:rPr>
          <w:color w:val="323232"/>
          <w:sz w:val="20"/>
          <w:szCs w:val="20"/>
        </w:rPr>
        <w:t>00</w:t>
      </w:r>
      <w:r w:rsidR="008D0B90" w:rsidRPr="00EF7BE9">
        <w:rPr>
          <w:color w:val="323232"/>
          <w:sz w:val="20"/>
          <w:szCs w:val="20"/>
        </w:rPr>
        <w:t>1),</w:t>
      </w:r>
      <w:r w:rsidR="008D0B90">
        <w:rPr>
          <w:color w:val="323232"/>
          <w:sz w:val="20"/>
          <w:szCs w:val="20"/>
        </w:rPr>
        <w:t xml:space="preserve"> </w:t>
      </w:r>
      <w:r w:rsidR="002F6261">
        <w:rPr>
          <w:color w:val="323232"/>
          <w:sz w:val="20"/>
          <w:szCs w:val="20"/>
        </w:rPr>
        <w:t>but out of</w:t>
      </w:r>
      <w:r w:rsidR="00DA25CD">
        <w:rPr>
          <w:color w:val="323232"/>
          <w:sz w:val="20"/>
          <w:szCs w:val="20"/>
        </w:rPr>
        <w:t xml:space="preserve"> 105 treatment comparisons, </w:t>
      </w:r>
      <w:r w:rsidR="002F6261">
        <w:rPr>
          <w:color w:val="323232"/>
          <w:sz w:val="20"/>
          <w:szCs w:val="20"/>
        </w:rPr>
        <w:t xml:space="preserve">we only identified </w:t>
      </w:r>
      <w:r w:rsidR="002663BE">
        <w:rPr>
          <w:color w:val="323232"/>
          <w:sz w:val="20"/>
          <w:szCs w:val="20"/>
        </w:rPr>
        <w:t>4</w:t>
      </w:r>
      <w:r w:rsidR="008D0B90">
        <w:rPr>
          <w:color w:val="323232"/>
          <w:sz w:val="20"/>
          <w:szCs w:val="20"/>
        </w:rPr>
        <w:t xml:space="preserve"> </w:t>
      </w:r>
      <w:r w:rsidR="00DA25CD">
        <w:rPr>
          <w:color w:val="323232"/>
          <w:sz w:val="20"/>
          <w:szCs w:val="20"/>
        </w:rPr>
        <w:t>hot-spots of inconsistency</w:t>
      </w:r>
      <w:r w:rsidR="002F6261">
        <w:rPr>
          <w:color w:val="323232"/>
          <w:sz w:val="20"/>
          <w:szCs w:val="20"/>
        </w:rPr>
        <w:t xml:space="preserve"> showing</w:t>
      </w:r>
      <w:r w:rsidR="00630BFF">
        <w:rPr>
          <w:color w:val="323232"/>
          <w:sz w:val="20"/>
          <w:szCs w:val="20"/>
        </w:rPr>
        <w:t xml:space="preserve"> </w:t>
      </w:r>
      <w:r w:rsidR="00DA25CD">
        <w:rPr>
          <w:color w:val="323232"/>
          <w:sz w:val="20"/>
          <w:szCs w:val="20"/>
        </w:rPr>
        <w:t>disagreement between indirect and direct evidence</w:t>
      </w:r>
      <w:r w:rsidR="002663BE">
        <w:rPr>
          <w:color w:val="323232"/>
          <w:sz w:val="20"/>
          <w:szCs w:val="20"/>
        </w:rPr>
        <w:t xml:space="preserve"> </w:t>
      </w:r>
      <w:bookmarkEnd w:id="43"/>
      <w:r w:rsidR="008D0B90">
        <w:rPr>
          <w:color w:val="323232"/>
          <w:sz w:val="20"/>
          <w:szCs w:val="20"/>
        </w:rPr>
        <w:t>(</w:t>
      </w:r>
      <w:r w:rsidR="00B5286A">
        <w:rPr>
          <w:color w:val="323232"/>
          <w:sz w:val="20"/>
          <w:szCs w:val="20"/>
        </w:rPr>
        <w:t>a</w:t>
      </w:r>
      <w:r w:rsidR="0030277A">
        <w:rPr>
          <w:color w:val="323232"/>
          <w:sz w:val="20"/>
          <w:szCs w:val="20"/>
        </w:rPr>
        <w:t>ppendix p58</w:t>
      </w:r>
      <w:r w:rsidR="008D0B90">
        <w:rPr>
          <w:color w:val="323232"/>
          <w:sz w:val="20"/>
          <w:szCs w:val="20"/>
        </w:rPr>
        <w:t>).</w:t>
      </w:r>
      <w:r w:rsidR="00534846">
        <w:rPr>
          <w:color w:val="323232"/>
          <w:sz w:val="20"/>
          <w:szCs w:val="20"/>
        </w:rPr>
        <w:t xml:space="preserve"> Certainty of evidence was low</w:t>
      </w:r>
      <w:r w:rsidR="001C6C73">
        <w:rPr>
          <w:color w:val="323232"/>
          <w:sz w:val="20"/>
          <w:szCs w:val="20"/>
        </w:rPr>
        <w:t>/</w:t>
      </w:r>
      <w:r w:rsidR="00534846">
        <w:rPr>
          <w:color w:val="323232"/>
          <w:sz w:val="20"/>
          <w:szCs w:val="20"/>
        </w:rPr>
        <w:t>very low in 92% of comparisons (</w:t>
      </w:r>
      <w:r w:rsidR="0042505F">
        <w:rPr>
          <w:color w:val="323232"/>
          <w:sz w:val="20"/>
          <w:szCs w:val="20"/>
        </w:rPr>
        <w:t>a</w:t>
      </w:r>
      <w:r w:rsidR="0030277A">
        <w:rPr>
          <w:color w:val="323232"/>
          <w:sz w:val="20"/>
          <w:szCs w:val="20"/>
        </w:rPr>
        <w:t>ppendix p77</w:t>
      </w:r>
      <w:r w:rsidR="00534846">
        <w:rPr>
          <w:color w:val="323232"/>
          <w:sz w:val="20"/>
          <w:szCs w:val="20"/>
        </w:rPr>
        <w:t>).</w:t>
      </w:r>
    </w:p>
    <w:p w14:paraId="4EC497FD" w14:textId="4D089697" w:rsidR="00277862" w:rsidRDefault="00283C3D" w:rsidP="004C224D">
      <w:pPr>
        <w:spacing w:line="480" w:lineRule="auto"/>
        <w:jc w:val="both"/>
        <w:rPr>
          <w:color w:val="323232"/>
          <w:sz w:val="20"/>
          <w:szCs w:val="20"/>
        </w:rPr>
      </w:pPr>
      <w:bookmarkStart w:id="44" w:name="_Hlk20568661"/>
      <w:r>
        <w:rPr>
          <w:sz w:val="20"/>
          <w:szCs w:val="20"/>
        </w:rPr>
        <w:t>For change in fasting-glucose, 37</w:t>
      </w:r>
      <w:bookmarkEnd w:id="44"/>
      <w:r w:rsidR="0061135E" w:rsidRPr="0007210E">
        <w:rPr>
          <w:sz w:val="20"/>
          <w:szCs w:val="20"/>
        </w:rPr>
        <w:t xml:space="preserve"> studies </w:t>
      </w:r>
      <w:r w:rsidR="0056662C">
        <w:rPr>
          <w:sz w:val="20"/>
          <w:szCs w:val="20"/>
        </w:rPr>
        <w:t>compared</w:t>
      </w:r>
      <w:r w:rsidR="0061135E" w:rsidRPr="0007210E">
        <w:rPr>
          <w:sz w:val="20"/>
          <w:szCs w:val="20"/>
        </w:rPr>
        <w:t xml:space="preserve"> </w:t>
      </w:r>
      <w:r w:rsidR="0061135E">
        <w:rPr>
          <w:sz w:val="20"/>
          <w:szCs w:val="20"/>
        </w:rPr>
        <w:t xml:space="preserve">16 </w:t>
      </w:r>
      <w:r w:rsidR="0061135E" w:rsidRPr="0007210E">
        <w:rPr>
          <w:sz w:val="20"/>
          <w:szCs w:val="20"/>
        </w:rPr>
        <w:t xml:space="preserve">different antipsychotics </w:t>
      </w:r>
      <w:r w:rsidR="0056662C">
        <w:rPr>
          <w:sz w:val="20"/>
          <w:szCs w:val="20"/>
        </w:rPr>
        <w:t>with</w:t>
      </w:r>
      <w:r w:rsidR="0061135E" w:rsidRPr="0007210E">
        <w:rPr>
          <w:sz w:val="20"/>
          <w:szCs w:val="20"/>
        </w:rPr>
        <w:t xml:space="preserve"> placebo</w:t>
      </w:r>
      <w:r w:rsidR="0056662C">
        <w:rPr>
          <w:sz w:val="20"/>
          <w:szCs w:val="20"/>
        </w:rPr>
        <w:t xml:space="preserve"> (</w:t>
      </w:r>
      <w:r w:rsidR="009E2F7A">
        <w:rPr>
          <w:sz w:val="20"/>
          <w:szCs w:val="20"/>
        </w:rPr>
        <w:t>10,</w:t>
      </w:r>
      <w:r w:rsidR="009E7EDB">
        <w:rPr>
          <w:sz w:val="20"/>
          <w:szCs w:val="20"/>
        </w:rPr>
        <w:t>681</w:t>
      </w:r>
      <w:r w:rsidR="00662523" w:rsidRPr="00F91A90">
        <w:rPr>
          <w:sz w:val="20"/>
          <w:szCs w:val="20"/>
        </w:rPr>
        <w:t xml:space="preserve"> </w:t>
      </w:r>
      <w:r w:rsidR="00613836">
        <w:rPr>
          <w:sz w:val="20"/>
          <w:szCs w:val="20"/>
        </w:rPr>
        <w:t xml:space="preserve">and </w:t>
      </w:r>
      <w:r w:rsidR="009E7EDB">
        <w:rPr>
          <w:sz w:val="20"/>
          <w:szCs w:val="20"/>
        </w:rPr>
        <w:t>3032</w:t>
      </w:r>
      <w:r w:rsidR="00B23DF1" w:rsidRPr="00F91A90">
        <w:rPr>
          <w:sz w:val="20"/>
          <w:szCs w:val="20"/>
        </w:rPr>
        <w:t xml:space="preserve"> </w:t>
      </w:r>
      <w:r w:rsidR="00E71C9F" w:rsidRPr="00F91A90">
        <w:rPr>
          <w:sz w:val="20"/>
          <w:szCs w:val="20"/>
        </w:rPr>
        <w:t>patients</w:t>
      </w:r>
      <w:r w:rsidR="00613836">
        <w:rPr>
          <w:sz w:val="20"/>
          <w:szCs w:val="20"/>
        </w:rPr>
        <w:t>, respectively)</w:t>
      </w:r>
      <w:r w:rsidR="003B31B3" w:rsidRPr="00F91A90">
        <w:rPr>
          <w:sz w:val="20"/>
          <w:szCs w:val="20"/>
        </w:rPr>
        <w:t xml:space="preserve">. </w:t>
      </w:r>
      <w:r w:rsidR="00A10A7E">
        <w:rPr>
          <w:color w:val="323232"/>
          <w:sz w:val="20"/>
          <w:szCs w:val="20"/>
        </w:rPr>
        <w:t xml:space="preserve">Compared with placebo, there was no </w:t>
      </w:r>
      <w:r w:rsidR="001F7AA6">
        <w:rPr>
          <w:color w:val="323232"/>
          <w:sz w:val="20"/>
          <w:szCs w:val="20"/>
        </w:rPr>
        <w:t xml:space="preserve">strong evidence </w:t>
      </w:r>
      <w:r w:rsidR="00A10A7E">
        <w:rPr>
          <w:color w:val="323232"/>
          <w:sz w:val="20"/>
          <w:szCs w:val="20"/>
        </w:rPr>
        <w:t xml:space="preserve">change in </w:t>
      </w:r>
      <w:r w:rsidR="009E7EDB">
        <w:rPr>
          <w:color w:val="323232"/>
          <w:sz w:val="20"/>
          <w:szCs w:val="20"/>
        </w:rPr>
        <w:t xml:space="preserve">glucose </w:t>
      </w:r>
      <w:r w:rsidR="00A10A7E">
        <w:rPr>
          <w:color w:val="323232"/>
          <w:sz w:val="20"/>
          <w:szCs w:val="20"/>
        </w:rPr>
        <w:t xml:space="preserve">levels </w:t>
      </w:r>
      <w:r w:rsidR="00047B23">
        <w:rPr>
          <w:color w:val="323232"/>
          <w:sz w:val="20"/>
          <w:szCs w:val="20"/>
        </w:rPr>
        <w:t>with</w:t>
      </w:r>
      <w:r w:rsidR="00056B4A">
        <w:rPr>
          <w:color w:val="323232"/>
          <w:sz w:val="20"/>
          <w:szCs w:val="20"/>
        </w:rPr>
        <w:t xml:space="preserve"> </w:t>
      </w:r>
      <w:proofErr w:type="spellStart"/>
      <w:r w:rsidR="00056B4A">
        <w:rPr>
          <w:color w:val="323232"/>
          <w:sz w:val="20"/>
          <w:szCs w:val="20"/>
        </w:rPr>
        <w:t>amisulpride</w:t>
      </w:r>
      <w:proofErr w:type="spellEnd"/>
      <w:r w:rsidR="00056B4A">
        <w:rPr>
          <w:color w:val="323232"/>
          <w:sz w:val="20"/>
          <w:szCs w:val="20"/>
        </w:rPr>
        <w:t xml:space="preserve">, </w:t>
      </w:r>
      <w:proofErr w:type="spellStart"/>
      <w:r w:rsidR="00056B4A">
        <w:rPr>
          <w:color w:val="323232"/>
          <w:sz w:val="20"/>
          <w:szCs w:val="20"/>
        </w:rPr>
        <w:t>asenapine</w:t>
      </w:r>
      <w:proofErr w:type="spellEnd"/>
      <w:r w:rsidR="00056B4A">
        <w:rPr>
          <w:color w:val="323232"/>
          <w:sz w:val="20"/>
          <w:szCs w:val="20"/>
        </w:rPr>
        <w:t xml:space="preserve">, </w:t>
      </w:r>
      <w:proofErr w:type="spellStart"/>
      <w:r w:rsidR="00056B4A">
        <w:rPr>
          <w:color w:val="323232"/>
          <w:sz w:val="20"/>
          <w:szCs w:val="20"/>
        </w:rPr>
        <w:t>sertindole</w:t>
      </w:r>
      <w:proofErr w:type="spellEnd"/>
      <w:r w:rsidR="00056B4A">
        <w:rPr>
          <w:color w:val="323232"/>
          <w:sz w:val="20"/>
          <w:szCs w:val="20"/>
        </w:rPr>
        <w:t xml:space="preserve">, ziprasidone, </w:t>
      </w:r>
      <w:proofErr w:type="spellStart"/>
      <w:r w:rsidR="00056B4A">
        <w:rPr>
          <w:color w:val="323232"/>
          <w:sz w:val="20"/>
          <w:szCs w:val="20"/>
        </w:rPr>
        <w:t>brexpiprazole</w:t>
      </w:r>
      <w:proofErr w:type="spellEnd"/>
      <w:r w:rsidR="00056B4A">
        <w:rPr>
          <w:color w:val="323232"/>
          <w:sz w:val="20"/>
          <w:szCs w:val="20"/>
        </w:rPr>
        <w:t xml:space="preserve">, quetiapine, risperidone and paliperidone, aripiprazole, </w:t>
      </w:r>
      <w:r w:rsidR="00D3625A">
        <w:rPr>
          <w:color w:val="323232"/>
          <w:sz w:val="20"/>
          <w:szCs w:val="20"/>
        </w:rPr>
        <w:t xml:space="preserve">haloperidol, </w:t>
      </w:r>
      <w:proofErr w:type="spellStart"/>
      <w:r w:rsidR="00D3625A">
        <w:rPr>
          <w:color w:val="323232"/>
          <w:sz w:val="20"/>
          <w:szCs w:val="20"/>
        </w:rPr>
        <w:t>cariprazine</w:t>
      </w:r>
      <w:proofErr w:type="spellEnd"/>
      <w:r w:rsidR="00D3625A">
        <w:rPr>
          <w:color w:val="323232"/>
          <w:sz w:val="20"/>
          <w:szCs w:val="20"/>
        </w:rPr>
        <w:t xml:space="preserve">, and iloperidone. </w:t>
      </w:r>
      <w:r w:rsidR="009E7EDB">
        <w:rPr>
          <w:color w:val="323232"/>
          <w:sz w:val="20"/>
          <w:szCs w:val="20"/>
        </w:rPr>
        <w:t xml:space="preserve">There </w:t>
      </w:r>
      <w:r w:rsidR="001F7AA6">
        <w:rPr>
          <w:color w:val="323232"/>
          <w:sz w:val="20"/>
          <w:szCs w:val="20"/>
        </w:rPr>
        <w:t>was</w:t>
      </w:r>
      <w:r w:rsidR="00B33FA7">
        <w:rPr>
          <w:color w:val="323232"/>
          <w:sz w:val="20"/>
          <w:szCs w:val="20"/>
        </w:rPr>
        <w:t>,</w:t>
      </w:r>
      <w:r w:rsidR="009E7EDB">
        <w:rPr>
          <w:color w:val="323232"/>
          <w:sz w:val="20"/>
          <w:szCs w:val="20"/>
        </w:rPr>
        <w:t xml:space="preserve"> however</w:t>
      </w:r>
      <w:r w:rsidR="00B33FA7">
        <w:rPr>
          <w:color w:val="323232"/>
          <w:sz w:val="20"/>
          <w:szCs w:val="20"/>
        </w:rPr>
        <w:t>,</w:t>
      </w:r>
      <w:r w:rsidR="009E7EDB">
        <w:rPr>
          <w:color w:val="323232"/>
          <w:sz w:val="20"/>
          <w:szCs w:val="20"/>
        </w:rPr>
        <w:t xml:space="preserve"> </w:t>
      </w:r>
      <w:r w:rsidR="001F7AA6">
        <w:rPr>
          <w:color w:val="323232"/>
          <w:sz w:val="20"/>
          <w:szCs w:val="20"/>
        </w:rPr>
        <w:t xml:space="preserve">evidence of </w:t>
      </w:r>
      <w:r w:rsidR="009E7EDB">
        <w:rPr>
          <w:color w:val="323232"/>
          <w:sz w:val="20"/>
          <w:szCs w:val="20"/>
        </w:rPr>
        <w:t xml:space="preserve">reductions in </w:t>
      </w:r>
      <w:r w:rsidR="00E25304">
        <w:rPr>
          <w:color w:val="323232"/>
          <w:sz w:val="20"/>
          <w:szCs w:val="20"/>
        </w:rPr>
        <w:t>glucose (</w:t>
      </w:r>
      <w:r w:rsidR="004A0695">
        <w:rPr>
          <w:color w:val="323232"/>
          <w:sz w:val="20"/>
          <w:szCs w:val="20"/>
        </w:rPr>
        <w:t>MD</w:t>
      </w:r>
      <w:r w:rsidR="00E25304">
        <w:rPr>
          <w:color w:val="323232"/>
          <w:sz w:val="20"/>
          <w:szCs w:val="20"/>
        </w:rPr>
        <w:t xml:space="preserve"> relative to placebo (mmol/L), 95%CI) </w:t>
      </w:r>
      <w:r w:rsidR="009E7EDB">
        <w:rPr>
          <w:color w:val="323232"/>
          <w:sz w:val="20"/>
          <w:szCs w:val="20"/>
        </w:rPr>
        <w:t>with lurasidone (-0.</w:t>
      </w:r>
      <w:r w:rsidR="00327F0C">
        <w:rPr>
          <w:color w:val="323232"/>
          <w:sz w:val="20"/>
          <w:szCs w:val="20"/>
        </w:rPr>
        <w:t>29</w:t>
      </w:r>
      <w:r w:rsidR="009E7EDB">
        <w:rPr>
          <w:color w:val="323232"/>
          <w:sz w:val="20"/>
          <w:szCs w:val="20"/>
        </w:rPr>
        <w:t>mmol/L,</w:t>
      </w:r>
      <w:r w:rsidR="00E75878">
        <w:rPr>
          <w:color w:val="323232"/>
          <w:sz w:val="20"/>
          <w:szCs w:val="20"/>
        </w:rPr>
        <w:t xml:space="preserve"> </w:t>
      </w:r>
      <w:r w:rsidR="00327F0C">
        <w:rPr>
          <w:color w:val="323232"/>
          <w:sz w:val="20"/>
          <w:szCs w:val="20"/>
        </w:rPr>
        <w:t xml:space="preserve">-0.55 to -0.03), and increases in glucose </w:t>
      </w:r>
      <w:r w:rsidR="00327F0C">
        <w:rPr>
          <w:color w:val="323232"/>
          <w:sz w:val="20"/>
          <w:szCs w:val="20"/>
        </w:rPr>
        <w:lastRenderedPageBreak/>
        <w:t>with olanzapine</w:t>
      </w:r>
      <w:r w:rsidR="00A10A7E">
        <w:rPr>
          <w:color w:val="323232"/>
          <w:sz w:val="20"/>
          <w:szCs w:val="20"/>
        </w:rPr>
        <w:t xml:space="preserve"> (</w:t>
      </w:r>
      <w:r w:rsidR="00D3625A">
        <w:rPr>
          <w:color w:val="323232"/>
          <w:sz w:val="20"/>
          <w:szCs w:val="20"/>
        </w:rPr>
        <w:t>0.2</w:t>
      </w:r>
      <w:r w:rsidR="00327F0C">
        <w:rPr>
          <w:color w:val="323232"/>
          <w:sz w:val="20"/>
          <w:szCs w:val="20"/>
        </w:rPr>
        <w:t>0</w:t>
      </w:r>
      <w:r w:rsidR="00A10A7E">
        <w:rPr>
          <w:color w:val="323232"/>
          <w:sz w:val="20"/>
          <w:szCs w:val="20"/>
        </w:rPr>
        <w:t xml:space="preserve">, </w:t>
      </w:r>
      <w:r w:rsidR="008C3E17">
        <w:rPr>
          <w:color w:val="323232"/>
          <w:sz w:val="20"/>
          <w:szCs w:val="20"/>
        </w:rPr>
        <w:t>0.0</w:t>
      </w:r>
      <w:r w:rsidR="00327F0C">
        <w:rPr>
          <w:color w:val="323232"/>
          <w:sz w:val="20"/>
          <w:szCs w:val="20"/>
        </w:rPr>
        <w:t>4</w:t>
      </w:r>
      <w:r w:rsidR="008C3E17">
        <w:rPr>
          <w:color w:val="323232"/>
          <w:sz w:val="20"/>
          <w:szCs w:val="20"/>
        </w:rPr>
        <w:t>-0.37)</w:t>
      </w:r>
      <w:r w:rsidR="00A10A7E">
        <w:rPr>
          <w:color w:val="323232"/>
          <w:sz w:val="20"/>
          <w:szCs w:val="20"/>
        </w:rPr>
        <w:t xml:space="preserve">, </w:t>
      </w:r>
      <w:r w:rsidR="008C3E17">
        <w:rPr>
          <w:color w:val="323232"/>
          <w:sz w:val="20"/>
          <w:szCs w:val="20"/>
        </w:rPr>
        <w:t>zotepine (</w:t>
      </w:r>
      <w:r w:rsidR="00327F0C">
        <w:rPr>
          <w:color w:val="323232"/>
          <w:sz w:val="20"/>
          <w:szCs w:val="20"/>
        </w:rPr>
        <w:t>0</w:t>
      </w:r>
      <w:r w:rsidR="008C3E17">
        <w:rPr>
          <w:color w:val="323232"/>
          <w:sz w:val="20"/>
          <w:szCs w:val="20"/>
        </w:rPr>
        <w:t>.</w:t>
      </w:r>
      <w:r w:rsidR="00327F0C">
        <w:rPr>
          <w:color w:val="323232"/>
          <w:sz w:val="20"/>
          <w:szCs w:val="20"/>
        </w:rPr>
        <w:t>99</w:t>
      </w:r>
      <w:r w:rsidR="00243AB6">
        <w:rPr>
          <w:color w:val="323232"/>
          <w:sz w:val="20"/>
          <w:szCs w:val="20"/>
        </w:rPr>
        <w:t>,</w:t>
      </w:r>
      <w:r w:rsidR="00A10A7E">
        <w:rPr>
          <w:color w:val="323232"/>
          <w:sz w:val="20"/>
          <w:szCs w:val="20"/>
        </w:rPr>
        <w:t xml:space="preserve"> </w:t>
      </w:r>
      <w:r w:rsidR="00462CE4">
        <w:rPr>
          <w:color w:val="323232"/>
          <w:sz w:val="20"/>
          <w:szCs w:val="20"/>
        </w:rPr>
        <w:t>0.1</w:t>
      </w:r>
      <w:r w:rsidR="00327F0C">
        <w:rPr>
          <w:color w:val="323232"/>
          <w:sz w:val="20"/>
          <w:szCs w:val="20"/>
        </w:rPr>
        <w:t>7</w:t>
      </w:r>
      <w:r w:rsidR="00462CE4">
        <w:rPr>
          <w:color w:val="323232"/>
          <w:sz w:val="20"/>
          <w:szCs w:val="20"/>
        </w:rPr>
        <w:t>-1.8</w:t>
      </w:r>
      <w:r w:rsidR="00327F0C">
        <w:rPr>
          <w:color w:val="323232"/>
          <w:sz w:val="20"/>
          <w:szCs w:val="20"/>
        </w:rPr>
        <w:t>1</w:t>
      </w:r>
      <w:r w:rsidR="00A10A7E">
        <w:rPr>
          <w:color w:val="323232"/>
          <w:sz w:val="20"/>
          <w:szCs w:val="20"/>
        </w:rPr>
        <w:t>),</w:t>
      </w:r>
      <w:r w:rsidR="00462CE4">
        <w:rPr>
          <w:color w:val="323232"/>
          <w:sz w:val="20"/>
          <w:szCs w:val="20"/>
        </w:rPr>
        <w:t xml:space="preserve"> and clozapine</w:t>
      </w:r>
      <w:r w:rsidR="00A10A7E">
        <w:rPr>
          <w:color w:val="323232"/>
          <w:sz w:val="20"/>
          <w:szCs w:val="20"/>
        </w:rPr>
        <w:t xml:space="preserve"> (</w:t>
      </w:r>
      <w:r w:rsidR="00462CE4">
        <w:rPr>
          <w:color w:val="323232"/>
          <w:sz w:val="20"/>
          <w:szCs w:val="20"/>
        </w:rPr>
        <w:t>1.0</w:t>
      </w:r>
      <w:r w:rsidR="00327F0C">
        <w:rPr>
          <w:color w:val="323232"/>
          <w:sz w:val="20"/>
          <w:szCs w:val="20"/>
        </w:rPr>
        <w:t>5</w:t>
      </w:r>
      <w:r w:rsidR="00A10A7E">
        <w:rPr>
          <w:color w:val="323232"/>
          <w:sz w:val="20"/>
          <w:szCs w:val="20"/>
        </w:rPr>
        <w:t>, 0.</w:t>
      </w:r>
      <w:r w:rsidR="00462CE4">
        <w:rPr>
          <w:color w:val="323232"/>
          <w:sz w:val="20"/>
          <w:szCs w:val="20"/>
        </w:rPr>
        <w:t>4</w:t>
      </w:r>
      <w:r w:rsidR="00A356CD">
        <w:rPr>
          <w:color w:val="323232"/>
          <w:sz w:val="20"/>
          <w:szCs w:val="20"/>
        </w:rPr>
        <w:t>1</w:t>
      </w:r>
      <w:r w:rsidR="00A10A7E">
        <w:rPr>
          <w:color w:val="323232"/>
          <w:sz w:val="20"/>
          <w:szCs w:val="20"/>
        </w:rPr>
        <w:t>-1.</w:t>
      </w:r>
      <w:r w:rsidR="00462CE4">
        <w:rPr>
          <w:color w:val="323232"/>
          <w:sz w:val="20"/>
          <w:szCs w:val="20"/>
        </w:rPr>
        <w:t>7</w:t>
      </w:r>
      <w:r w:rsidR="00A356CD">
        <w:rPr>
          <w:color w:val="323232"/>
          <w:sz w:val="20"/>
          <w:szCs w:val="20"/>
        </w:rPr>
        <w:t>0</w:t>
      </w:r>
      <w:r w:rsidR="00A10A7E">
        <w:rPr>
          <w:color w:val="323232"/>
          <w:sz w:val="20"/>
          <w:szCs w:val="20"/>
        </w:rPr>
        <w:t xml:space="preserve">) (Figure 2 and </w:t>
      </w:r>
      <w:r w:rsidR="00C7202A">
        <w:rPr>
          <w:color w:val="323232"/>
          <w:sz w:val="20"/>
          <w:szCs w:val="20"/>
        </w:rPr>
        <w:t>a</w:t>
      </w:r>
      <w:r w:rsidR="0030277A">
        <w:rPr>
          <w:color w:val="323232"/>
          <w:sz w:val="20"/>
          <w:szCs w:val="20"/>
        </w:rPr>
        <w:t>ppendix p46</w:t>
      </w:r>
      <w:r w:rsidR="00A10A7E" w:rsidRPr="00B65829">
        <w:rPr>
          <w:color w:val="323232"/>
          <w:sz w:val="20"/>
          <w:szCs w:val="20"/>
        </w:rPr>
        <w:t>). Ranking based</w:t>
      </w:r>
      <w:r w:rsidR="00A10A7E">
        <w:rPr>
          <w:color w:val="323232"/>
          <w:sz w:val="20"/>
          <w:szCs w:val="20"/>
        </w:rPr>
        <w:t xml:space="preserve"> on degree of associated </w:t>
      </w:r>
      <w:r w:rsidR="00462CE4">
        <w:rPr>
          <w:color w:val="323232"/>
          <w:sz w:val="20"/>
          <w:szCs w:val="20"/>
        </w:rPr>
        <w:t>glucose</w:t>
      </w:r>
      <w:r w:rsidR="00A10A7E">
        <w:rPr>
          <w:color w:val="323232"/>
          <w:sz w:val="20"/>
          <w:szCs w:val="20"/>
        </w:rPr>
        <w:t xml:space="preserve"> alteration defined lurasidone</w:t>
      </w:r>
      <w:r w:rsidR="005357BF">
        <w:rPr>
          <w:color w:val="323232"/>
          <w:sz w:val="20"/>
          <w:szCs w:val="20"/>
        </w:rPr>
        <w:t xml:space="preserve"> </w:t>
      </w:r>
      <w:r w:rsidR="00A10A7E">
        <w:rPr>
          <w:color w:val="323232"/>
          <w:sz w:val="20"/>
          <w:szCs w:val="20"/>
        </w:rPr>
        <w:t>as the best and clozapine the worst (Figure 3</w:t>
      </w:r>
      <w:r w:rsidR="00C8730A">
        <w:rPr>
          <w:color w:val="323232"/>
          <w:sz w:val="20"/>
          <w:szCs w:val="20"/>
        </w:rPr>
        <w:t xml:space="preserve"> and </w:t>
      </w:r>
      <w:r w:rsidR="00C7202A">
        <w:rPr>
          <w:color w:val="323232"/>
          <w:sz w:val="20"/>
          <w:szCs w:val="20"/>
        </w:rPr>
        <w:t>a</w:t>
      </w:r>
      <w:r w:rsidR="00B96C3D">
        <w:rPr>
          <w:color w:val="323232"/>
          <w:sz w:val="20"/>
          <w:szCs w:val="20"/>
        </w:rPr>
        <w:t>ppendix p48</w:t>
      </w:r>
      <w:r w:rsidR="00A10A7E">
        <w:rPr>
          <w:color w:val="323232"/>
          <w:sz w:val="20"/>
          <w:szCs w:val="20"/>
        </w:rPr>
        <w:t>)</w:t>
      </w:r>
      <w:r w:rsidR="00391BF3">
        <w:rPr>
          <w:color w:val="323232"/>
          <w:sz w:val="20"/>
          <w:szCs w:val="20"/>
        </w:rPr>
        <w:t>.</w:t>
      </w:r>
      <w:r w:rsidR="00391BF3">
        <w:rPr>
          <w:sz w:val="20"/>
          <w:szCs w:val="20"/>
        </w:rPr>
        <w:t xml:space="preserve"> </w:t>
      </w:r>
      <w:bookmarkStart w:id="45" w:name="_Hlk17041908"/>
      <w:r w:rsidR="00A356CD" w:rsidRPr="00C663FB">
        <w:rPr>
          <w:rFonts w:ascii="Symbol" w:hAnsi="Symbol" w:cs="Arial"/>
          <w:sz w:val="20"/>
          <w:szCs w:val="20"/>
        </w:rPr>
        <w:t></w:t>
      </w:r>
      <w:r w:rsidR="00A356CD">
        <w:rPr>
          <w:color w:val="323232"/>
          <w:sz w:val="20"/>
          <w:szCs w:val="20"/>
        </w:rPr>
        <w:t xml:space="preserve"> was 0.18mmol/L,</w:t>
      </w:r>
      <w:r w:rsidR="00AB3CBB">
        <w:rPr>
          <w:color w:val="323232"/>
          <w:sz w:val="20"/>
          <w:szCs w:val="20"/>
        </w:rPr>
        <w:t xml:space="preserve"> considered moderate in the context of the observed antipsychotic-associated changes,</w:t>
      </w:r>
      <w:r w:rsidR="00A356CD">
        <w:rPr>
          <w:color w:val="323232"/>
          <w:sz w:val="20"/>
          <w:szCs w:val="20"/>
        </w:rPr>
        <w:t xml:space="preserve"> and I</w:t>
      </w:r>
      <w:r w:rsidR="00A356CD" w:rsidRPr="009B5D58">
        <w:rPr>
          <w:color w:val="323232"/>
          <w:sz w:val="20"/>
          <w:szCs w:val="20"/>
          <w:vertAlign w:val="superscript"/>
        </w:rPr>
        <w:t>2</w:t>
      </w:r>
      <w:r w:rsidR="00A356CD">
        <w:rPr>
          <w:color w:val="323232"/>
          <w:sz w:val="20"/>
          <w:szCs w:val="20"/>
        </w:rPr>
        <w:t xml:space="preserve"> statistic 62.7%</w:t>
      </w:r>
      <w:r w:rsidR="00CE6782">
        <w:rPr>
          <w:color w:val="323232"/>
          <w:sz w:val="20"/>
          <w:szCs w:val="20"/>
        </w:rPr>
        <w:t xml:space="preserve"> (moderate)</w:t>
      </w:r>
      <w:r w:rsidR="00A356CD">
        <w:rPr>
          <w:color w:val="323232"/>
          <w:sz w:val="20"/>
          <w:szCs w:val="20"/>
        </w:rPr>
        <w:t>. The global Q score for inconsistency was 55.</w:t>
      </w:r>
      <w:r w:rsidR="00A356CD" w:rsidRPr="00C523BD">
        <w:rPr>
          <w:color w:val="323232"/>
          <w:sz w:val="20"/>
          <w:szCs w:val="20"/>
        </w:rPr>
        <w:t>58 (p&lt;0.</w:t>
      </w:r>
      <w:r w:rsidR="00EF7BE9" w:rsidRPr="00C523BD">
        <w:rPr>
          <w:color w:val="323232"/>
          <w:sz w:val="20"/>
          <w:szCs w:val="20"/>
        </w:rPr>
        <w:t>00</w:t>
      </w:r>
      <w:r w:rsidR="00A356CD" w:rsidRPr="00C523BD">
        <w:rPr>
          <w:color w:val="323232"/>
          <w:sz w:val="20"/>
          <w:szCs w:val="20"/>
        </w:rPr>
        <w:t>01),</w:t>
      </w:r>
      <w:r w:rsidR="00A356CD">
        <w:rPr>
          <w:color w:val="323232"/>
          <w:sz w:val="20"/>
          <w:szCs w:val="20"/>
        </w:rPr>
        <w:t xml:space="preserve"> </w:t>
      </w:r>
      <w:r w:rsidR="002F6261">
        <w:rPr>
          <w:color w:val="323232"/>
          <w:sz w:val="20"/>
          <w:szCs w:val="20"/>
        </w:rPr>
        <w:t xml:space="preserve">but out </w:t>
      </w:r>
      <w:r w:rsidR="00DB4C54">
        <w:rPr>
          <w:color w:val="323232"/>
          <w:sz w:val="20"/>
          <w:szCs w:val="20"/>
        </w:rPr>
        <w:t>of 103 treatment comparisons</w:t>
      </w:r>
      <w:r w:rsidR="00A356CD">
        <w:rPr>
          <w:color w:val="323232"/>
          <w:sz w:val="20"/>
          <w:szCs w:val="20"/>
        </w:rPr>
        <w:t xml:space="preserve"> </w:t>
      </w:r>
      <w:r w:rsidR="005C7C8E">
        <w:rPr>
          <w:color w:val="323232"/>
          <w:sz w:val="20"/>
          <w:szCs w:val="20"/>
        </w:rPr>
        <w:t xml:space="preserve">only </w:t>
      </w:r>
      <w:r w:rsidR="001B5ADA">
        <w:rPr>
          <w:color w:val="323232"/>
          <w:sz w:val="20"/>
          <w:szCs w:val="20"/>
        </w:rPr>
        <w:t>one</w:t>
      </w:r>
      <w:r w:rsidR="00A356CD">
        <w:rPr>
          <w:color w:val="323232"/>
          <w:sz w:val="20"/>
          <w:szCs w:val="20"/>
        </w:rPr>
        <w:t xml:space="preserve"> significant hot-spot of inconsistency</w:t>
      </w:r>
      <w:r w:rsidR="00DB4C54">
        <w:rPr>
          <w:color w:val="323232"/>
          <w:sz w:val="20"/>
          <w:szCs w:val="20"/>
        </w:rPr>
        <w:t xml:space="preserve"> </w:t>
      </w:r>
      <w:r w:rsidR="005C7C8E">
        <w:rPr>
          <w:color w:val="323232"/>
          <w:sz w:val="20"/>
          <w:szCs w:val="20"/>
        </w:rPr>
        <w:t xml:space="preserve">was </w:t>
      </w:r>
      <w:r w:rsidR="00A356CD">
        <w:rPr>
          <w:color w:val="323232"/>
          <w:sz w:val="20"/>
          <w:szCs w:val="20"/>
        </w:rPr>
        <w:t>identified</w:t>
      </w:r>
      <w:r w:rsidR="00DB4C54">
        <w:rPr>
          <w:color w:val="323232"/>
          <w:sz w:val="20"/>
          <w:szCs w:val="20"/>
        </w:rPr>
        <w:t xml:space="preserve"> with disagreement between indirect and direct evidence</w:t>
      </w:r>
      <w:r w:rsidR="00A356CD">
        <w:rPr>
          <w:color w:val="323232"/>
          <w:sz w:val="20"/>
          <w:szCs w:val="20"/>
        </w:rPr>
        <w:t xml:space="preserve"> </w:t>
      </w:r>
      <w:bookmarkEnd w:id="45"/>
      <w:r w:rsidR="00A356CD">
        <w:rPr>
          <w:color w:val="323232"/>
          <w:sz w:val="20"/>
          <w:szCs w:val="20"/>
        </w:rPr>
        <w:t>(</w:t>
      </w:r>
      <w:r w:rsidR="00C7202A">
        <w:rPr>
          <w:color w:val="323232"/>
          <w:sz w:val="20"/>
          <w:szCs w:val="20"/>
        </w:rPr>
        <w:t>a</w:t>
      </w:r>
      <w:r w:rsidR="00FC618E">
        <w:rPr>
          <w:color w:val="323232"/>
          <w:sz w:val="20"/>
          <w:szCs w:val="20"/>
        </w:rPr>
        <w:t>ppendix p60</w:t>
      </w:r>
      <w:r w:rsidR="00A356CD">
        <w:rPr>
          <w:color w:val="323232"/>
          <w:sz w:val="20"/>
          <w:szCs w:val="20"/>
        </w:rPr>
        <w:t>).</w:t>
      </w:r>
      <w:r w:rsidR="00AE3CAD">
        <w:rPr>
          <w:color w:val="323232"/>
          <w:sz w:val="20"/>
          <w:szCs w:val="20"/>
        </w:rPr>
        <w:t xml:space="preserve"> Certainty of evidence was low</w:t>
      </w:r>
      <w:r w:rsidR="005C7C8E">
        <w:rPr>
          <w:color w:val="323232"/>
          <w:sz w:val="20"/>
          <w:szCs w:val="20"/>
        </w:rPr>
        <w:t>/</w:t>
      </w:r>
      <w:r w:rsidR="00AE3CAD">
        <w:rPr>
          <w:color w:val="323232"/>
          <w:sz w:val="20"/>
          <w:szCs w:val="20"/>
        </w:rPr>
        <w:t>very low in 86% of comparisons (</w:t>
      </w:r>
      <w:r w:rsidR="00C7202A">
        <w:rPr>
          <w:color w:val="323232"/>
          <w:sz w:val="20"/>
          <w:szCs w:val="20"/>
        </w:rPr>
        <w:t>a</w:t>
      </w:r>
      <w:r w:rsidR="00FC618E">
        <w:rPr>
          <w:color w:val="323232"/>
          <w:sz w:val="20"/>
          <w:szCs w:val="20"/>
        </w:rPr>
        <w:t>ppendix p82</w:t>
      </w:r>
      <w:r w:rsidR="00AE3CAD">
        <w:rPr>
          <w:color w:val="323232"/>
          <w:sz w:val="20"/>
          <w:szCs w:val="20"/>
        </w:rPr>
        <w:t>).</w:t>
      </w:r>
    </w:p>
    <w:bookmarkEnd w:id="30"/>
    <w:p w14:paraId="27E56261" w14:textId="2FA47ACA" w:rsidR="000065B9" w:rsidRDefault="000065B9" w:rsidP="000065B9">
      <w:pPr>
        <w:spacing w:line="480" w:lineRule="auto"/>
        <w:jc w:val="both"/>
        <w:rPr>
          <w:b/>
          <w:sz w:val="24"/>
          <w:szCs w:val="24"/>
        </w:rPr>
      </w:pPr>
      <w:r>
        <w:rPr>
          <w:rFonts w:cs="Arial"/>
          <w:sz w:val="20"/>
          <w:szCs w:val="20"/>
        </w:rPr>
        <w:t>T</w:t>
      </w:r>
      <w:r w:rsidRPr="00BB0C95">
        <w:rPr>
          <w:rFonts w:cs="Arial"/>
          <w:sz w:val="20"/>
          <w:szCs w:val="20"/>
        </w:rPr>
        <w:t xml:space="preserve">he sensitivity of our findings for all 7 </w:t>
      </w:r>
      <w:r w:rsidR="00283C3D">
        <w:rPr>
          <w:rFonts w:cs="Arial"/>
          <w:sz w:val="20"/>
          <w:szCs w:val="20"/>
        </w:rPr>
        <w:t xml:space="preserve">NMA </w:t>
      </w:r>
      <w:r w:rsidRPr="00BB0C95">
        <w:rPr>
          <w:rFonts w:cs="Arial"/>
          <w:sz w:val="20"/>
          <w:szCs w:val="20"/>
        </w:rPr>
        <w:t xml:space="preserve">outcomes </w:t>
      </w:r>
      <w:r>
        <w:rPr>
          <w:rFonts w:cs="Arial"/>
          <w:sz w:val="20"/>
          <w:szCs w:val="20"/>
        </w:rPr>
        <w:t>were</w:t>
      </w:r>
      <w:r w:rsidRPr="00BB0C95">
        <w:rPr>
          <w:rFonts w:cs="Arial"/>
          <w:sz w:val="20"/>
          <w:szCs w:val="20"/>
        </w:rPr>
        <w:t xml:space="preserve"> evaluated by repeating </w:t>
      </w:r>
      <w:r>
        <w:rPr>
          <w:rFonts w:cs="Arial"/>
          <w:sz w:val="20"/>
          <w:szCs w:val="20"/>
        </w:rPr>
        <w:t>analyses following e</w:t>
      </w:r>
      <w:r w:rsidRPr="00BB0C95">
        <w:rPr>
          <w:rFonts w:cs="Arial"/>
          <w:sz w:val="20"/>
          <w:szCs w:val="20"/>
        </w:rPr>
        <w:t>xclusion of studies examin</w:t>
      </w:r>
      <w:r>
        <w:rPr>
          <w:rFonts w:cs="Arial"/>
          <w:sz w:val="20"/>
          <w:szCs w:val="20"/>
        </w:rPr>
        <w:t>ing</w:t>
      </w:r>
      <w:r w:rsidRPr="00BB0C95">
        <w:rPr>
          <w:rFonts w:cs="Arial"/>
          <w:sz w:val="20"/>
          <w:szCs w:val="20"/>
        </w:rPr>
        <w:t xml:space="preserve"> </w:t>
      </w:r>
      <w:r>
        <w:rPr>
          <w:rFonts w:cs="Arial"/>
          <w:sz w:val="20"/>
          <w:szCs w:val="20"/>
        </w:rPr>
        <w:t xml:space="preserve">patients with </w:t>
      </w:r>
      <w:r w:rsidR="00586C9C">
        <w:rPr>
          <w:rFonts w:cs="Arial"/>
          <w:sz w:val="20"/>
          <w:szCs w:val="20"/>
        </w:rPr>
        <w:t>FEP</w:t>
      </w:r>
      <w:r>
        <w:rPr>
          <w:rFonts w:cs="Arial"/>
          <w:sz w:val="20"/>
          <w:szCs w:val="20"/>
        </w:rPr>
        <w:t xml:space="preserve"> (4 studies)</w:t>
      </w:r>
      <w:r w:rsidRPr="00BB0C95">
        <w:rPr>
          <w:rFonts w:cs="Arial"/>
          <w:sz w:val="20"/>
          <w:szCs w:val="20"/>
        </w:rPr>
        <w:t xml:space="preserve">, </w:t>
      </w:r>
      <w:r w:rsidRPr="00020B6A">
        <w:rPr>
          <w:rFonts w:cs="Arial"/>
          <w:sz w:val="20"/>
          <w:szCs w:val="20"/>
        </w:rPr>
        <w:t>treatment resistant schizophrenia</w:t>
      </w:r>
      <w:r>
        <w:rPr>
          <w:rFonts w:cs="Arial"/>
          <w:sz w:val="20"/>
          <w:szCs w:val="20"/>
        </w:rPr>
        <w:t xml:space="preserve"> (5 studies)</w:t>
      </w:r>
      <w:r w:rsidRPr="00020B6A">
        <w:rPr>
          <w:rFonts w:cs="Arial"/>
          <w:sz w:val="20"/>
          <w:szCs w:val="20"/>
        </w:rPr>
        <w:t>, and older adults</w:t>
      </w:r>
      <w:r>
        <w:rPr>
          <w:rFonts w:cs="Arial"/>
          <w:sz w:val="20"/>
          <w:szCs w:val="20"/>
        </w:rPr>
        <w:t xml:space="preserve"> (2 studies)</w:t>
      </w:r>
      <w:r w:rsidRPr="00BB0C95">
        <w:rPr>
          <w:rFonts w:cs="Arial"/>
          <w:sz w:val="20"/>
          <w:szCs w:val="20"/>
        </w:rPr>
        <w:t xml:space="preserve">. </w:t>
      </w:r>
      <w:r w:rsidR="00B33FA7">
        <w:rPr>
          <w:rFonts w:cs="Arial"/>
          <w:sz w:val="20"/>
          <w:szCs w:val="20"/>
        </w:rPr>
        <w:t>The findings essentially remained the same in all s</w:t>
      </w:r>
      <w:r>
        <w:rPr>
          <w:rFonts w:cs="Arial"/>
          <w:sz w:val="20"/>
          <w:szCs w:val="20"/>
        </w:rPr>
        <w:t>ensitivity analyses (</w:t>
      </w:r>
      <w:r w:rsidR="00AA38E3">
        <w:rPr>
          <w:color w:val="323232"/>
          <w:sz w:val="20"/>
          <w:szCs w:val="20"/>
        </w:rPr>
        <w:t>a</w:t>
      </w:r>
      <w:r w:rsidR="00097DB7">
        <w:rPr>
          <w:color w:val="323232"/>
          <w:sz w:val="20"/>
          <w:szCs w:val="20"/>
        </w:rPr>
        <w:t>ppendix p</w:t>
      </w:r>
      <w:r w:rsidR="00AA38E3">
        <w:rPr>
          <w:color w:val="323232"/>
          <w:sz w:val="20"/>
          <w:szCs w:val="20"/>
        </w:rPr>
        <w:t>p8</w:t>
      </w:r>
      <w:r w:rsidR="00097DB7">
        <w:rPr>
          <w:color w:val="323232"/>
          <w:sz w:val="20"/>
          <w:szCs w:val="20"/>
        </w:rPr>
        <w:t>8-97</w:t>
      </w:r>
      <w:r>
        <w:rPr>
          <w:rFonts w:cs="Arial"/>
          <w:sz w:val="20"/>
          <w:szCs w:val="20"/>
        </w:rPr>
        <w:t>)</w:t>
      </w:r>
      <w:r w:rsidR="00B33FA7">
        <w:rPr>
          <w:rFonts w:cs="Arial"/>
          <w:sz w:val="20"/>
          <w:szCs w:val="20"/>
        </w:rPr>
        <w:t>, indicating that the inclusion of</w:t>
      </w:r>
      <w:r w:rsidR="000E08DA">
        <w:rPr>
          <w:rFonts w:cs="Arial"/>
          <w:sz w:val="20"/>
          <w:szCs w:val="20"/>
        </w:rPr>
        <w:t xml:space="preserve"> these studies did</w:t>
      </w:r>
      <w:r w:rsidR="0008687C">
        <w:rPr>
          <w:rFonts w:cs="Arial"/>
          <w:sz w:val="20"/>
          <w:szCs w:val="20"/>
        </w:rPr>
        <w:t xml:space="preserve"> not have a major influence on results</w:t>
      </w:r>
      <w:r>
        <w:rPr>
          <w:rFonts w:cs="Arial"/>
          <w:sz w:val="20"/>
          <w:szCs w:val="20"/>
        </w:rPr>
        <w:t xml:space="preserve">. </w:t>
      </w:r>
      <w:r w:rsidR="002F6261">
        <w:rPr>
          <w:rFonts w:cs="Arial"/>
          <w:sz w:val="20"/>
          <w:szCs w:val="20"/>
        </w:rPr>
        <w:t>Assessments</w:t>
      </w:r>
      <w:r w:rsidR="004C10D3">
        <w:rPr>
          <w:rFonts w:cs="Arial"/>
          <w:sz w:val="20"/>
          <w:szCs w:val="20"/>
        </w:rPr>
        <w:t xml:space="preserve"> of h</w:t>
      </w:r>
      <w:r w:rsidR="006C31ED">
        <w:rPr>
          <w:rFonts w:cs="Arial"/>
          <w:sz w:val="20"/>
          <w:szCs w:val="20"/>
        </w:rPr>
        <w:t xml:space="preserve">eterogeneity and inconsistency </w:t>
      </w:r>
      <w:r w:rsidR="000E08DA">
        <w:rPr>
          <w:rFonts w:cs="Arial"/>
          <w:sz w:val="20"/>
          <w:szCs w:val="20"/>
        </w:rPr>
        <w:t xml:space="preserve">were also </w:t>
      </w:r>
      <w:r w:rsidR="006C31ED">
        <w:rPr>
          <w:rFonts w:cs="Arial"/>
          <w:sz w:val="20"/>
          <w:szCs w:val="20"/>
        </w:rPr>
        <w:t xml:space="preserve">broadly similar, except for LDL cholesterol where </w:t>
      </w:r>
      <w:r w:rsidR="0077141C">
        <w:rPr>
          <w:rFonts w:cs="Arial"/>
          <w:sz w:val="20"/>
          <w:szCs w:val="20"/>
        </w:rPr>
        <w:t xml:space="preserve">the </w:t>
      </w:r>
      <w:r w:rsidR="006C31ED">
        <w:rPr>
          <w:rFonts w:cs="Arial"/>
          <w:sz w:val="20"/>
          <w:szCs w:val="20"/>
        </w:rPr>
        <w:t>global test of inconsistency worsened (Q=</w:t>
      </w:r>
      <w:r w:rsidR="0077141C">
        <w:rPr>
          <w:rFonts w:cs="Arial"/>
          <w:sz w:val="20"/>
          <w:szCs w:val="20"/>
        </w:rPr>
        <w:t xml:space="preserve">22.67, </w:t>
      </w:r>
      <w:r w:rsidR="0077141C" w:rsidRPr="006C5E9F">
        <w:rPr>
          <w:rFonts w:cs="Arial"/>
          <w:sz w:val="20"/>
          <w:szCs w:val="20"/>
        </w:rPr>
        <w:t>p=0.03</w:t>
      </w:r>
      <w:r w:rsidR="006C5E9F" w:rsidRPr="006C5E9F">
        <w:rPr>
          <w:rFonts w:cs="Arial"/>
          <w:sz w:val="20"/>
          <w:szCs w:val="20"/>
        </w:rPr>
        <w:t>0</w:t>
      </w:r>
      <w:r w:rsidR="0077141C">
        <w:rPr>
          <w:rFonts w:cs="Arial"/>
          <w:sz w:val="20"/>
          <w:szCs w:val="20"/>
        </w:rPr>
        <w:t>) and triglycerides where the global test of inconsistency improved (Q=4.53, p=0.98)</w:t>
      </w:r>
      <w:r w:rsidR="00DF7B0E">
        <w:rPr>
          <w:rFonts w:cs="Arial"/>
          <w:sz w:val="20"/>
          <w:szCs w:val="20"/>
        </w:rPr>
        <w:t xml:space="preserve">, although local tests of inconsistency were </w:t>
      </w:r>
      <w:r w:rsidR="002F6261">
        <w:rPr>
          <w:rFonts w:cs="Arial"/>
          <w:sz w:val="20"/>
          <w:szCs w:val="20"/>
        </w:rPr>
        <w:t xml:space="preserve">materially </w:t>
      </w:r>
      <w:r w:rsidR="00DF7B0E">
        <w:rPr>
          <w:rFonts w:cs="Arial"/>
          <w:sz w:val="20"/>
          <w:szCs w:val="20"/>
        </w:rPr>
        <w:t>unchanged (</w:t>
      </w:r>
      <w:r w:rsidR="0009644E">
        <w:rPr>
          <w:rFonts w:cs="Arial"/>
          <w:sz w:val="20"/>
          <w:szCs w:val="20"/>
        </w:rPr>
        <w:t>a</w:t>
      </w:r>
      <w:r w:rsidR="00097DB7">
        <w:rPr>
          <w:rFonts w:cs="Arial"/>
          <w:sz w:val="20"/>
          <w:szCs w:val="20"/>
        </w:rPr>
        <w:t>ppendix p</w:t>
      </w:r>
      <w:r w:rsidR="0075679C">
        <w:rPr>
          <w:rFonts w:cs="Arial"/>
          <w:sz w:val="20"/>
          <w:szCs w:val="20"/>
        </w:rPr>
        <w:t>93</w:t>
      </w:r>
      <w:r w:rsidR="00DF7B0E">
        <w:rPr>
          <w:rFonts w:cs="Arial"/>
          <w:sz w:val="20"/>
          <w:szCs w:val="20"/>
        </w:rPr>
        <w:t>).</w:t>
      </w:r>
    </w:p>
    <w:p w14:paraId="04D94056" w14:textId="474D02B4" w:rsidR="002207B5" w:rsidRDefault="00824BBA" w:rsidP="00A2070E">
      <w:pPr>
        <w:spacing w:line="480" w:lineRule="auto"/>
        <w:jc w:val="both"/>
        <w:rPr>
          <w:sz w:val="20"/>
          <w:szCs w:val="20"/>
        </w:rPr>
      </w:pPr>
      <w:bookmarkStart w:id="46" w:name="_Hlk15985123"/>
      <w:r>
        <w:rPr>
          <w:sz w:val="20"/>
          <w:szCs w:val="20"/>
        </w:rPr>
        <w:t>G</w:t>
      </w:r>
      <w:r w:rsidR="00DF31CD">
        <w:rPr>
          <w:sz w:val="20"/>
          <w:szCs w:val="20"/>
        </w:rPr>
        <w:t>reater antipsychotic-induced increases in fasting</w:t>
      </w:r>
      <w:r w:rsidR="00AC47C2">
        <w:rPr>
          <w:sz w:val="20"/>
          <w:szCs w:val="20"/>
        </w:rPr>
        <w:t>-</w:t>
      </w:r>
      <w:r w:rsidR="00DF31CD">
        <w:rPr>
          <w:sz w:val="20"/>
          <w:szCs w:val="20"/>
        </w:rPr>
        <w:t>glucose levels were associated with higher baseline body</w:t>
      </w:r>
      <w:r w:rsidR="00F04742">
        <w:rPr>
          <w:sz w:val="20"/>
          <w:szCs w:val="20"/>
        </w:rPr>
        <w:t>-</w:t>
      </w:r>
      <w:r w:rsidR="00DF31CD">
        <w:rPr>
          <w:sz w:val="20"/>
          <w:szCs w:val="20"/>
        </w:rPr>
        <w:t>weight (</w:t>
      </w:r>
      <w:r w:rsidR="00331704">
        <w:rPr>
          <w:sz w:val="20"/>
          <w:szCs w:val="20"/>
        </w:rPr>
        <w:t xml:space="preserve">study </w:t>
      </w:r>
      <w:r w:rsidR="00DF31CD">
        <w:rPr>
          <w:sz w:val="20"/>
          <w:szCs w:val="20"/>
        </w:rPr>
        <w:t>number (k)=</w:t>
      </w:r>
      <w:r w:rsidR="003D29E5">
        <w:rPr>
          <w:sz w:val="20"/>
          <w:szCs w:val="20"/>
        </w:rPr>
        <w:t>20</w:t>
      </w:r>
      <w:r w:rsidR="00DF31CD">
        <w:rPr>
          <w:sz w:val="20"/>
          <w:szCs w:val="20"/>
        </w:rPr>
        <w:t>, z=</w:t>
      </w:r>
      <w:r w:rsidR="003D29E5">
        <w:rPr>
          <w:sz w:val="20"/>
          <w:szCs w:val="20"/>
        </w:rPr>
        <w:t>3.18</w:t>
      </w:r>
      <w:r w:rsidR="00DF31CD">
        <w:rPr>
          <w:sz w:val="20"/>
          <w:szCs w:val="20"/>
        </w:rPr>
        <w:t>,</w:t>
      </w:r>
      <w:r w:rsidR="00BD5FD3">
        <w:rPr>
          <w:sz w:val="20"/>
          <w:szCs w:val="20"/>
        </w:rPr>
        <w:t xml:space="preserve"> estimate=</w:t>
      </w:r>
      <w:r w:rsidR="00AF3487">
        <w:rPr>
          <w:sz w:val="20"/>
          <w:szCs w:val="20"/>
        </w:rPr>
        <w:t>0.01</w:t>
      </w:r>
      <w:r w:rsidR="002F6261">
        <w:rPr>
          <w:sz w:val="20"/>
          <w:szCs w:val="20"/>
        </w:rPr>
        <w:t xml:space="preserve"> kg</w:t>
      </w:r>
      <w:r w:rsidR="002F6261">
        <w:rPr>
          <w:sz w:val="20"/>
          <w:szCs w:val="20"/>
          <w:vertAlign w:val="superscript"/>
        </w:rPr>
        <w:t>-</w:t>
      </w:r>
      <w:r w:rsidR="00CE06DE">
        <w:rPr>
          <w:sz w:val="20"/>
          <w:szCs w:val="20"/>
          <w:vertAlign w:val="superscript"/>
        </w:rPr>
        <w:t>1</w:t>
      </w:r>
      <w:r w:rsidR="00AF3487">
        <w:rPr>
          <w:sz w:val="20"/>
          <w:szCs w:val="20"/>
        </w:rPr>
        <w:t xml:space="preserve"> (0.00, 0.02),</w:t>
      </w:r>
      <w:r w:rsidR="00DF31CD">
        <w:rPr>
          <w:sz w:val="20"/>
          <w:szCs w:val="20"/>
        </w:rPr>
        <w:t xml:space="preserve"> p</w:t>
      </w:r>
      <w:r w:rsidR="00A2669E">
        <w:rPr>
          <w:sz w:val="20"/>
          <w:szCs w:val="20"/>
        </w:rPr>
        <w:t>=0.0015</w:t>
      </w:r>
      <w:r w:rsidR="00DF31CD">
        <w:rPr>
          <w:sz w:val="20"/>
          <w:szCs w:val="20"/>
        </w:rPr>
        <w:t>, figure 4A) and larger proportion of male participants (k=</w:t>
      </w:r>
      <w:r w:rsidR="003D29E5">
        <w:rPr>
          <w:sz w:val="20"/>
          <w:szCs w:val="20"/>
        </w:rPr>
        <w:t>25</w:t>
      </w:r>
      <w:r w:rsidR="00DF31CD">
        <w:rPr>
          <w:sz w:val="20"/>
          <w:szCs w:val="20"/>
        </w:rPr>
        <w:t>, z=2.</w:t>
      </w:r>
      <w:r w:rsidR="006C2075">
        <w:rPr>
          <w:sz w:val="20"/>
          <w:szCs w:val="20"/>
        </w:rPr>
        <w:t>64</w:t>
      </w:r>
      <w:r w:rsidR="00DF31CD">
        <w:rPr>
          <w:sz w:val="20"/>
          <w:szCs w:val="20"/>
        </w:rPr>
        <w:t xml:space="preserve">, </w:t>
      </w:r>
      <w:r w:rsidR="00AF3487">
        <w:rPr>
          <w:sz w:val="20"/>
          <w:szCs w:val="20"/>
        </w:rPr>
        <w:t>estimate=0.01 (0.00, 0.0</w:t>
      </w:r>
      <w:r w:rsidR="006C2075">
        <w:rPr>
          <w:sz w:val="20"/>
          <w:szCs w:val="20"/>
        </w:rPr>
        <w:t>2</w:t>
      </w:r>
      <w:r w:rsidR="00AF3487">
        <w:rPr>
          <w:sz w:val="20"/>
          <w:szCs w:val="20"/>
        </w:rPr>
        <w:t xml:space="preserve">), </w:t>
      </w:r>
      <w:r w:rsidR="00DF31CD">
        <w:rPr>
          <w:sz w:val="20"/>
          <w:szCs w:val="20"/>
        </w:rPr>
        <w:t>p</w:t>
      </w:r>
      <w:r w:rsidR="00A2669E">
        <w:rPr>
          <w:sz w:val="20"/>
          <w:szCs w:val="20"/>
        </w:rPr>
        <w:t>=0.0082</w:t>
      </w:r>
      <w:r w:rsidR="00DF31CD">
        <w:rPr>
          <w:sz w:val="20"/>
          <w:szCs w:val="20"/>
        </w:rPr>
        <w:t>, figure 4B)</w:t>
      </w:r>
      <w:r w:rsidR="00FB4706">
        <w:rPr>
          <w:sz w:val="20"/>
          <w:szCs w:val="20"/>
        </w:rPr>
        <w:t>. G</w:t>
      </w:r>
      <w:r w:rsidR="00DF31CD">
        <w:rPr>
          <w:sz w:val="20"/>
          <w:szCs w:val="20"/>
        </w:rPr>
        <w:t>reater antipsychotic-induced increases in total</w:t>
      </w:r>
      <w:r w:rsidR="0094177D">
        <w:rPr>
          <w:sz w:val="20"/>
          <w:szCs w:val="20"/>
        </w:rPr>
        <w:t>-</w:t>
      </w:r>
      <w:r w:rsidR="00DF31CD">
        <w:rPr>
          <w:sz w:val="20"/>
          <w:szCs w:val="20"/>
        </w:rPr>
        <w:t xml:space="preserve">cholesterol </w:t>
      </w:r>
      <w:r w:rsidR="00E46E66">
        <w:rPr>
          <w:sz w:val="20"/>
          <w:szCs w:val="20"/>
        </w:rPr>
        <w:t>w</w:t>
      </w:r>
      <w:r w:rsidR="008F09A3">
        <w:rPr>
          <w:sz w:val="20"/>
          <w:szCs w:val="20"/>
        </w:rPr>
        <w:t>ere</w:t>
      </w:r>
      <w:r w:rsidR="00E46E66">
        <w:rPr>
          <w:sz w:val="20"/>
          <w:szCs w:val="20"/>
        </w:rPr>
        <w:t xml:space="preserve"> </w:t>
      </w:r>
      <w:r w:rsidR="00DF31CD">
        <w:rPr>
          <w:sz w:val="20"/>
          <w:szCs w:val="20"/>
        </w:rPr>
        <w:t>associated with larger proportion of non-Caucasian participants (k=</w:t>
      </w:r>
      <w:r w:rsidR="00C836EB">
        <w:rPr>
          <w:sz w:val="20"/>
          <w:szCs w:val="20"/>
        </w:rPr>
        <w:t>22</w:t>
      </w:r>
      <w:r w:rsidR="00DF31CD">
        <w:rPr>
          <w:sz w:val="20"/>
          <w:szCs w:val="20"/>
        </w:rPr>
        <w:t>, z=</w:t>
      </w:r>
      <w:r w:rsidR="00C836EB">
        <w:rPr>
          <w:sz w:val="20"/>
          <w:szCs w:val="20"/>
        </w:rPr>
        <w:t>2.05</w:t>
      </w:r>
      <w:r w:rsidR="00DF31CD">
        <w:rPr>
          <w:sz w:val="20"/>
          <w:szCs w:val="20"/>
        </w:rPr>
        <w:t>,</w:t>
      </w:r>
      <w:r w:rsidR="00C46322">
        <w:rPr>
          <w:sz w:val="20"/>
          <w:szCs w:val="20"/>
        </w:rPr>
        <w:t xml:space="preserve"> estimate=0.0</w:t>
      </w:r>
      <w:r w:rsidR="00C836EB">
        <w:rPr>
          <w:sz w:val="20"/>
          <w:szCs w:val="20"/>
        </w:rPr>
        <w:t>03</w:t>
      </w:r>
      <w:r w:rsidR="00CE06DE">
        <w:rPr>
          <w:sz w:val="20"/>
          <w:szCs w:val="20"/>
        </w:rPr>
        <w:t xml:space="preserve"> (mmol/L)</w:t>
      </w:r>
      <w:r w:rsidR="00CE06DE">
        <w:rPr>
          <w:sz w:val="20"/>
          <w:szCs w:val="20"/>
          <w:vertAlign w:val="superscript"/>
        </w:rPr>
        <w:t>-1</w:t>
      </w:r>
      <w:r w:rsidR="00C46322">
        <w:rPr>
          <w:sz w:val="20"/>
          <w:szCs w:val="20"/>
        </w:rPr>
        <w:t xml:space="preserve"> (0.00, 0.01),</w:t>
      </w:r>
      <w:r w:rsidR="00DF31CD">
        <w:rPr>
          <w:sz w:val="20"/>
          <w:szCs w:val="20"/>
        </w:rPr>
        <w:t xml:space="preserve"> p=0.0</w:t>
      </w:r>
      <w:r w:rsidR="00C836EB">
        <w:rPr>
          <w:sz w:val="20"/>
          <w:szCs w:val="20"/>
        </w:rPr>
        <w:t>4</w:t>
      </w:r>
      <w:r w:rsidR="00A2669E">
        <w:rPr>
          <w:sz w:val="20"/>
          <w:szCs w:val="20"/>
        </w:rPr>
        <w:t>0</w:t>
      </w:r>
      <w:r w:rsidR="005C5B25">
        <w:rPr>
          <w:sz w:val="20"/>
          <w:szCs w:val="20"/>
        </w:rPr>
        <w:t>). We did not find strong evidence of an association between change in weight, BMI, LDL</w:t>
      </w:r>
      <w:r w:rsidR="0094177D">
        <w:rPr>
          <w:sz w:val="20"/>
          <w:szCs w:val="20"/>
        </w:rPr>
        <w:t>-</w:t>
      </w:r>
      <w:r w:rsidR="005C5B25">
        <w:rPr>
          <w:sz w:val="20"/>
          <w:szCs w:val="20"/>
        </w:rPr>
        <w:t>cholesterol, HDL</w:t>
      </w:r>
      <w:r w:rsidR="0094177D">
        <w:rPr>
          <w:sz w:val="20"/>
          <w:szCs w:val="20"/>
        </w:rPr>
        <w:t>-</w:t>
      </w:r>
      <w:r w:rsidR="005C5B25">
        <w:rPr>
          <w:sz w:val="20"/>
          <w:szCs w:val="20"/>
        </w:rPr>
        <w:t xml:space="preserve">cholesterol and triglycerides </w:t>
      </w:r>
      <w:r w:rsidR="000608E2">
        <w:rPr>
          <w:sz w:val="20"/>
          <w:szCs w:val="20"/>
        </w:rPr>
        <w:t xml:space="preserve">with any baseline variables. </w:t>
      </w:r>
      <w:r w:rsidR="00AD0118">
        <w:rPr>
          <w:sz w:val="20"/>
          <w:szCs w:val="20"/>
        </w:rPr>
        <w:t xml:space="preserve"> </w:t>
      </w:r>
      <w:bookmarkEnd w:id="46"/>
    </w:p>
    <w:p w14:paraId="421443D7" w14:textId="781A479B" w:rsidR="004E7B51" w:rsidRDefault="0008687C" w:rsidP="001E4E9B">
      <w:pPr>
        <w:spacing w:line="480" w:lineRule="auto"/>
        <w:jc w:val="both"/>
        <w:rPr>
          <w:sz w:val="20"/>
          <w:szCs w:val="20"/>
        </w:rPr>
      </w:pPr>
      <w:r>
        <w:rPr>
          <w:sz w:val="20"/>
          <w:szCs w:val="20"/>
        </w:rPr>
        <w:t>Greater i</w:t>
      </w:r>
      <w:r w:rsidR="00A2070E" w:rsidRPr="00F91A90">
        <w:rPr>
          <w:sz w:val="20"/>
          <w:szCs w:val="20"/>
        </w:rPr>
        <w:t>mprovement in total</w:t>
      </w:r>
      <w:r w:rsidR="000357CE">
        <w:rPr>
          <w:sz w:val="20"/>
          <w:szCs w:val="20"/>
        </w:rPr>
        <w:t>-</w:t>
      </w:r>
      <w:r w:rsidR="00A2070E" w:rsidRPr="00F91A90">
        <w:rPr>
          <w:sz w:val="20"/>
          <w:szCs w:val="20"/>
        </w:rPr>
        <w:t>symptom</w:t>
      </w:r>
      <w:r w:rsidR="00A2070E">
        <w:rPr>
          <w:sz w:val="20"/>
          <w:szCs w:val="20"/>
        </w:rPr>
        <w:t xml:space="preserve"> </w:t>
      </w:r>
      <w:r w:rsidR="00A2070E" w:rsidRPr="00F91A90">
        <w:rPr>
          <w:sz w:val="20"/>
          <w:szCs w:val="20"/>
        </w:rPr>
        <w:t>s</w:t>
      </w:r>
      <w:r w:rsidR="00A2070E">
        <w:rPr>
          <w:sz w:val="20"/>
          <w:szCs w:val="20"/>
        </w:rPr>
        <w:t xml:space="preserve">everity </w:t>
      </w:r>
      <w:r w:rsidR="00A2070E" w:rsidRPr="00F91A90">
        <w:rPr>
          <w:sz w:val="20"/>
          <w:szCs w:val="20"/>
        </w:rPr>
        <w:t>was</w:t>
      </w:r>
      <w:r w:rsidR="004E7B51">
        <w:rPr>
          <w:sz w:val="20"/>
          <w:szCs w:val="20"/>
        </w:rPr>
        <w:t xml:space="preserve"> </w:t>
      </w:r>
      <w:r w:rsidR="00497450">
        <w:rPr>
          <w:sz w:val="20"/>
          <w:szCs w:val="20"/>
        </w:rPr>
        <w:t>strongly</w:t>
      </w:r>
      <w:r w:rsidR="00497450" w:rsidRPr="00F91A90">
        <w:rPr>
          <w:sz w:val="20"/>
          <w:szCs w:val="20"/>
        </w:rPr>
        <w:t xml:space="preserve"> </w:t>
      </w:r>
      <w:r w:rsidR="00A2070E" w:rsidRPr="00F91A90">
        <w:rPr>
          <w:sz w:val="20"/>
          <w:szCs w:val="20"/>
        </w:rPr>
        <w:t>associated with</w:t>
      </w:r>
      <w:r>
        <w:rPr>
          <w:sz w:val="20"/>
          <w:szCs w:val="20"/>
        </w:rPr>
        <w:t xml:space="preserve"> greater</w:t>
      </w:r>
      <w:r w:rsidR="00A2070E" w:rsidRPr="00F91A90">
        <w:rPr>
          <w:sz w:val="20"/>
          <w:szCs w:val="20"/>
        </w:rPr>
        <w:t xml:space="preserve"> increase</w:t>
      </w:r>
      <w:r w:rsidR="00777386">
        <w:rPr>
          <w:sz w:val="20"/>
          <w:szCs w:val="20"/>
        </w:rPr>
        <w:t>s</w:t>
      </w:r>
      <w:r w:rsidR="00A2070E" w:rsidRPr="00F91A90">
        <w:rPr>
          <w:sz w:val="20"/>
          <w:szCs w:val="20"/>
        </w:rPr>
        <w:t xml:space="preserve"> in </w:t>
      </w:r>
      <w:r w:rsidR="00777386" w:rsidRPr="00F91A90">
        <w:rPr>
          <w:sz w:val="20"/>
          <w:szCs w:val="20"/>
        </w:rPr>
        <w:t>body</w:t>
      </w:r>
      <w:r w:rsidR="00777386">
        <w:rPr>
          <w:sz w:val="20"/>
          <w:szCs w:val="20"/>
        </w:rPr>
        <w:t>-</w:t>
      </w:r>
      <w:r w:rsidR="00A2070E" w:rsidRPr="00F91A90">
        <w:rPr>
          <w:sz w:val="20"/>
          <w:szCs w:val="20"/>
        </w:rPr>
        <w:t xml:space="preserve">weight </w:t>
      </w:r>
      <w:bookmarkStart w:id="47" w:name="_Hlk4431335"/>
      <w:r w:rsidR="00A2070E" w:rsidRPr="00F91A90">
        <w:rPr>
          <w:sz w:val="20"/>
          <w:szCs w:val="20"/>
        </w:rPr>
        <w:t>(</w:t>
      </w:r>
      <w:r w:rsidR="00EC38F9">
        <w:rPr>
          <w:sz w:val="20"/>
          <w:szCs w:val="20"/>
        </w:rPr>
        <w:t>ρ</w:t>
      </w:r>
      <w:r w:rsidR="00B56E6D">
        <w:rPr>
          <w:sz w:val="20"/>
          <w:szCs w:val="20"/>
        </w:rPr>
        <w:t>=</w:t>
      </w:r>
      <w:r w:rsidR="00DD2360">
        <w:rPr>
          <w:sz w:val="20"/>
          <w:szCs w:val="20"/>
        </w:rPr>
        <w:t>0.36 (df=61), p</w:t>
      </w:r>
      <w:r w:rsidR="00A2669E">
        <w:rPr>
          <w:sz w:val="20"/>
          <w:szCs w:val="20"/>
        </w:rPr>
        <w:t>=</w:t>
      </w:r>
      <w:r w:rsidR="00303D5C">
        <w:rPr>
          <w:sz w:val="20"/>
          <w:szCs w:val="20"/>
        </w:rPr>
        <w:t>0.0</w:t>
      </w:r>
      <w:r w:rsidR="00A2669E">
        <w:rPr>
          <w:sz w:val="20"/>
          <w:szCs w:val="20"/>
        </w:rPr>
        <w:t>02</w:t>
      </w:r>
      <w:r w:rsidR="00303D5C">
        <w:rPr>
          <w:sz w:val="20"/>
          <w:szCs w:val="20"/>
        </w:rPr>
        <w:t>1</w:t>
      </w:r>
      <w:r w:rsidR="005C5F82">
        <w:rPr>
          <w:sz w:val="20"/>
          <w:szCs w:val="20"/>
        </w:rPr>
        <w:t>, Figure 5A</w:t>
      </w:r>
      <w:r w:rsidR="00DD2360">
        <w:rPr>
          <w:sz w:val="20"/>
          <w:szCs w:val="20"/>
        </w:rPr>
        <w:t>), BMI (</w:t>
      </w:r>
      <w:r w:rsidR="00DD2360">
        <w:rPr>
          <w:sz w:val="20"/>
          <w:szCs w:val="20"/>
          <w:lang w:val="el-GR"/>
        </w:rPr>
        <w:t>ρ</w:t>
      </w:r>
      <w:r w:rsidR="00DD2360">
        <w:rPr>
          <w:sz w:val="20"/>
          <w:szCs w:val="20"/>
        </w:rPr>
        <w:t>=0.84 (df=1</w:t>
      </w:r>
      <w:r w:rsidR="005F38FA">
        <w:rPr>
          <w:sz w:val="20"/>
          <w:szCs w:val="20"/>
        </w:rPr>
        <w:t>5</w:t>
      </w:r>
      <w:r w:rsidR="00DD2360">
        <w:rPr>
          <w:sz w:val="20"/>
          <w:szCs w:val="20"/>
        </w:rPr>
        <w:t>),</w:t>
      </w:r>
      <w:r w:rsidR="005F38FA">
        <w:rPr>
          <w:sz w:val="20"/>
          <w:szCs w:val="20"/>
        </w:rPr>
        <w:t xml:space="preserve"> p&lt;0.0001</w:t>
      </w:r>
      <w:r w:rsidR="005C5F82">
        <w:rPr>
          <w:sz w:val="20"/>
          <w:szCs w:val="20"/>
        </w:rPr>
        <w:t>, Figure 5B</w:t>
      </w:r>
      <w:r w:rsidR="005F38FA">
        <w:rPr>
          <w:sz w:val="20"/>
          <w:szCs w:val="20"/>
        </w:rPr>
        <w:t>), total</w:t>
      </w:r>
      <w:r w:rsidR="00263D54">
        <w:rPr>
          <w:sz w:val="20"/>
          <w:szCs w:val="20"/>
        </w:rPr>
        <w:t>-</w:t>
      </w:r>
      <w:r w:rsidR="005F38FA">
        <w:rPr>
          <w:sz w:val="20"/>
          <w:szCs w:val="20"/>
        </w:rPr>
        <w:t>cholesterol (</w:t>
      </w:r>
      <w:r w:rsidR="005F38FA">
        <w:rPr>
          <w:sz w:val="20"/>
          <w:szCs w:val="20"/>
          <w:lang w:val="el-GR"/>
        </w:rPr>
        <w:t>ρ</w:t>
      </w:r>
      <w:r w:rsidR="005F38FA">
        <w:rPr>
          <w:sz w:val="20"/>
          <w:szCs w:val="20"/>
        </w:rPr>
        <w:t xml:space="preserve">=0.31 (df=29), </w:t>
      </w:r>
      <w:r w:rsidR="006F0C4D">
        <w:rPr>
          <w:sz w:val="20"/>
          <w:szCs w:val="20"/>
        </w:rPr>
        <w:t>p</w:t>
      </w:r>
      <w:r w:rsidR="000073C2">
        <w:rPr>
          <w:sz w:val="20"/>
          <w:szCs w:val="20"/>
        </w:rPr>
        <w:t>=</w:t>
      </w:r>
      <w:r w:rsidR="00303D5C">
        <w:rPr>
          <w:sz w:val="20"/>
          <w:szCs w:val="20"/>
        </w:rPr>
        <w:t>0.0</w:t>
      </w:r>
      <w:r w:rsidR="000073C2">
        <w:rPr>
          <w:sz w:val="20"/>
          <w:szCs w:val="20"/>
        </w:rPr>
        <w:t>47</w:t>
      </w:r>
      <w:r w:rsidR="006F0C4D">
        <w:rPr>
          <w:sz w:val="20"/>
          <w:szCs w:val="20"/>
        </w:rPr>
        <w:t>), and LDL</w:t>
      </w:r>
      <w:r w:rsidR="00263D54">
        <w:rPr>
          <w:sz w:val="20"/>
          <w:szCs w:val="20"/>
        </w:rPr>
        <w:t>-</w:t>
      </w:r>
      <w:r w:rsidR="006F0C4D">
        <w:rPr>
          <w:sz w:val="20"/>
          <w:szCs w:val="20"/>
        </w:rPr>
        <w:t>cholesterol (</w:t>
      </w:r>
      <w:r w:rsidR="00751094">
        <w:rPr>
          <w:sz w:val="20"/>
          <w:szCs w:val="20"/>
        </w:rPr>
        <w:t>ρ=0.42 (df=28), p=0.01</w:t>
      </w:r>
      <w:r w:rsidR="000073C2">
        <w:rPr>
          <w:sz w:val="20"/>
          <w:szCs w:val="20"/>
        </w:rPr>
        <w:t>3</w:t>
      </w:r>
      <w:r w:rsidR="005C5F82">
        <w:rPr>
          <w:sz w:val="20"/>
          <w:szCs w:val="20"/>
        </w:rPr>
        <w:t>, Figure 5C</w:t>
      </w:r>
      <w:r w:rsidR="00751094">
        <w:rPr>
          <w:sz w:val="20"/>
          <w:szCs w:val="20"/>
        </w:rPr>
        <w:t>). Greater improvement in total</w:t>
      </w:r>
      <w:r w:rsidR="000357CE">
        <w:rPr>
          <w:sz w:val="20"/>
          <w:szCs w:val="20"/>
        </w:rPr>
        <w:t>-</w:t>
      </w:r>
      <w:r w:rsidR="00751094">
        <w:rPr>
          <w:sz w:val="20"/>
          <w:szCs w:val="20"/>
        </w:rPr>
        <w:t>symptom severity was however associated with greater reductions in HDL</w:t>
      </w:r>
      <w:r w:rsidR="00263D54">
        <w:rPr>
          <w:sz w:val="20"/>
          <w:szCs w:val="20"/>
        </w:rPr>
        <w:t>-</w:t>
      </w:r>
      <w:r w:rsidR="00751094">
        <w:rPr>
          <w:sz w:val="20"/>
          <w:szCs w:val="20"/>
        </w:rPr>
        <w:t xml:space="preserve">cholesterol </w:t>
      </w:r>
      <w:r w:rsidR="00064E55">
        <w:rPr>
          <w:sz w:val="20"/>
          <w:szCs w:val="20"/>
        </w:rPr>
        <w:t>(ρ= -0.3</w:t>
      </w:r>
      <w:r w:rsidR="00F90059">
        <w:rPr>
          <w:sz w:val="20"/>
          <w:szCs w:val="20"/>
        </w:rPr>
        <w:t>6</w:t>
      </w:r>
      <w:r w:rsidR="00064E55">
        <w:rPr>
          <w:sz w:val="20"/>
          <w:szCs w:val="20"/>
        </w:rPr>
        <w:t xml:space="preserve"> (df=25), p=0.0</w:t>
      </w:r>
      <w:r w:rsidR="000073C2">
        <w:rPr>
          <w:sz w:val="20"/>
          <w:szCs w:val="20"/>
        </w:rPr>
        <w:t>35</w:t>
      </w:r>
      <w:r w:rsidR="005C5F82">
        <w:rPr>
          <w:sz w:val="20"/>
          <w:szCs w:val="20"/>
        </w:rPr>
        <w:t>, Figure 5D</w:t>
      </w:r>
      <w:r w:rsidR="00064E55">
        <w:rPr>
          <w:sz w:val="20"/>
          <w:szCs w:val="20"/>
        </w:rPr>
        <w:t>).</w:t>
      </w:r>
      <w:r w:rsidR="001E4E9B">
        <w:rPr>
          <w:sz w:val="20"/>
          <w:szCs w:val="20"/>
        </w:rPr>
        <w:t xml:space="preserve"> </w:t>
      </w:r>
      <w:bookmarkStart w:id="48" w:name="_Hlk4431397"/>
      <w:bookmarkEnd w:id="47"/>
      <w:r w:rsidR="004E7B51">
        <w:rPr>
          <w:sz w:val="20"/>
          <w:szCs w:val="20"/>
        </w:rPr>
        <w:t xml:space="preserve"> </w:t>
      </w:r>
      <w:r w:rsidR="00497450">
        <w:rPr>
          <w:sz w:val="20"/>
          <w:szCs w:val="20"/>
        </w:rPr>
        <w:t>We did not find evidence of an association between</w:t>
      </w:r>
      <w:r w:rsidR="004E7B51">
        <w:rPr>
          <w:sz w:val="20"/>
          <w:szCs w:val="20"/>
        </w:rPr>
        <w:t xml:space="preserve"> </w:t>
      </w:r>
      <w:r w:rsidR="00263D54">
        <w:rPr>
          <w:sz w:val="20"/>
          <w:szCs w:val="20"/>
        </w:rPr>
        <w:t>s</w:t>
      </w:r>
      <w:r w:rsidR="004E7B51">
        <w:rPr>
          <w:sz w:val="20"/>
          <w:szCs w:val="20"/>
        </w:rPr>
        <w:t>ymptom</w:t>
      </w:r>
      <w:r w:rsidR="003C3988">
        <w:rPr>
          <w:sz w:val="20"/>
          <w:szCs w:val="20"/>
        </w:rPr>
        <w:t>-change</w:t>
      </w:r>
      <w:r w:rsidR="004E7B51">
        <w:rPr>
          <w:sz w:val="20"/>
          <w:szCs w:val="20"/>
        </w:rPr>
        <w:t xml:space="preserve"> </w:t>
      </w:r>
      <w:r w:rsidR="00497450">
        <w:rPr>
          <w:sz w:val="20"/>
          <w:szCs w:val="20"/>
        </w:rPr>
        <w:t>and</w:t>
      </w:r>
      <w:r w:rsidR="004E7B51">
        <w:rPr>
          <w:sz w:val="20"/>
          <w:szCs w:val="20"/>
        </w:rPr>
        <w:t xml:space="preserve"> </w:t>
      </w:r>
      <w:r w:rsidR="003A4FDE">
        <w:rPr>
          <w:sz w:val="20"/>
          <w:szCs w:val="20"/>
        </w:rPr>
        <w:t>triglyceride</w:t>
      </w:r>
      <w:r w:rsidR="00E329A7">
        <w:rPr>
          <w:sz w:val="20"/>
          <w:szCs w:val="20"/>
        </w:rPr>
        <w:t xml:space="preserve"> or </w:t>
      </w:r>
      <w:r w:rsidR="009B7145">
        <w:rPr>
          <w:sz w:val="20"/>
          <w:szCs w:val="20"/>
        </w:rPr>
        <w:t>glucose</w:t>
      </w:r>
      <w:r w:rsidR="003A4FDE">
        <w:rPr>
          <w:sz w:val="20"/>
          <w:szCs w:val="20"/>
        </w:rPr>
        <w:t xml:space="preserve"> </w:t>
      </w:r>
      <w:r w:rsidR="00D12532">
        <w:rPr>
          <w:sz w:val="20"/>
          <w:szCs w:val="20"/>
        </w:rPr>
        <w:t>changes</w:t>
      </w:r>
      <w:r w:rsidR="004E7B51">
        <w:rPr>
          <w:sz w:val="20"/>
          <w:szCs w:val="20"/>
        </w:rPr>
        <w:t xml:space="preserve">. </w:t>
      </w:r>
    </w:p>
    <w:bookmarkEnd w:id="48"/>
    <w:p w14:paraId="3D91B7C4" w14:textId="54225B55" w:rsidR="004E1BE0" w:rsidRDefault="004E1BE0" w:rsidP="006D04C2">
      <w:pPr>
        <w:spacing w:line="480" w:lineRule="auto"/>
        <w:jc w:val="both"/>
        <w:rPr>
          <w:b/>
          <w:sz w:val="28"/>
          <w:szCs w:val="28"/>
        </w:rPr>
      </w:pPr>
      <w:r w:rsidRPr="00F91A90">
        <w:rPr>
          <w:b/>
          <w:sz w:val="28"/>
          <w:szCs w:val="28"/>
        </w:rPr>
        <w:lastRenderedPageBreak/>
        <w:t>D</w:t>
      </w:r>
      <w:r w:rsidR="00B62CC2" w:rsidRPr="00F91A90">
        <w:rPr>
          <w:b/>
          <w:sz w:val="28"/>
          <w:szCs w:val="28"/>
        </w:rPr>
        <w:t>ISCUSSION</w:t>
      </w:r>
    </w:p>
    <w:p w14:paraId="27D290C6" w14:textId="68F8F763" w:rsidR="008A256B" w:rsidRDefault="005237EA" w:rsidP="00F67D34">
      <w:pPr>
        <w:spacing w:line="480" w:lineRule="auto"/>
        <w:jc w:val="both"/>
        <w:rPr>
          <w:sz w:val="20"/>
          <w:szCs w:val="20"/>
        </w:rPr>
      </w:pPr>
      <w:r w:rsidRPr="00AF0904">
        <w:rPr>
          <w:sz w:val="20"/>
          <w:szCs w:val="20"/>
        </w:rPr>
        <w:t>Our main finding</w:t>
      </w:r>
      <w:r w:rsidR="005035E3">
        <w:rPr>
          <w:sz w:val="20"/>
          <w:szCs w:val="20"/>
        </w:rPr>
        <w:t xml:space="preserve"> is </w:t>
      </w:r>
      <w:r w:rsidR="0008687C">
        <w:rPr>
          <w:sz w:val="20"/>
          <w:szCs w:val="20"/>
        </w:rPr>
        <w:t>that</w:t>
      </w:r>
      <w:r w:rsidR="005035E3">
        <w:rPr>
          <w:sz w:val="20"/>
          <w:szCs w:val="20"/>
        </w:rPr>
        <w:t xml:space="preserve"> antipsychotics </w:t>
      </w:r>
      <w:r w:rsidR="0008687C">
        <w:rPr>
          <w:sz w:val="20"/>
          <w:szCs w:val="20"/>
        </w:rPr>
        <w:t xml:space="preserve">differ markedly </w:t>
      </w:r>
      <w:r w:rsidR="005035E3">
        <w:rPr>
          <w:sz w:val="20"/>
          <w:szCs w:val="20"/>
        </w:rPr>
        <w:t>in the</w:t>
      </w:r>
      <w:r w:rsidR="0008687C">
        <w:rPr>
          <w:sz w:val="20"/>
          <w:szCs w:val="20"/>
        </w:rPr>
        <w:t>ir effects on</w:t>
      </w:r>
      <w:r w:rsidR="00885E66">
        <w:rPr>
          <w:sz w:val="20"/>
          <w:szCs w:val="20"/>
        </w:rPr>
        <w:t xml:space="preserve"> body</w:t>
      </w:r>
      <w:r w:rsidR="00973749">
        <w:rPr>
          <w:sz w:val="20"/>
          <w:szCs w:val="20"/>
        </w:rPr>
        <w:t>-</w:t>
      </w:r>
      <w:r w:rsidR="00885E66">
        <w:rPr>
          <w:sz w:val="20"/>
          <w:szCs w:val="20"/>
        </w:rPr>
        <w:t>weight, BMI, total/LDL</w:t>
      </w:r>
      <w:r w:rsidR="00B8457D">
        <w:rPr>
          <w:sz w:val="20"/>
          <w:szCs w:val="20"/>
        </w:rPr>
        <w:t>/</w:t>
      </w:r>
      <w:r w:rsidR="00885E66">
        <w:rPr>
          <w:sz w:val="20"/>
          <w:szCs w:val="20"/>
        </w:rPr>
        <w:t>HDL</w:t>
      </w:r>
      <w:r w:rsidR="00A87A37">
        <w:rPr>
          <w:sz w:val="20"/>
          <w:szCs w:val="20"/>
        </w:rPr>
        <w:t>-</w:t>
      </w:r>
      <w:r w:rsidR="00885E66">
        <w:rPr>
          <w:sz w:val="20"/>
          <w:szCs w:val="20"/>
        </w:rPr>
        <w:t xml:space="preserve">cholesterol, triglycerides, and </w:t>
      </w:r>
      <w:r w:rsidR="0008687C">
        <w:rPr>
          <w:sz w:val="20"/>
          <w:szCs w:val="20"/>
        </w:rPr>
        <w:t>glucose</w:t>
      </w:r>
      <w:r w:rsidR="005035E3">
        <w:rPr>
          <w:sz w:val="20"/>
          <w:szCs w:val="20"/>
        </w:rPr>
        <w:t xml:space="preserve">. </w:t>
      </w:r>
      <w:bookmarkStart w:id="49" w:name="_Hlk19977955"/>
      <w:r w:rsidR="00D238A4">
        <w:rPr>
          <w:sz w:val="20"/>
          <w:szCs w:val="20"/>
        </w:rPr>
        <w:t>As expected,</w:t>
      </w:r>
      <w:r w:rsidR="002B1C52">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281114">
        <w:rPr>
          <w:color w:val="000000"/>
          <w:sz w:val="20"/>
          <w:szCs w:val="20"/>
          <w:bdr w:val="none" w:sz="0" w:space="0" w:color="auto" w:frame="1"/>
        </w:rPr>
        <w:instrText xml:space="preserve"> ADDIN EN.CITE </w:instrText>
      </w:r>
      <w:r w:rsidR="00281114">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281114">
        <w:rPr>
          <w:color w:val="000000"/>
          <w:sz w:val="20"/>
          <w:szCs w:val="20"/>
          <w:bdr w:val="none" w:sz="0" w:space="0" w:color="auto" w:frame="1"/>
        </w:rPr>
        <w:instrText xml:space="preserve"> ADDIN EN.CITE.DATA </w:instrText>
      </w:r>
      <w:r w:rsidR="00281114">
        <w:rPr>
          <w:color w:val="000000"/>
          <w:sz w:val="20"/>
          <w:szCs w:val="20"/>
          <w:bdr w:val="none" w:sz="0" w:space="0" w:color="auto" w:frame="1"/>
        </w:rPr>
      </w:r>
      <w:r w:rsidR="00281114">
        <w:rPr>
          <w:color w:val="000000"/>
          <w:sz w:val="20"/>
          <w:szCs w:val="20"/>
          <w:bdr w:val="none" w:sz="0" w:space="0" w:color="auto" w:frame="1"/>
        </w:rPr>
        <w:fldChar w:fldCharType="end"/>
      </w:r>
      <w:r w:rsidR="002B1C52">
        <w:rPr>
          <w:color w:val="000000"/>
          <w:sz w:val="20"/>
          <w:szCs w:val="20"/>
          <w:bdr w:val="none" w:sz="0" w:space="0" w:color="auto" w:frame="1"/>
        </w:rPr>
      </w:r>
      <w:r w:rsidR="002B1C52">
        <w:rPr>
          <w:color w:val="000000"/>
          <w:sz w:val="20"/>
          <w:szCs w:val="20"/>
          <w:bdr w:val="none" w:sz="0" w:space="0" w:color="auto" w:frame="1"/>
        </w:rPr>
        <w:fldChar w:fldCharType="separate"/>
      </w:r>
      <w:r w:rsidR="00281114" w:rsidRPr="00281114">
        <w:rPr>
          <w:noProof/>
          <w:color w:val="000000"/>
          <w:sz w:val="20"/>
          <w:szCs w:val="20"/>
          <w:bdr w:val="none" w:sz="0" w:space="0" w:color="auto" w:frame="1"/>
          <w:vertAlign w:val="superscript"/>
        </w:rPr>
        <w:t>6</w:t>
      </w:r>
      <w:r w:rsidR="002B1C52">
        <w:rPr>
          <w:color w:val="000000"/>
          <w:sz w:val="20"/>
          <w:szCs w:val="20"/>
          <w:bdr w:val="none" w:sz="0" w:space="0" w:color="auto" w:frame="1"/>
        </w:rPr>
        <w:fldChar w:fldCharType="end"/>
      </w:r>
      <w:r w:rsidR="00D238A4">
        <w:rPr>
          <w:sz w:val="20"/>
          <w:szCs w:val="20"/>
        </w:rPr>
        <w:t xml:space="preserve"> c</w:t>
      </w:r>
      <w:r w:rsidR="00076F8D">
        <w:rPr>
          <w:sz w:val="20"/>
          <w:szCs w:val="20"/>
        </w:rPr>
        <w:t>lozapine and olanzapine</w:t>
      </w:r>
      <w:r w:rsidR="00C624E1">
        <w:rPr>
          <w:sz w:val="20"/>
          <w:szCs w:val="20"/>
        </w:rPr>
        <w:t xml:space="preserve"> </w:t>
      </w:r>
      <w:r w:rsidR="00400EFB">
        <w:rPr>
          <w:sz w:val="20"/>
          <w:szCs w:val="20"/>
        </w:rPr>
        <w:t>are</w:t>
      </w:r>
      <w:r w:rsidR="007B1088">
        <w:rPr>
          <w:sz w:val="20"/>
          <w:szCs w:val="20"/>
        </w:rPr>
        <w:t>,</w:t>
      </w:r>
      <w:r w:rsidR="00C624E1">
        <w:rPr>
          <w:sz w:val="20"/>
          <w:szCs w:val="20"/>
        </w:rPr>
        <w:t xml:space="preserve"> </w:t>
      </w:r>
      <w:r w:rsidR="00076F8D">
        <w:rPr>
          <w:sz w:val="20"/>
          <w:szCs w:val="20"/>
        </w:rPr>
        <w:t xml:space="preserve">across </w:t>
      </w:r>
      <w:r w:rsidR="007B1088">
        <w:rPr>
          <w:sz w:val="20"/>
          <w:szCs w:val="20"/>
        </w:rPr>
        <w:t xml:space="preserve">virtually </w:t>
      </w:r>
      <w:r w:rsidR="00076F8D">
        <w:rPr>
          <w:sz w:val="20"/>
          <w:szCs w:val="20"/>
        </w:rPr>
        <w:t>all parameters</w:t>
      </w:r>
      <w:r w:rsidR="007B1088">
        <w:rPr>
          <w:sz w:val="20"/>
          <w:szCs w:val="20"/>
        </w:rPr>
        <w:t>,</w:t>
      </w:r>
      <w:r w:rsidR="00076F8D">
        <w:rPr>
          <w:sz w:val="20"/>
          <w:szCs w:val="20"/>
        </w:rPr>
        <w:t xml:space="preserve"> associated with the largest degree of metabolic dysregu</w:t>
      </w:r>
      <w:r w:rsidR="007B1088">
        <w:rPr>
          <w:sz w:val="20"/>
          <w:szCs w:val="20"/>
        </w:rPr>
        <w:t xml:space="preserve">lation. </w:t>
      </w:r>
      <w:bookmarkEnd w:id="49"/>
      <w:r w:rsidR="00D238A4">
        <w:rPr>
          <w:sz w:val="20"/>
          <w:szCs w:val="20"/>
        </w:rPr>
        <w:t>However, f</w:t>
      </w:r>
      <w:r w:rsidR="0099109D">
        <w:rPr>
          <w:sz w:val="20"/>
          <w:szCs w:val="20"/>
        </w:rPr>
        <w:t xml:space="preserve">or </w:t>
      </w:r>
      <w:r w:rsidR="008F240C">
        <w:rPr>
          <w:sz w:val="20"/>
          <w:szCs w:val="20"/>
        </w:rPr>
        <w:t>several</w:t>
      </w:r>
      <w:r w:rsidR="00383CBA">
        <w:rPr>
          <w:sz w:val="20"/>
          <w:szCs w:val="20"/>
        </w:rPr>
        <w:t xml:space="preserve"> </w:t>
      </w:r>
      <w:r w:rsidR="00EC380C">
        <w:rPr>
          <w:sz w:val="20"/>
          <w:szCs w:val="20"/>
        </w:rPr>
        <w:t xml:space="preserve">antipsychotics </w:t>
      </w:r>
      <w:r w:rsidR="0099109D">
        <w:rPr>
          <w:sz w:val="20"/>
          <w:szCs w:val="20"/>
        </w:rPr>
        <w:t>we did not find evidence of an effect v</w:t>
      </w:r>
      <w:r w:rsidR="00504700">
        <w:rPr>
          <w:sz w:val="20"/>
          <w:szCs w:val="20"/>
        </w:rPr>
        <w:t>ersus</w:t>
      </w:r>
      <w:r w:rsidR="008E1741">
        <w:rPr>
          <w:sz w:val="20"/>
          <w:szCs w:val="20"/>
        </w:rPr>
        <w:t xml:space="preserve"> placebo in terms of</w:t>
      </w:r>
      <w:r w:rsidR="00EC380C">
        <w:rPr>
          <w:sz w:val="20"/>
          <w:szCs w:val="20"/>
        </w:rPr>
        <w:t xml:space="preserve"> lipid</w:t>
      </w:r>
      <w:r w:rsidR="00387BBB">
        <w:rPr>
          <w:sz w:val="20"/>
          <w:szCs w:val="20"/>
        </w:rPr>
        <w:t xml:space="preserve"> </w:t>
      </w:r>
      <w:r w:rsidR="008E1741">
        <w:rPr>
          <w:sz w:val="20"/>
          <w:szCs w:val="20"/>
        </w:rPr>
        <w:t>or</w:t>
      </w:r>
      <w:r w:rsidR="00387BBB">
        <w:rPr>
          <w:sz w:val="20"/>
          <w:szCs w:val="20"/>
        </w:rPr>
        <w:t xml:space="preserve"> </w:t>
      </w:r>
      <w:r w:rsidR="00EC380C">
        <w:rPr>
          <w:sz w:val="20"/>
          <w:szCs w:val="20"/>
        </w:rPr>
        <w:t xml:space="preserve">glucose </w:t>
      </w:r>
      <w:r w:rsidR="008E1741">
        <w:rPr>
          <w:sz w:val="20"/>
          <w:szCs w:val="20"/>
        </w:rPr>
        <w:t>measures</w:t>
      </w:r>
      <w:bookmarkStart w:id="50" w:name="_Hlk20395845"/>
      <w:r w:rsidR="0099109D">
        <w:rPr>
          <w:sz w:val="20"/>
          <w:szCs w:val="20"/>
        </w:rPr>
        <w:t xml:space="preserve">. </w:t>
      </w:r>
      <w:r w:rsidR="00D238A4">
        <w:rPr>
          <w:sz w:val="20"/>
          <w:szCs w:val="20"/>
        </w:rPr>
        <w:t xml:space="preserve">Interestingly, </w:t>
      </w:r>
      <w:bookmarkStart w:id="51" w:name="_Hlk19978217"/>
      <w:r w:rsidR="00D238A4">
        <w:rPr>
          <w:sz w:val="20"/>
          <w:szCs w:val="20"/>
        </w:rPr>
        <w:t>s</w:t>
      </w:r>
      <w:r w:rsidR="0099109D">
        <w:rPr>
          <w:sz w:val="20"/>
          <w:szCs w:val="20"/>
        </w:rPr>
        <w:t>ome of the drugs were shown to p</w:t>
      </w:r>
      <w:r w:rsidR="008E1741">
        <w:rPr>
          <w:sz w:val="20"/>
          <w:szCs w:val="20"/>
        </w:rPr>
        <w:t>erform better than placebo on some metabolic measures</w:t>
      </w:r>
      <w:r w:rsidR="00D238A4">
        <w:rPr>
          <w:sz w:val="20"/>
          <w:szCs w:val="20"/>
        </w:rPr>
        <w:t>: for instance</w:t>
      </w:r>
      <w:r w:rsidR="003406A8">
        <w:rPr>
          <w:sz w:val="20"/>
          <w:szCs w:val="20"/>
        </w:rPr>
        <w:t>,</w:t>
      </w:r>
      <w:r w:rsidR="00387BBB">
        <w:rPr>
          <w:sz w:val="20"/>
          <w:szCs w:val="20"/>
        </w:rPr>
        <w:t xml:space="preserve"> </w:t>
      </w:r>
      <w:r w:rsidR="00D238A4">
        <w:rPr>
          <w:sz w:val="20"/>
          <w:szCs w:val="20"/>
        </w:rPr>
        <w:t xml:space="preserve">when </w:t>
      </w:r>
      <w:r w:rsidR="002646C3">
        <w:rPr>
          <w:sz w:val="20"/>
          <w:szCs w:val="20"/>
        </w:rPr>
        <w:t>compared with placebo,</w:t>
      </w:r>
      <w:r w:rsidR="00387BBB">
        <w:rPr>
          <w:sz w:val="20"/>
          <w:szCs w:val="20"/>
        </w:rPr>
        <w:t xml:space="preserve"> </w:t>
      </w:r>
      <w:r w:rsidR="001A307D">
        <w:rPr>
          <w:sz w:val="20"/>
          <w:szCs w:val="20"/>
        </w:rPr>
        <w:t xml:space="preserve">lurasidone </w:t>
      </w:r>
      <w:r w:rsidR="0099109D">
        <w:rPr>
          <w:sz w:val="20"/>
          <w:szCs w:val="20"/>
        </w:rPr>
        <w:t xml:space="preserve">led to </w:t>
      </w:r>
      <w:r w:rsidR="001A307D">
        <w:rPr>
          <w:sz w:val="20"/>
          <w:szCs w:val="20"/>
        </w:rPr>
        <w:t>reductions in glucose</w:t>
      </w:r>
      <w:r w:rsidR="00933985">
        <w:rPr>
          <w:sz w:val="20"/>
          <w:szCs w:val="20"/>
        </w:rPr>
        <w:t xml:space="preserve">, </w:t>
      </w:r>
      <w:proofErr w:type="spellStart"/>
      <w:r w:rsidR="00387BBB">
        <w:rPr>
          <w:sz w:val="20"/>
          <w:szCs w:val="20"/>
        </w:rPr>
        <w:t>cariprazine</w:t>
      </w:r>
      <w:proofErr w:type="spellEnd"/>
      <w:r w:rsidR="00387BBB">
        <w:rPr>
          <w:sz w:val="20"/>
          <w:szCs w:val="20"/>
        </w:rPr>
        <w:t xml:space="preserve"> with reductions in LDL-</w:t>
      </w:r>
      <w:r w:rsidR="002646C3">
        <w:rPr>
          <w:sz w:val="20"/>
          <w:szCs w:val="20"/>
        </w:rPr>
        <w:t xml:space="preserve">cholesterol, </w:t>
      </w:r>
      <w:r w:rsidR="00933985">
        <w:rPr>
          <w:sz w:val="20"/>
          <w:szCs w:val="20"/>
        </w:rPr>
        <w:t xml:space="preserve">and </w:t>
      </w:r>
      <w:r w:rsidR="002646C3">
        <w:rPr>
          <w:sz w:val="20"/>
          <w:szCs w:val="20"/>
        </w:rPr>
        <w:t xml:space="preserve">aripiprazole and </w:t>
      </w:r>
      <w:r w:rsidR="00C15B93">
        <w:rPr>
          <w:sz w:val="20"/>
          <w:szCs w:val="20"/>
        </w:rPr>
        <w:t>b</w:t>
      </w:r>
      <w:r w:rsidR="002646C3">
        <w:rPr>
          <w:sz w:val="20"/>
          <w:szCs w:val="20"/>
        </w:rPr>
        <w:t>rexpiprazole with increases in HDL-cholesterol</w:t>
      </w:r>
      <w:bookmarkEnd w:id="51"/>
      <w:r w:rsidR="002646C3">
        <w:rPr>
          <w:sz w:val="20"/>
          <w:szCs w:val="20"/>
        </w:rPr>
        <w:t xml:space="preserve">. </w:t>
      </w:r>
      <w:bookmarkEnd w:id="50"/>
      <w:r w:rsidR="002B1C52">
        <w:rPr>
          <w:sz w:val="20"/>
          <w:szCs w:val="20"/>
        </w:rPr>
        <w:t>O</w:t>
      </w:r>
      <w:r w:rsidR="002B1C52">
        <w:rPr>
          <w:color w:val="000000"/>
          <w:sz w:val="20"/>
          <w:szCs w:val="20"/>
          <w:bdr w:val="none" w:sz="0" w:space="0" w:color="auto" w:frame="1"/>
        </w:rPr>
        <w:t xml:space="preserve">ur </w:t>
      </w:r>
      <w:r w:rsidR="006A6AFA">
        <w:rPr>
          <w:color w:val="000000"/>
          <w:sz w:val="20"/>
          <w:szCs w:val="20"/>
          <w:bdr w:val="none" w:sz="0" w:space="0" w:color="auto" w:frame="1"/>
        </w:rPr>
        <w:t>meta-analysis is the first to examine predictors of antipsychotic-induced metabolic change.</w:t>
      </w:r>
      <w:r w:rsidR="002B1C52">
        <w:rPr>
          <w:color w:val="000000"/>
          <w:sz w:val="20"/>
          <w:szCs w:val="20"/>
          <w:bdr w:val="none" w:sz="0" w:space="0" w:color="auto" w:frame="1"/>
        </w:rPr>
        <w:t xml:space="preserve"> </w:t>
      </w:r>
      <w:bookmarkStart w:id="52" w:name="_Hlk19976824"/>
      <w:r w:rsidR="002B1C52">
        <w:rPr>
          <w:color w:val="000000"/>
          <w:sz w:val="20"/>
          <w:szCs w:val="20"/>
          <w:bdr w:val="none" w:sz="0" w:space="0" w:color="auto" w:frame="1"/>
        </w:rPr>
        <w:t>W</w:t>
      </w:r>
      <w:r w:rsidR="002B1C52">
        <w:rPr>
          <w:sz w:val="20"/>
          <w:szCs w:val="20"/>
        </w:rPr>
        <w:t>e found that baseline body</w:t>
      </w:r>
      <w:r w:rsidR="00973749">
        <w:rPr>
          <w:sz w:val="20"/>
          <w:szCs w:val="20"/>
        </w:rPr>
        <w:t>-</w:t>
      </w:r>
      <w:r w:rsidR="002B1C52">
        <w:rPr>
          <w:sz w:val="20"/>
          <w:szCs w:val="20"/>
        </w:rPr>
        <w:t>weight, male gender, and non-Caucasian ethnicity predict greater vulnerability to antipsychotic-induced metabolic dysregulation</w:t>
      </w:r>
      <w:r w:rsidR="00BD4D5B">
        <w:rPr>
          <w:sz w:val="20"/>
          <w:szCs w:val="20"/>
        </w:rPr>
        <w:t>,</w:t>
      </w:r>
      <w:r w:rsidR="00C354DC">
        <w:rPr>
          <w:sz w:val="20"/>
          <w:szCs w:val="20"/>
        </w:rPr>
        <w:t xml:space="preserve"> </w:t>
      </w:r>
      <w:r w:rsidR="00C354DC" w:rsidRPr="006C258A">
        <w:rPr>
          <w:sz w:val="20"/>
          <w:szCs w:val="20"/>
        </w:rPr>
        <w:t>suggesting overlap between risk-factors for metabolic disease in the general population and in antipsychotic-induced metabolic disease. We did not however observe a relationship between baseline weight and magnitude of antipsychotic-induced weight gain, as observed in some but not all previous studies;</w:t>
      </w:r>
      <w:r w:rsidR="00C354DC" w:rsidRPr="006C258A">
        <w:rPr>
          <w:sz w:val="20"/>
          <w:szCs w:val="20"/>
        </w:rPr>
        <w:fldChar w:fldCharType="begin">
          <w:fldData xml:space="preserve">PEVuZE5vdGU+PENpdGU+PEF1dGhvcj5NYW51PC9BdXRob3I+PFllYXI+MjAxNTwvWWVhcj48UmVj
TnVtPjExNzE4PC9SZWNOdW0+PERpc3BsYXlUZXh0PjxzdHlsZSBmYWNlPSJzdXBlcnNjcmlwdCI+
MzM8L3N0eWxlPjwvRGlzcGxheVRleHQ+PHJlY29yZD48cmVjLW51bWJlcj4xMTcxODwvcmVjLW51
bWJlcj48Zm9yZWlnbi1rZXlzPjxrZXkgYXBwPSJFTiIgZGItaWQ9ImVkenAyNXM5d3AwMjliZWZl
MDZ4cHdkYmF0YXJwMncyZHcyMCIgdGltZXN0YW1wPSIxNTY5MTM1ODc2Ij4xMTcxODwva2V5Pjwv
Zm9yZWlnbi1rZXlzPjxyZWYtdHlwZSBuYW1lPSJKb3VybmFsIEFydGljbGUiPjE3PC9yZWYtdHlw
ZT48Y29udHJpYnV0b3JzPjxhdXRob3JzPjxhdXRob3I+TWFudSwgUC48L2F1dGhvcj48YXV0aG9y
PkRpbWEsIEwuPC9hdXRob3I+PGF1dGhvcj5TaHVsbWFuLCBNLjwvYXV0aG9yPjxhdXRob3I+VmFu
Y2FtcGZvcnQsIEQuPC9hdXRob3I+PGF1dGhvcj5EZSBIZXJ0LCBNLjwvYXV0aG9yPjxhdXRob3I+
Q29ycmVsbCwgQy4gVS48L2F1dGhvcj48L2F1dGhvcnM+PC9jb250cmlidXRvcnM+PGF1dGgtYWRk
cmVzcz5UaGUgWnVja2VyIEhpbGxzaWRlIEhvc3BpdGFsLCBOZXcgWW9yaywgTlksIFVTQS4mI3hE
O0FsYmVydCBFaW5zdGVpbiBDb2xsZWdlIG9mIE1lZGljaW5lLCBOZXcgWW9yaywgTlksIFVTQS4m
I3hEO0hvZnN0cmEgTm9ydGggU2hvcmUgLSBMSUogU2Nob29sIG9mIE1lZGljaW5lLCBIZW1wc3Rl
YWQsIE5ZLCBVU0EuJiN4RDtGYWN1bHR5IG9mIE1lZGljaW5lLCBUcmFuc2lsdmFuaWEgVW5pdmVy
c2l0eSwgQnJhc292LCBSb21hbmlhLiYjeEQ7S1UgTGV1dmVuIERlcGFydG1lbnQgb2YgUmVoYWJp
bGl0YXRpb24gU2NpZW5jZXMsIExldXZlbiwgQmVsZ2l1bS4mI3hEO1VuaXZlcnNpdHkgUHN5Y2hp
YXRyaWMgQ2VudHJlIEtVIExldXZlbiwgS29ydGVuYmVyZywgQmVsZ2l1bS48L2F1dGgtYWRkcmVz
cz48dGl0bGVzPjx0aXRsZT5XZWlnaHQgZ2FpbiBhbmQgb2Jlc2l0eSBpbiBzY2hpem9waHJlbmlh
OiBlcGlkZW1pb2xvZ3ksIHBhdGhvYmlvbG9neSwgYW5kIG1hbmFnZW1lbnQ8L3RpdGxlPjxzZWNv
bmRhcnktdGl0bGU+QWN0YSBQc3ljaGlhdHIgU2NhbmQ8L3NlY29uZGFyeS10aXRsZT48L3RpdGxl
cz48cGVyaW9kaWNhbD48ZnVsbC10aXRsZT5BY3RhIFBzeWNoaWF0ciBTY2FuZDwvZnVsbC10aXRs
ZT48L3BlcmlvZGljYWw+PHBhZ2VzPjk3LTEwODwvcGFnZXM+PHZvbHVtZT4xMzI8L3ZvbHVtZT48
bnVtYmVyPjI8L251bWJlcj48a2V5d29yZHM+PGtleXdvcmQ+SHVtYW5zPC9rZXl3b3JkPjxrZXl3
b3JkPkxpZmUgU3R5bGU8L2tleXdvcmQ+PGtleXdvcmQ+T2Jlc2l0eS9lcGlkZW1pb2xvZ3kvKnBz
eWNob2xvZ3kvKnRoZXJhcHk8L2tleXdvcmQ+PGtleXdvcmQ+UXVhbGl0eSBvZiBMaWZlPC9rZXl3
b3JkPjxrZXl3b3JkPlJpc2sgRmFjdG9yczwva2V5d29yZD48a2V5d29yZD5TY2hpem9waHJlbmlh
L2VwaWRlbWlvbG9neS8qcGh5c2lvcGF0aG9sb2d5Lyp0aGVyYXB5PC9rZXl3b3JkPjxrZXl3b3Jk
PlNjaGl6b3BocmVuaWMgUHN5Y2hvbG9neTwva2V5d29yZD48a2V5d29yZD4qV2VpZ2h0IEdhaW48
L2tleXdvcmQ+PGtleXdvcmQ+bWFuYWdlbWVudDwva2V5d29yZD48a2V5d29yZD5vYmVzaXR5PC9r
ZXl3b3JkPjxrZXl3b3JkPnBhdGhvYmlvbG9neTwva2V5d29yZD48a2V5d29yZD5zY2hpem9waHJl
bmlhPC9rZXl3b3JkPjxrZXl3b3JkPndlaWdodCBnYWluPC9rZXl3b3JkPjwva2V5d29yZHM+PGRh
dGVzPjx5ZWFyPjIwMTU8L3llYXI+PHB1Yi1kYXRlcz48ZGF0ZT5BdWc8L2RhdGU+PC9wdWItZGF0
ZXM+PC9kYXRlcz48aXNibj4xNjAwLTA0NDcgKEVsZWN0cm9uaWMpJiN4RDswMDAxLTY5MFggKExp
bmtpbmcpPC9pc2JuPjxhY2Nlc3Npb24tbnVtPjI2MDE2MzgwPC9hY2Nlc3Npb24tbnVtPjx1cmxz
PjxyZWxhdGVkLXVybHM+PHVybD5odHRwczovL3d3dy5uY2JpLm5sbS5uaWguZ292L3B1Ym1lZC8y
NjAxNjM4MDwvdXJsPjwvcmVsYXRlZC11cmxzPjwvdXJscz48ZWxlY3Ryb25pYy1yZXNvdXJjZS1u
dW0+MTAuMTExMS9hY3BzLjEyNDQ1PC9lbGVjdHJvbmljLXJlc291cmNlLW51bT48L3JlY29yZD48
L0NpdGU+PC9FbmROb3RlPgB=
</w:fldData>
        </w:fldChar>
      </w:r>
      <w:r w:rsidR="00C354DC" w:rsidRPr="006C258A">
        <w:rPr>
          <w:sz w:val="20"/>
          <w:szCs w:val="20"/>
        </w:rPr>
        <w:instrText xml:space="preserve"> ADDIN EN.CITE </w:instrText>
      </w:r>
      <w:r w:rsidR="00C354DC" w:rsidRPr="006C258A">
        <w:rPr>
          <w:sz w:val="20"/>
          <w:szCs w:val="20"/>
        </w:rPr>
        <w:fldChar w:fldCharType="begin">
          <w:fldData xml:space="preserve">PEVuZE5vdGU+PENpdGU+PEF1dGhvcj5NYW51PC9BdXRob3I+PFllYXI+MjAxNTwvWWVhcj48UmVj
TnVtPjExNzE4PC9SZWNOdW0+PERpc3BsYXlUZXh0PjxzdHlsZSBmYWNlPSJzdXBlcnNjcmlwdCI+
MzM8L3N0eWxlPjwvRGlzcGxheVRleHQ+PHJlY29yZD48cmVjLW51bWJlcj4xMTcxODwvcmVjLW51
bWJlcj48Zm9yZWlnbi1rZXlzPjxrZXkgYXBwPSJFTiIgZGItaWQ9ImVkenAyNXM5d3AwMjliZWZl
MDZ4cHdkYmF0YXJwMncyZHcyMCIgdGltZXN0YW1wPSIxNTY5MTM1ODc2Ij4xMTcxODwva2V5Pjwv
Zm9yZWlnbi1rZXlzPjxyZWYtdHlwZSBuYW1lPSJKb3VybmFsIEFydGljbGUiPjE3PC9yZWYtdHlw
ZT48Y29udHJpYnV0b3JzPjxhdXRob3JzPjxhdXRob3I+TWFudSwgUC48L2F1dGhvcj48YXV0aG9y
PkRpbWEsIEwuPC9hdXRob3I+PGF1dGhvcj5TaHVsbWFuLCBNLjwvYXV0aG9yPjxhdXRob3I+VmFu
Y2FtcGZvcnQsIEQuPC9hdXRob3I+PGF1dGhvcj5EZSBIZXJ0LCBNLjwvYXV0aG9yPjxhdXRob3I+
Q29ycmVsbCwgQy4gVS48L2F1dGhvcj48L2F1dGhvcnM+PC9jb250cmlidXRvcnM+PGF1dGgtYWRk
cmVzcz5UaGUgWnVja2VyIEhpbGxzaWRlIEhvc3BpdGFsLCBOZXcgWW9yaywgTlksIFVTQS4mI3hE
O0FsYmVydCBFaW5zdGVpbiBDb2xsZWdlIG9mIE1lZGljaW5lLCBOZXcgWW9yaywgTlksIFVTQS4m
I3hEO0hvZnN0cmEgTm9ydGggU2hvcmUgLSBMSUogU2Nob29sIG9mIE1lZGljaW5lLCBIZW1wc3Rl
YWQsIE5ZLCBVU0EuJiN4RDtGYWN1bHR5IG9mIE1lZGljaW5lLCBUcmFuc2lsdmFuaWEgVW5pdmVy
c2l0eSwgQnJhc292LCBSb21hbmlhLiYjeEQ7S1UgTGV1dmVuIERlcGFydG1lbnQgb2YgUmVoYWJp
bGl0YXRpb24gU2NpZW5jZXMsIExldXZlbiwgQmVsZ2l1bS4mI3hEO1VuaXZlcnNpdHkgUHN5Y2hp
YXRyaWMgQ2VudHJlIEtVIExldXZlbiwgS29ydGVuYmVyZywgQmVsZ2l1bS48L2F1dGgtYWRkcmVz
cz48dGl0bGVzPjx0aXRsZT5XZWlnaHQgZ2FpbiBhbmQgb2Jlc2l0eSBpbiBzY2hpem9waHJlbmlh
OiBlcGlkZW1pb2xvZ3ksIHBhdGhvYmlvbG9neSwgYW5kIG1hbmFnZW1lbnQ8L3RpdGxlPjxzZWNv
bmRhcnktdGl0bGU+QWN0YSBQc3ljaGlhdHIgU2NhbmQ8L3NlY29uZGFyeS10aXRsZT48L3RpdGxl
cz48cGVyaW9kaWNhbD48ZnVsbC10aXRsZT5BY3RhIFBzeWNoaWF0ciBTY2FuZDwvZnVsbC10aXRs
ZT48L3BlcmlvZGljYWw+PHBhZ2VzPjk3LTEwODwvcGFnZXM+PHZvbHVtZT4xMzI8L3ZvbHVtZT48
bnVtYmVyPjI8L251bWJlcj48a2V5d29yZHM+PGtleXdvcmQ+SHVtYW5zPC9rZXl3b3JkPjxrZXl3
b3JkPkxpZmUgU3R5bGU8L2tleXdvcmQ+PGtleXdvcmQ+T2Jlc2l0eS9lcGlkZW1pb2xvZ3kvKnBz
eWNob2xvZ3kvKnRoZXJhcHk8L2tleXdvcmQ+PGtleXdvcmQ+UXVhbGl0eSBvZiBMaWZlPC9rZXl3
b3JkPjxrZXl3b3JkPlJpc2sgRmFjdG9yczwva2V5d29yZD48a2V5d29yZD5TY2hpem9waHJlbmlh
L2VwaWRlbWlvbG9neS8qcGh5c2lvcGF0aG9sb2d5Lyp0aGVyYXB5PC9rZXl3b3JkPjxrZXl3b3Jk
PlNjaGl6b3BocmVuaWMgUHN5Y2hvbG9neTwva2V5d29yZD48a2V5d29yZD4qV2VpZ2h0IEdhaW48
L2tleXdvcmQ+PGtleXdvcmQ+bWFuYWdlbWVudDwva2V5d29yZD48a2V5d29yZD5vYmVzaXR5PC9r
ZXl3b3JkPjxrZXl3b3JkPnBhdGhvYmlvbG9neTwva2V5d29yZD48a2V5d29yZD5zY2hpem9waHJl
bmlhPC9rZXl3b3JkPjxrZXl3b3JkPndlaWdodCBnYWluPC9rZXl3b3JkPjwva2V5d29yZHM+PGRh
dGVzPjx5ZWFyPjIwMTU8L3llYXI+PHB1Yi1kYXRlcz48ZGF0ZT5BdWc8L2RhdGU+PC9wdWItZGF0
ZXM+PC9kYXRlcz48aXNibj4xNjAwLTA0NDcgKEVsZWN0cm9uaWMpJiN4RDswMDAxLTY5MFggKExp
bmtpbmcpPC9pc2JuPjxhY2Nlc3Npb24tbnVtPjI2MDE2MzgwPC9hY2Nlc3Npb24tbnVtPjx1cmxz
PjxyZWxhdGVkLXVybHM+PHVybD5odHRwczovL3d3dy5uY2JpLm5sbS5uaWguZ292L3B1Ym1lZC8y
NjAxNjM4MDwvdXJsPjwvcmVsYXRlZC11cmxzPjwvdXJscz48ZWxlY3Ryb25pYy1yZXNvdXJjZS1u
dW0+MTAuMTExMS9hY3BzLjEyNDQ1PC9lbGVjdHJvbmljLXJlc291cmNlLW51bT48L3JlY29yZD48
L0NpdGU+PC9FbmROb3RlPgB=
</w:fldData>
        </w:fldChar>
      </w:r>
      <w:r w:rsidR="00C354DC" w:rsidRPr="006C258A">
        <w:rPr>
          <w:sz w:val="20"/>
          <w:szCs w:val="20"/>
        </w:rPr>
        <w:instrText xml:space="preserve"> ADDIN EN.CITE.DATA </w:instrText>
      </w:r>
      <w:r w:rsidR="00C354DC" w:rsidRPr="006C258A">
        <w:rPr>
          <w:sz w:val="20"/>
          <w:szCs w:val="20"/>
        </w:rPr>
      </w:r>
      <w:r w:rsidR="00C354DC" w:rsidRPr="006C258A">
        <w:rPr>
          <w:sz w:val="20"/>
          <w:szCs w:val="20"/>
        </w:rPr>
        <w:fldChar w:fldCharType="end"/>
      </w:r>
      <w:r w:rsidR="00C354DC" w:rsidRPr="006C258A">
        <w:rPr>
          <w:sz w:val="20"/>
          <w:szCs w:val="20"/>
        </w:rPr>
      </w:r>
      <w:r w:rsidR="00C354DC" w:rsidRPr="006C258A">
        <w:rPr>
          <w:sz w:val="20"/>
          <w:szCs w:val="20"/>
        </w:rPr>
        <w:fldChar w:fldCharType="separate"/>
      </w:r>
      <w:r w:rsidR="00C354DC" w:rsidRPr="006C258A">
        <w:rPr>
          <w:noProof/>
          <w:sz w:val="20"/>
          <w:szCs w:val="20"/>
          <w:vertAlign w:val="superscript"/>
        </w:rPr>
        <w:t>33</w:t>
      </w:r>
      <w:r w:rsidR="00C354DC" w:rsidRPr="006C258A">
        <w:rPr>
          <w:sz w:val="20"/>
          <w:szCs w:val="20"/>
        </w:rPr>
        <w:fldChar w:fldCharType="end"/>
      </w:r>
      <w:r w:rsidR="00BD4D5B" w:rsidRPr="006C258A">
        <w:rPr>
          <w:sz w:val="20"/>
          <w:szCs w:val="20"/>
        </w:rPr>
        <w:t xml:space="preserve"> </w:t>
      </w:r>
      <w:bookmarkStart w:id="53" w:name="_Hlk20395220"/>
      <w:bookmarkEnd w:id="52"/>
      <w:r w:rsidR="00921793" w:rsidRPr="006C258A">
        <w:rPr>
          <w:sz w:val="20"/>
          <w:szCs w:val="20"/>
        </w:rPr>
        <w:t>t</w:t>
      </w:r>
      <w:r w:rsidR="00487A1F" w:rsidRPr="006C258A">
        <w:rPr>
          <w:sz w:val="20"/>
          <w:szCs w:val="20"/>
        </w:rPr>
        <w:t xml:space="preserve">he discrepancies between our results with some of those previously documented may be a consequence of the large sample size utilised in our study, and the restriction of our analyses to randomised controlled trials of acute treatment (with previous studies examining weight gain over prolonged time-periods </w:t>
      </w:r>
      <w:r w:rsidR="002C595A" w:rsidRPr="006C258A">
        <w:rPr>
          <w:sz w:val="20"/>
          <w:szCs w:val="20"/>
        </w:rPr>
        <w:t>of</w:t>
      </w:r>
      <w:r w:rsidR="00487A1F" w:rsidRPr="006C258A">
        <w:rPr>
          <w:sz w:val="20"/>
          <w:szCs w:val="20"/>
        </w:rPr>
        <w:t xml:space="preserve"> up to 3-years).</w:t>
      </w:r>
      <w:r w:rsidR="00487A1F" w:rsidRPr="006C258A">
        <w:rPr>
          <w:sz w:val="20"/>
          <w:szCs w:val="20"/>
        </w:rPr>
        <w:fldChar w:fldCharType="begin">
          <w:fldData xml:space="preserve">PEVuZE5vdGU+PENpdGU+PEF1dGhvcj5NYW51PC9BdXRob3I+PFllYXI+MjAxNTwvWWVhcj48UmVj
TnVtPjExNzE4PC9SZWNOdW0+PERpc3BsYXlUZXh0PjxzdHlsZSBmYWNlPSJzdXBlcnNjcmlwdCI+
MzM8L3N0eWxlPjwvRGlzcGxheVRleHQ+PHJlY29yZD48cmVjLW51bWJlcj4xMTcxODwvcmVjLW51
bWJlcj48Zm9yZWlnbi1rZXlzPjxrZXkgYXBwPSJFTiIgZGItaWQ9ImVkenAyNXM5d3AwMjliZWZl
MDZ4cHdkYmF0YXJwMncyZHcyMCIgdGltZXN0YW1wPSIxNTY5MTM1ODc2Ij4xMTcxODwva2V5Pjwv
Zm9yZWlnbi1rZXlzPjxyZWYtdHlwZSBuYW1lPSJKb3VybmFsIEFydGljbGUiPjE3PC9yZWYtdHlw
ZT48Y29udHJpYnV0b3JzPjxhdXRob3JzPjxhdXRob3I+TWFudSwgUC48L2F1dGhvcj48YXV0aG9y
PkRpbWEsIEwuPC9hdXRob3I+PGF1dGhvcj5TaHVsbWFuLCBNLjwvYXV0aG9yPjxhdXRob3I+VmFu
Y2FtcGZvcnQsIEQuPC9hdXRob3I+PGF1dGhvcj5EZSBIZXJ0LCBNLjwvYXV0aG9yPjxhdXRob3I+
Q29ycmVsbCwgQy4gVS48L2F1dGhvcj48L2F1dGhvcnM+PC9jb250cmlidXRvcnM+PGF1dGgtYWRk
cmVzcz5UaGUgWnVja2VyIEhpbGxzaWRlIEhvc3BpdGFsLCBOZXcgWW9yaywgTlksIFVTQS4mI3hE
O0FsYmVydCBFaW5zdGVpbiBDb2xsZWdlIG9mIE1lZGljaW5lLCBOZXcgWW9yaywgTlksIFVTQS4m
I3hEO0hvZnN0cmEgTm9ydGggU2hvcmUgLSBMSUogU2Nob29sIG9mIE1lZGljaW5lLCBIZW1wc3Rl
YWQsIE5ZLCBVU0EuJiN4RDtGYWN1bHR5IG9mIE1lZGljaW5lLCBUcmFuc2lsdmFuaWEgVW5pdmVy
c2l0eSwgQnJhc292LCBSb21hbmlhLiYjeEQ7S1UgTGV1dmVuIERlcGFydG1lbnQgb2YgUmVoYWJp
bGl0YXRpb24gU2NpZW5jZXMsIExldXZlbiwgQmVsZ2l1bS4mI3hEO1VuaXZlcnNpdHkgUHN5Y2hp
YXRyaWMgQ2VudHJlIEtVIExldXZlbiwgS29ydGVuYmVyZywgQmVsZ2l1bS48L2F1dGgtYWRkcmVz
cz48dGl0bGVzPjx0aXRsZT5XZWlnaHQgZ2FpbiBhbmQgb2Jlc2l0eSBpbiBzY2hpem9waHJlbmlh
OiBlcGlkZW1pb2xvZ3ksIHBhdGhvYmlvbG9neSwgYW5kIG1hbmFnZW1lbnQ8L3RpdGxlPjxzZWNv
bmRhcnktdGl0bGU+QWN0YSBQc3ljaGlhdHIgU2NhbmQ8L3NlY29uZGFyeS10aXRsZT48L3RpdGxl
cz48cGVyaW9kaWNhbD48ZnVsbC10aXRsZT5BY3RhIFBzeWNoaWF0ciBTY2FuZDwvZnVsbC10aXRs
ZT48L3BlcmlvZGljYWw+PHBhZ2VzPjk3LTEwODwvcGFnZXM+PHZvbHVtZT4xMzI8L3ZvbHVtZT48
bnVtYmVyPjI8L251bWJlcj48a2V5d29yZHM+PGtleXdvcmQ+SHVtYW5zPC9rZXl3b3JkPjxrZXl3
b3JkPkxpZmUgU3R5bGU8L2tleXdvcmQ+PGtleXdvcmQ+T2Jlc2l0eS9lcGlkZW1pb2xvZ3kvKnBz
eWNob2xvZ3kvKnRoZXJhcHk8L2tleXdvcmQ+PGtleXdvcmQ+UXVhbGl0eSBvZiBMaWZlPC9rZXl3
b3JkPjxrZXl3b3JkPlJpc2sgRmFjdG9yczwva2V5d29yZD48a2V5d29yZD5TY2hpem9waHJlbmlh
L2VwaWRlbWlvbG9neS8qcGh5c2lvcGF0aG9sb2d5Lyp0aGVyYXB5PC9rZXl3b3JkPjxrZXl3b3Jk
PlNjaGl6b3BocmVuaWMgUHN5Y2hvbG9neTwva2V5d29yZD48a2V5d29yZD4qV2VpZ2h0IEdhaW48
L2tleXdvcmQ+PGtleXdvcmQ+bWFuYWdlbWVudDwva2V5d29yZD48a2V5d29yZD5vYmVzaXR5PC9r
ZXl3b3JkPjxrZXl3b3JkPnBhdGhvYmlvbG9neTwva2V5d29yZD48a2V5d29yZD5zY2hpem9waHJl
bmlhPC9rZXl3b3JkPjxrZXl3b3JkPndlaWdodCBnYWluPC9rZXl3b3JkPjwva2V5d29yZHM+PGRh
dGVzPjx5ZWFyPjIwMTU8L3llYXI+PHB1Yi1kYXRlcz48ZGF0ZT5BdWc8L2RhdGU+PC9wdWItZGF0
ZXM+PC9kYXRlcz48aXNibj4xNjAwLTA0NDcgKEVsZWN0cm9uaWMpJiN4RDswMDAxLTY5MFggKExp
bmtpbmcpPC9pc2JuPjxhY2Nlc3Npb24tbnVtPjI2MDE2MzgwPC9hY2Nlc3Npb24tbnVtPjx1cmxz
PjxyZWxhdGVkLXVybHM+PHVybD5odHRwczovL3d3dy5uY2JpLm5sbS5uaWguZ292L3B1Ym1lZC8y
NjAxNjM4MDwvdXJsPjwvcmVsYXRlZC11cmxzPjwvdXJscz48ZWxlY3Ryb25pYy1yZXNvdXJjZS1u
dW0+MTAuMTExMS9hY3BzLjEyNDQ1PC9lbGVjdHJvbmljLXJlc291cmNlLW51bT48L3JlY29yZD48
L0NpdGU+PC9FbmROb3RlPgB=
</w:fldData>
        </w:fldChar>
      </w:r>
      <w:r w:rsidR="00487A1F" w:rsidRPr="006C258A">
        <w:rPr>
          <w:sz w:val="20"/>
          <w:szCs w:val="20"/>
        </w:rPr>
        <w:instrText xml:space="preserve"> ADDIN EN.CITE </w:instrText>
      </w:r>
      <w:r w:rsidR="00487A1F" w:rsidRPr="006C258A">
        <w:rPr>
          <w:sz w:val="20"/>
          <w:szCs w:val="20"/>
        </w:rPr>
        <w:fldChar w:fldCharType="begin">
          <w:fldData xml:space="preserve">PEVuZE5vdGU+PENpdGU+PEF1dGhvcj5NYW51PC9BdXRob3I+PFllYXI+MjAxNTwvWWVhcj48UmVj
TnVtPjExNzE4PC9SZWNOdW0+PERpc3BsYXlUZXh0PjxzdHlsZSBmYWNlPSJzdXBlcnNjcmlwdCI+
MzM8L3N0eWxlPjwvRGlzcGxheVRleHQ+PHJlY29yZD48cmVjLW51bWJlcj4xMTcxODwvcmVjLW51
bWJlcj48Zm9yZWlnbi1rZXlzPjxrZXkgYXBwPSJFTiIgZGItaWQ9ImVkenAyNXM5d3AwMjliZWZl
MDZ4cHdkYmF0YXJwMncyZHcyMCIgdGltZXN0YW1wPSIxNTY5MTM1ODc2Ij4xMTcxODwva2V5Pjwv
Zm9yZWlnbi1rZXlzPjxyZWYtdHlwZSBuYW1lPSJKb3VybmFsIEFydGljbGUiPjE3PC9yZWYtdHlw
ZT48Y29udHJpYnV0b3JzPjxhdXRob3JzPjxhdXRob3I+TWFudSwgUC48L2F1dGhvcj48YXV0aG9y
PkRpbWEsIEwuPC9hdXRob3I+PGF1dGhvcj5TaHVsbWFuLCBNLjwvYXV0aG9yPjxhdXRob3I+VmFu
Y2FtcGZvcnQsIEQuPC9hdXRob3I+PGF1dGhvcj5EZSBIZXJ0LCBNLjwvYXV0aG9yPjxhdXRob3I+
Q29ycmVsbCwgQy4gVS48L2F1dGhvcj48L2F1dGhvcnM+PC9jb250cmlidXRvcnM+PGF1dGgtYWRk
cmVzcz5UaGUgWnVja2VyIEhpbGxzaWRlIEhvc3BpdGFsLCBOZXcgWW9yaywgTlksIFVTQS4mI3hE
O0FsYmVydCBFaW5zdGVpbiBDb2xsZWdlIG9mIE1lZGljaW5lLCBOZXcgWW9yaywgTlksIFVTQS4m
I3hEO0hvZnN0cmEgTm9ydGggU2hvcmUgLSBMSUogU2Nob29sIG9mIE1lZGljaW5lLCBIZW1wc3Rl
YWQsIE5ZLCBVU0EuJiN4RDtGYWN1bHR5IG9mIE1lZGljaW5lLCBUcmFuc2lsdmFuaWEgVW5pdmVy
c2l0eSwgQnJhc292LCBSb21hbmlhLiYjeEQ7S1UgTGV1dmVuIERlcGFydG1lbnQgb2YgUmVoYWJp
bGl0YXRpb24gU2NpZW5jZXMsIExldXZlbiwgQmVsZ2l1bS4mI3hEO1VuaXZlcnNpdHkgUHN5Y2hp
YXRyaWMgQ2VudHJlIEtVIExldXZlbiwgS29ydGVuYmVyZywgQmVsZ2l1bS48L2F1dGgtYWRkcmVz
cz48dGl0bGVzPjx0aXRsZT5XZWlnaHQgZ2FpbiBhbmQgb2Jlc2l0eSBpbiBzY2hpem9waHJlbmlh
OiBlcGlkZW1pb2xvZ3ksIHBhdGhvYmlvbG9neSwgYW5kIG1hbmFnZW1lbnQ8L3RpdGxlPjxzZWNv
bmRhcnktdGl0bGU+QWN0YSBQc3ljaGlhdHIgU2NhbmQ8L3NlY29uZGFyeS10aXRsZT48L3RpdGxl
cz48cGVyaW9kaWNhbD48ZnVsbC10aXRsZT5BY3RhIFBzeWNoaWF0ciBTY2FuZDwvZnVsbC10aXRs
ZT48L3BlcmlvZGljYWw+PHBhZ2VzPjk3LTEwODwvcGFnZXM+PHZvbHVtZT4xMzI8L3ZvbHVtZT48
bnVtYmVyPjI8L251bWJlcj48a2V5d29yZHM+PGtleXdvcmQ+SHVtYW5zPC9rZXl3b3JkPjxrZXl3
b3JkPkxpZmUgU3R5bGU8L2tleXdvcmQ+PGtleXdvcmQ+T2Jlc2l0eS9lcGlkZW1pb2xvZ3kvKnBz
eWNob2xvZ3kvKnRoZXJhcHk8L2tleXdvcmQ+PGtleXdvcmQ+UXVhbGl0eSBvZiBMaWZlPC9rZXl3
b3JkPjxrZXl3b3JkPlJpc2sgRmFjdG9yczwva2V5d29yZD48a2V5d29yZD5TY2hpem9waHJlbmlh
L2VwaWRlbWlvbG9neS8qcGh5c2lvcGF0aG9sb2d5Lyp0aGVyYXB5PC9rZXl3b3JkPjxrZXl3b3Jk
PlNjaGl6b3BocmVuaWMgUHN5Y2hvbG9neTwva2V5d29yZD48a2V5d29yZD4qV2VpZ2h0IEdhaW48
L2tleXdvcmQ+PGtleXdvcmQ+bWFuYWdlbWVudDwva2V5d29yZD48a2V5d29yZD5vYmVzaXR5PC9r
ZXl3b3JkPjxrZXl3b3JkPnBhdGhvYmlvbG9neTwva2V5d29yZD48a2V5d29yZD5zY2hpem9waHJl
bmlhPC9rZXl3b3JkPjxrZXl3b3JkPndlaWdodCBnYWluPC9rZXl3b3JkPjwva2V5d29yZHM+PGRh
dGVzPjx5ZWFyPjIwMTU8L3llYXI+PHB1Yi1kYXRlcz48ZGF0ZT5BdWc8L2RhdGU+PC9wdWItZGF0
ZXM+PC9kYXRlcz48aXNibj4xNjAwLTA0NDcgKEVsZWN0cm9uaWMpJiN4RDswMDAxLTY5MFggKExp
bmtpbmcpPC9pc2JuPjxhY2Nlc3Npb24tbnVtPjI2MDE2MzgwPC9hY2Nlc3Npb24tbnVtPjx1cmxz
PjxyZWxhdGVkLXVybHM+PHVybD5odHRwczovL3d3dy5uY2JpLm5sbS5uaWguZ292L3B1Ym1lZC8y
NjAxNjM4MDwvdXJsPjwvcmVsYXRlZC11cmxzPjwvdXJscz48ZWxlY3Ryb25pYy1yZXNvdXJjZS1u
dW0+MTAuMTExMS9hY3BzLjEyNDQ1PC9lbGVjdHJvbmljLXJlc291cmNlLW51bT48L3JlY29yZD48
L0NpdGU+PC9FbmROb3RlPgB=
</w:fldData>
        </w:fldChar>
      </w:r>
      <w:r w:rsidR="00487A1F" w:rsidRPr="006C258A">
        <w:rPr>
          <w:sz w:val="20"/>
          <w:szCs w:val="20"/>
        </w:rPr>
        <w:instrText xml:space="preserve"> ADDIN EN.CITE.DATA </w:instrText>
      </w:r>
      <w:r w:rsidR="00487A1F" w:rsidRPr="006C258A">
        <w:rPr>
          <w:sz w:val="20"/>
          <w:szCs w:val="20"/>
        </w:rPr>
      </w:r>
      <w:r w:rsidR="00487A1F" w:rsidRPr="006C258A">
        <w:rPr>
          <w:sz w:val="20"/>
          <w:szCs w:val="20"/>
        </w:rPr>
        <w:fldChar w:fldCharType="end"/>
      </w:r>
      <w:r w:rsidR="00487A1F" w:rsidRPr="006C258A">
        <w:rPr>
          <w:sz w:val="20"/>
          <w:szCs w:val="20"/>
        </w:rPr>
      </w:r>
      <w:r w:rsidR="00487A1F" w:rsidRPr="006C258A">
        <w:rPr>
          <w:sz w:val="20"/>
          <w:szCs w:val="20"/>
        </w:rPr>
        <w:fldChar w:fldCharType="separate"/>
      </w:r>
      <w:r w:rsidR="00487A1F" w:rsidRPr="006C258A">
        <w:rPr>
          <w:noProof/>
          <w:sz w:val="20"/>
          <w:szCs w:val="20"/>
          <w:vertAlign w:val="superscript"/>
        </w:rPr>
        <w:t>33</w:t>
      </w:r>
      <w:r w:rsidR="00487A1F" w:rsidRPr="006C258A">
        <w:rPr>
          <w:sz w:val="20"/>
          <w:szCs w:val="20"/>
        </w:rPr>
        <w:fldChar w:fldCharType="end"/>
      </w:r>
      <w:r w:rsidR="00487A1F" w:rsidRPr="00487A1F">
        <w:rPr>
          <w:sz w:val="20"/>
          <w:szCs w:val="20"/>
        </w:rPr>
        <w:t xml:space="preserve">  </w:t>
      </w:r>
      <w:r w:rsidR="002B1C52" w:rsidRPr="00BD4D5B">
        <w:rPr>
          <w:sz w:val="20"/>
          <w:szCs w:val="20"/>
        </w:rPr>
        <w:t>We</w:t>
      </w:r>
      <w:r w:rsidR="002B1C52">
        <w:rPr>
          <w:sz w:val="20"/>
          <w:szCs w:val="20"/>
        </w:rPr>
        <w:t xml:space="preserve"> also showed that improvements in </w:t>
      </w:r>
      <w:r w:rsidR="00E25304">
        <w:rPr>
          <w:sz w:val="20"/>
          <w:szCs w:val="20"/>
        </w:rPr>
        <w:t>total</w:t>
      </w:r>
      <w:r w:rsidR="000357CE">
        <w:rPr>
          <w:sz w:val="20"/>
          <w:szCs w:val="20"/>
        </w:rPr>
        <w:t>-</w:t>
      </w:r>
      <w:r w:rsidR="002B1C52">
        <w:rPr>
          <w:sz w:val="20"/>
          <w:szCs w:val="20"/>
        </w:rPr>
        <w:t>symptom severity are associated with increases in weight, BMI, total</w:t>
      </w:r>
      <w:r w:rsidR="000357CE">
        <w:rPr>
          <w:sz w:val="20"/>
          <w:szCs w:val="20"/>
        </w:rPr>
        <w:t>-</w:t>
      </w:r>
      <w:r w:rsidR="002B1C52">
        <w:rPr>
          <w:sz w:val="20"/>
          <w:szCs w:val="20"/>
        </w:rPr>
        <w:t>cholesterol and LDL</w:t>
      </w:r>
      <w:r w:rsidR="0034314E">
        <w:rPr>
          <w:sz w:val="20"/>
          <w:szCs w:val="20"/>
        </w:rPr>
        <w:t>-</w:t>
      </w:r>
      <w:r w:rsidR="002B1C52">
        <w:rPr>
          <w:sz w:val="20"/>
          <w:szCs w:val="20"/>
        </w:rPr>
        <w:t>cholesterol levels</w:t>
      </w:r>
      <w:r w:rsidR="00C80ABD">
        <w:rPr>
          <w:sz w:val="20"/>
          <w:szCs w:val="20"/>
        </w:rPr>
        <w:t>, and decreases in HDL cholesterol levels</w:t>
      </w:r>
      <w:r w:rsidR="00E245A3" w:rsidRPr="006C258A">
        <w:rPr>
          <w:sz w:val="20"/>
          <w:szCs w:val="20"/>
        </w:rPr>
        <w:t xml:space="preserve">, </w:t>
      </w:r>
      <w:r w:rsidR="00D8084E" w:rsidRPr="006C258A">
        <w:rPr>
          <w:sz w:val="20"/>
          <w:szCs w:val="20"/>
        </w:rPr>
        <w:t xml:space="preserve">suggesting that the most efficacious antipsychotics are associated with greatest metabolic disturbance. An alternative explanation is that metabolic side effects of antipsychotics are similar and that our findings reflect medication compliance, with poor medication concordance in some subjects resulting in a </w:t>
      </w:r>
      <w:r w:rsidR="00D8084E" w:rsidRPr="006C258A">
        <w:rPr>
          <w:rFonts w:cs="Helvetica"/>
          <w:color w:val="201F1E"/>
          <w:sz w:val="20"/>
          <w:szCs w:val="20"/>
          <w:shd w:val="clear" w:color="auto" w:fill="FFFFFF"/>
        </w:rPr>
        <w:t>reduction in drug efficacy but also fewer metabolic side effect</w:t>
      </w:r>
      <w:r w:rsidR="00D8084E" w:rsidRPr="004E5F86">
        <w:rPr>
          <w:rFonts w:cs="Helvetica"/>
          <w:color w:val="201F1E"/>
          <w:sz w:val="20"/>
          <w:szCs w:val="20"/>
          <w:shd w:val="clear" w:color="auto" w:fill="FFFFFF"/>
        </w:rPr>
        <w:t>s</w:t>
      </w:r>
      <w:r w:rsidR="000D1B24" w:rsidRPr="004E5F86">
        <w:rPr>
          <w:rFonts w:cs="Helvetica"/>
          <w:i/>
          <w:color w:val="201F1E"/>
          <w:sz w:val="20"/>
          <w:szCs w:val="20"/>
          <w:shd w:val="clear" w:color="auto" w:fill="FFFFFF"/>
        </w:rPr>
        <w:t xml:space="preserve">. </w:t>
      </w:r>
      <w:r w:rsidR="000D1B24" w:rsidRPr="004E5F86">
        <w:rPr>
          <w:rFonts w:cs="Helvetica"/>
          <w:color w:val="201F1E"/>
          <w:sz w:val="20"/>
          <w:szCs w:val="20"/>
          <w:shd w:val="clear" w:color="auto" w:fill="FFFFFF"/>
        </w:rPr>
        <w:t>If this hypothesis were correct, it would suggest that previous trial reports of relatively reduced metabolic side</w:t>
      </w:r>
      <w:r w:rsidR="00D82897">
        <w:rPr>
          <w:rFonts w:cs="Helvetica"/>
          <w:color w:val="201F1E"/>
          <w:sz w:val="20"/>
          <w:szCs w:val="20"/>
          <w:shd w:val="clear" w:color="auto" w:fill="FFFFFF"/>
        </w:rPr>
        <w:t>-</w:t>
      </w:r>
      <w:r w:rsidR="000D1B24" w:rsidRPr="004E5F86">
        <w:rPr>
          <w:rFonts w:cs="Helvetica"/>
          <w:color w:val="201F1E"/>
          <w:sz w:val="20"/>
          <w:szCs w:val="20"/>
          <w:shd w:val="clear" w:color="auto" w:fill="FFFFFF"/>
        </w:rPr>
        <w:t>effects of some antipsychotic treatments such as aripiprazole were not due to the pharmacological properties of the drug, rather the fact that patients did not take the treatment.</w:t>
      </w:r>
      <w:r w:rsidR="000D1B24">
        <w:rPr>
          <w:rFonts w:cs="Helvetica"/>
          <w:color w:val="201F1E"/>
          <w:sz w:val="20"/>
          <w:szCs w:val="20"/>
          <w:shd w:val="clear" w:color="auto" w:fill="FFFFFF"/>
        </w:rPr>
        <w:t xml:space="preserve"> </w:t>
      </w:r>
      <w:r w:rsidR="00D8084E" w:rsidRPr="006C258A">
        <w:rPr>
          <w:rFonts w:cs="Helvetica"/>
          <w:color w:val="201F1E"/>
          <w:sz w:val="20"/>
          <w:szCs w:val="20"/>
          <w:shd w:val="clear" w:color="auto" w:fill="FFFFFF"/>
        </w:rPr>
        <w:t xml:space="preserve">However, when we examined data examining metabolic changes with aripiprazole where concordance was assured via use of long acting injectable formulation, glucose and lipid alterations with aripiprazole-treatment were no different from placebo-treatment, </w:t>
      </w:r>
      <w:r w:rsidR="0008117B" w:rsidRPr="006C258A">
        <w:rPr>
          <w:rFonts w:cs="Helvetica"/>
          <w:color w:val="201F1E"/>
          <w:sz w:val="20"/>
          <w:szCs w:val="20"/>
          <w:shd w:val="clear" w:color="auto" w:fill="FFFFFF"/>
        </w:rPr>
        <w:t>generally i</w:t>
      </w:r>
      <w:r w:rsidR="00D8084E" w:rsidRPr="006C258A">
        <w:rPr>
          <w:rFonts w:cs="Helvetica"/>
          <w:color w:val="201F1E"/>
          <w:sz w:val="20"/>
          <w:szCs w:val="20"/>
          <w:shd w:val="clear" w:color="auto" w:fill="FFFFFF"/>
        </w:rPr>
        <w:t>n keeping with our NMA findings.</w:t>
      </w:r>
      <w:r w:rsidR="00D8084E" w:rsidRPr="006C258A">
        <w:rPr>
          <w:rFonts w:cs="Helvetica"/>
          <w:color w:val="201F1E"/>
          <w:sz w:val="20"/>
          <w:szCs w:val="20"/>
          <w:shd w:val="clear" w:color="auto" w:fill="FFFFFF"/>
        </w:rPr>
        <w:fldChar w:fldCharType="begin">
          <w:fldData xml:space="preserve">PEVuZE5vdGU+PENpdGU+PEF1dGhvcj5OYXNyYWxsYWg8L0F1dGhvcj48WWVhcj4yMDE2PC9ZZWFy
PjxSZWNOdW0+NDI5NTwvUmVjTnVtPjxEaXNwbGF5VGV4dD48c3R5bGUgZmFjZT0ic3VwZXJzY3Jp
cHQiPjM0PC9zdHlsZT48L0Rpc3BsYXlUZXh0PjxyZWNvcmQ+PHJlYy1udW1iZXI+NDI5NTwvcmVj
LW51bWJlcj48Zm9yZWlnbi1rZXlzPjxrZXkgYXBwPSJFTiIgZGItaWQ9ImVkenAyNXM5d3AwMjli
ZWZlMDZ4cHdkYmF0YXJwMncyZHcyMCIgdGltZXN0YW1wPSIxNTUwMTM2OTI5Ij40Mjk1PC9rZXk+
PC9mb3JlaWduLWtleXM+PHJlZi10eXBlIG5hbWU9IkpvdXJuYWwgQXJ0aWNsZSI+MTc8L3JlZi10
eXBlPjxjb250cmlidXRvcnM+PGF1dGhvcnM+PGF1dGhvcj5OYXNyYWxsYWgsIEguIEEuPC9hdXRo
b3I+PGF1dGhvcj5OZXdjb21lciwgSi4gVy48L2F1dGhvcj48YXV0aG9yPlJpc2luZ2VyLCBSLjwv
YXV0aG9yPjxhdXRob3I+RHUsIFkuPC9hdXRob3I+PGF1dGhvcj5adW1tbywgSi48L2F1dGhvcj48
YXV0aG9yPkJvc2UsIEEuPC9hdXRob3I+PGF1dGhvcj5TdGFua292aWMsIFMuPC9hdXRob3I+PGF1
dGhvcj5TaWx2ZXJtYW4sIEIuIEwuPC9hdXRob3I+PGF1dGhvcj5FaHJpY2gsIEUuIFcuPC9hdXRo
b3I+PC9hdXRob3JzPjwvY29udHJpYnV0b3JzPjxhdXRoLWFkZHJlc3M+U3QgTG91aXMgVW5pdiwg
U2NoIE1lZCwgU3QgTG91aXMsIE1PIFVTQSYjeEQ7RmxvcmlkYSBBdGxhbnRpYyBVbml2LCBDaGFy
bGVzIEUgU2NobWlkdCBDb2xsIE1lZCwgQm9jYSBSYXRvbiwgRkwgMzM0MzEgVVNBJiN4RDtBbGtl
cm1lcyBJbmMsIFdhbHRoYW0sIE1BIFVTQTwvYXV0aC1hZGRyZXNzPjx0aXRsZXM+PHRpdGxlPkVm
ZmVjdCBvZiBhcmlwaXByYXpvbGUgbGF1cm94aWwgb24gbWV0YWJvbGljIGFuZCBlbmRvY3JpbmUg
cHJvZmlsZXMgYW5kIHJlbGF0ZWQgc2FmZXR5IGNvbnNpZGVyYXRpb25zIGFtb25nIHBhdGllbnRz
IHdpdGggYWN1dGUgc2NoaXpvcGhyZW5pYTwvdGl0bGU+PHNlY29uZGFyeS10aXRsZT5Kb3VybmFs
IG9mIENsaW5pY2FsIFBzeWNoaWF0cnk8L3NlY29uZGFyeS10aXRsZT48YWx0LXRpdGxlPkogQ2xp
biBQc3ljaGlhdDwvYWx0LXRpdGxlPjwvdGl0bGVzPjxwZXJpb2RpY2FsPjxmdWxsLXRpdGxlPkpv
dXJuYWwgb2YgQ2xpbmljYWwgUHN5Y2hpYXRyeTwvZnVsbC10aXRsZT48L3BlcmlvZGljYWw+PHBh
Z2VzPjE1MTktMTUyNTwvcGFnZXM+PHZvbHVtZT43Nzwvdm9sdW1lPjxudW1iZXI+MTE8L251bWJl
cj48a2V5d29yZHM+PGtleXdvcmQ+aW5kdWNlZCB3ZWlnaHQtZ2Fpbjwva2V5d29yZD48a2V5d29y
ZD5yZWFsLXdvcmxkIGRhdGE8L2tleXdvcmQ+PGtleXdvcmQ+ZG91YmxlLWJsaW5kPC9rZXl3b3Jk
PjxrZXl3b3JkPnNjaGl6b2FmZmVjdGl2ZSBkaXNvcmRlcjwva2V5d29yZD48a2V5d29yZD5kaWFi
ZXRlcy1tZWxsaXR1czwva2V5d29yZD48a2V5d29yZD5hbnRpcHN5Y2hvdGljIG1lZGljYXRpb25z
PC9rZXl3b3JkPjxrZXl3b3JkPnRoZXJhcGV1dGljIHJlc3BvbnNlPC9rZXl3b3JkPjxrZXl3b3Jk
PmNhdGllIHNjaGl6b3BocmVuaWE8L2tleXdvcmQ+PGtleXdvcmQ+YWN1dGUgZXhhY2VyYmF0aW9u
PC9rZXl3b3JkPjxrZXl3b3JkPm9sYW56YXBpbmU8L2tleXdvcmQ+PC9rZXl3b3Jkcz48ZGF0ZXM+
PHllYXI+MjAxNjwveWVhcj48cHViLWRhdGVzPjxkYXRlPk5vdmVtYmVyPC9kYXRlPjwvcHViLWRh
dGVzPjwvZGF0ZXM+PGlzYm4+MDE2MC02Njg5PC9pc2JuPjxhY2Nlc3Npb24tbnVtPldPUzowMDAz
OTMwMjEzMDAwMTU8L2FjY2Vzc2lvbi1udW0+PHVybHM+PHJlbGF0ZWQtdXJscz48dXJsPmh0dHBz
Oi8vb3BlbmF0aGVucy5vdmlkLmNvbS9zZWN1cmUtc3NsL2hvbWUub2E/aWRwc2VsZWN0PWh0dHBz
Oi8va2NsaWRwLmtjbC5hYy51ay9pZHAvc2hpYmJvbGV0aCZhbXA7ZW50aXR5SUQ9aHR0cHM6Ly9r
Y2xpZHAua2NsLmFjLnVrL2lkcC9zaGliYm9sZXRoJmFtcDs/VD1KUyZhbXA7Q1NDPVkmYW1wO05F
V1M9TiZhbXA7UEFHRT1mdWxsdGV4dCZhbXA7RD1lbWVkMTcmYW1wO0FOPTYxMzQ5Mzk0NjwvdXJs
Pjx1cmw+aHR0cDovL3NmeC5rY2wuYWMudWsva2luZ3M/c2lkPU9WSUQ6ZW1iYXNlJmFtcDtpZD1w
bWlkOiZhbXA7aWQ9ZG9pOjEwLjQwODglMkZKQ1AuMTVtMTA0NjcmYW1wO2dlbnJlPWFydGljbGUm
YW1wO2F0aXRsZT1FZmZlY3Qrb2YrYXJpcGlwcmF6b2xlK2xhdXJveGlsK29uK21ldGFib2xpYyth
bmQrZW5kb2NyaW5lK3Byb2ZpbGVzK2FuZCtyZWxhdGVkK3NhZmV0eStjb25zaWRlcmF0aW9ucyth
bW9uZytwYXRpZW50cyt3aXRoK2FjdXRlK3NjaGl6b3BocmVuaWEmYW1wO3RpdGxlPUpvdXJuYWwr
b2YrQ2xpbmljYWwrUHN5Y2hpYXRyeSZhbXA7aXNzbj0wMTYwLTY2ODkmYW1wO2RhdGU9MjAxNiZh
bXA7dm9sdW1lPTc3JmFtcDtpc3N1ZT0xMSZhbXA7c3BhZ2U9MTUxOSZhbXA7YXVsYXN0PU5hc3Jh
bGxhaCtILkEuJmFtcDtpc2JuPSZhbXA7X19jaGFyX3NldD11dGY4PC91cmw+PC9yZWxhdGVkLXVy
bHM+PC91cmxzPjxlbGVjdHJvbmljLXJlc291cmNlLW51bT4xMC40MDg4L0pDUC4xNW0xMDQ2Nzwv
ZWxlY3Ryb25pYy1yZXNvdXJjZS1udW0+PHJlbW90ZS1kYXRhYmFzZS1wcm92aWRlcj5PdWkgLSA2
MTM0OTM5NDY8L3JlbW90ZS1kYXRhYmFzZS1wcm92aWRlcj48bGFuZ3VhZ2U+RW5nbGlzaDwvbGFu
Z3VhZ2U+PC9yZWNvcmQ+PC9DaXRlPjwvRW5kTm90ZT4A
</w:fldData>
        </w:fldChar>
      </w:r>
      <w:r w:rsidR="00D8084E" w:rsidRPr="006C258A">
        <w:rPr>
          <w:rFonts w:cs="Helvetica"/>
          <w:color w:val="201F1E"/>
          <w:sz w:val="20"/>
          <w:szCs w:val="20"/>
          <w:shd w:val="clear" w:color="auto" w:fill="FFFFFF"/>
        </w:rPr>
        <w:instrText xml:space="preserve"> ADDIN EN.CITE </w:instrText>
      </w:r>
      <w:r w:rsidR="00D8084E" w:rsidRPr="006C258A">
        <w:rPr>
          <w:rFonts w:cs="Helvetica"/>
          <w:color w:val="201F1E"/>
          <w:sz w:val="20"/>
          <w:szCs w:val="20"/>
          <w:shd w:val="clear" w:color="auto" w:fill="FFFFFF"/>
        </w:rPr>
        <w:fldChar w:fldCharType="begin">
          <w:fldData xml:space="preserve">PEVuZE5vdGU+PENpdGU+PEF1dGhvcj5OYXNyYWxsYWg8L0F1dGhvcj48WWVhcj4yMDE2PC9ZZWFy
PjxSZWNOdW0+NDI5NTwvUmVjTnVtPjxEaXNwbGF5VGV4dD48c3R5bGUgZmFjZT0ic3VwZXJzY3Jp
cHQiPjM0PC9zdHlsZT48L0Rpc3BsYXlUZXh0PjxyZWNvcmQ+PHJlYy1udW1iZXI+NDI5NTwvcmVj
LW51bWJlcj48Zm9yZWlnbi1rZXlzPjxrZXkgYXBwPSJFTiIgZGItaWQ9ImVkenAyNXM5d3AwMjli
ZWZlMDZ4cHdkYmF0YXJwMncyZHcyMCIgdGltZXN0YW1wPSIxNTUwMTM2OTI5Ij40Mjk1PC9rZXk+
PC9mb3JlaWduLWtleXM+PHJlZi10eXBlIG5hbWU9IkpvdXJuYWwgQXJ0aWNsZSI+MTc8L3JlZi10
eXBlPjxjb250cmlidXRvcnM+PGF1dGhvcnM+PGF1dGhvcj5OYXNyYWxsYWgsIEguIEEuPC9hdXRo
b3I+PGF1dGhvcj5OZXdjb21lciwgSi4gVy48L2F1dGhvcj48YXV0aG9yPlJpc2luZ2VyLCBSLjwv
YXV0aG9yPjxhdXRob3I+RHUsIFkuPC9hdXRob3I+PGF1dGhvcj5adW1tbywgSi48L2F1dGhvcj48
YXV0aG9yPkJvc2UsIEEuPC9hdXRob3I+PGF1dGhvcj5TdGFua292aWMsIFMuPC9hdXRob3I+PGF1
dGhvcj5TaWx2ZXJtYW4sIEIuIEwuPC9hdXRob3I+PGF1dGhvcj5FaHJpY2gsIEUuIFcuPC9hdXRo
b3I+PC9hdXRob3JzPjwvY29udHJpYnV0b3JzPjxhdXRoLWFkZHJlc3M+U3QgTG91aXMgVW5pdiwg
U2NoIE1lZCwgU3QgTG91aXMsIE1PIFVTQSYjeEQ7RmxvcmlkYSBBdGxhbnRpYyBVbml2LCBDaGFy
bGVzIEUgU2NobWlkdCBDb2xsIE1lZCwgQm9jYSBSYXRvbiwgRkwgMzM0MzEgVVNBJiN4RDtBbGtl
cm1lcyBJbmMsIFdhbHRoYW0sIE1BIFVTQTwvYXV0aC1hZGRyZXNzPjx0aXRsZXM+PHRpdGxlPkVm
ZmVjdCBvZiBhcmlwaXByYXpvbGUgbGF1cm94aWwgb24gbWV0YWJvbGljIGFuZCBlbmRvY3JpbmUg
cHJvZmlsZXMgYW5kIHJlbGF0ZWQgc2FmZXR5IGNvbnNpZGVyYXRpb25zIGFtb25nIHBhdGllbnRz
IHdpdGggYWN1dGUgc2NoaXpvcGhyZW5pYTwvdGl0bGU+PHNlY29uZGFyeS10aXRsZT5Kb3VybmFs
IG9mIENsaW5pY2FsIFBzeWNoaWF0cnk8L3NlY29uZGFyeS10aXRsZT48YWx0LXRpdGxlPkogQ2xp
biBQc3ljaGlhdDwvYWx0LXRpdGxlPjwvdGl0bGVzPjxwZXJpb2RpY2FsPjxmdWxsLXRpdGxlPkpv
dXJuYWwgb2YgQ2xpbmljYWwgUHN5Y2hpYXRyeTwvZnVsbC10aXRsZT48L3BlcmlvZGljYWw+PHBh
Z2VzPjE1MTktMTUyNTwvcGFnZXM+PHZvbHVtZT43Nzwvdm9sdW1lPjxudW1iZXI+MTE8L251bWJl
cj48a2V5d29yZHM+PGtleXdvcmQ+aW5kdWNlZCB3ZWlnaHQtZ2Fpbjwva2V5d29yZD48a2V5d29y
ZD5yZWFsLXdvcmxkIGRhdGE8L2tleXdvcmQ+PGtleXdvcmQ+ZG91YmxlLWJsaW5kPC9rZXl3b3Jk
PjxrZXl3b3JkPnNjaGl6b2FmZmVjdGl2ZSBkaXNvcmRlcjwva2V5d29yZD48a2V5d29yZD5kaWFi
ZXRlcy1tZWxsaXR1czwva2V5d29yZD48a2V5d29yZD5hbnRpcHN5Y2hvdGljIG1lZGljYXRpb25z
PC9rZXl3b3JkPjxrZXl3b3JkPnRoZXJhcGV1dGljIHJlc3BvbnNlPC9rZXl3b3JkPjxrZXl3b3Jk
PmNhdGllIHNjaGl6b3BocmVuaWE8L2tleXdvcmQ+PGtleXdvcmQ+YWN1dGUgZXhhY2VyYmF0aW9u
PC9rZXl3b3JkPjxrZXl3b3JkPm9sYW56YXBpbmU8L2tleXdvcmQ+PC9rZXl3b3Jkcz48ZGF0ZXM+
PHllYXI+MjAxNjwveWVhcj48cHViLWRhdGVzPjxkYXRlPk5vdmVtYmVyPC9kYXRlPjwvcHViLWRh
dGVzPjwvZGF0ZXM+PGlzYm4+MDE2MC02Njg5PC9pc2JuPjxhY2Nlc3Npb24tbnVtPldPUzowMDAz
OTMwMjEzMDAwMTU8L2FjY2Vzc2lvbi1udW0+PHVybHM+PHJlbGF0ZWQtdXJscz48dXJsPmh0dHBz
Oi8vb3BlbmF0aGVucy5vdmlkLmNvbS9zZWN1cmUtc3NsL2hvbWUub2E/aWRwc2VsZWN0PWh0dHBz
Oi8va2NsaWRwLmtjbC5hYy51ay9pZHAvc2hpYmJvbGV0aCZhbXA7ZW50aXR5SUQ9aHR0cHM6Ly9r
Y2xpZHAua2NsLmFjLnVrL2lkcC9zaGliYm9sZXRoJmFtcDs/VD1KUyZhbXA7Q1NDPVkmYW1wO05F
V1M9TiZhbXA7UEFHRT1mdWxsdGV4dCZhbXA7RD1lbWVkMTcmYW1wO0FOPTYxMzQ5Mzk0NjwvdXJs
Pjx1cmw+aHR0cDovL3NmeC5rY2wuYWMudWsva2luZ3M/c2lkPU9WSUQ6ZW1iYXNlJmFtcDtpZD1w
bWlkOiZhbXA7aWQ9ZG9pOjEwLjQwODglMkZKQ1AuMTVtMTA0NjcmYW1wO2dlbnJlPWFydGljbGUm
YW1wO2F0aXRsZT1FZmZlY3Qrb2YrYXJpcGlwcmF6b2xlK2xhdXJveGlsK29uK21ldGFib2xpYyth
bmQrZW5kb2NyaW5lK3Byb2ZpbGVzK2FuZCtyZWxhdGVkK3NhZmV0eStjb25zaWRlcmF0aW9ucyth
bW9uZytwYXRpZW50cyt3aXRoK2FjdXRlK3NjaGl6b3BocmVuaWEmYW1wO3RpdGxlPUpvdXJuYWwr
b2YrQ2xpbmljYWwrUHN5Y2hpYXRyeSZhbXA7aXNzbj0wMTYwLTY2ODkmYW1wO2RhdGU9MjAxNiZh
bXA7dm9sdW1lPTc3JmFtcDtpc3N1ZT0xMSZhbXA7c3BhZ2U9MTUxOSZhbXA7YXVsYXN0PU5hc3Jh
bGxhaCtILkEuJmFtcDtpc2JuPSZhbXA7X19jaGFyX3NldD11dGY4PC91cmw+PC9yZWxhdGVkLXVy
bHM+PC91cmxzPjxlbGVjdHJvbmljLXJlc291cmNlLW51bT4xMC40MDg4L0pDUC4xNW0xMDQ2Nzwv
ZWxlY3Ryb25pYy1yZXNvdXJjZS1udW0+PHJlbW90ZS1kYXRhYmFzZS1wcm92aWRlcj5PdWkgLSA2
MTM0OTM5NDY8L3JlbW90ZS1kYXRhYmFzZS1wcm92aWRlcj48bGFuZ3VhZ2U+RW5nbGlzaDwvbGFu
Z3VhZ2U+PC9yZWNvcmQ+PC9DaXRlPjwvRW5kTm90ZT4A
</w:fldData>
        </w:fldChar>
      </w:r>
      <w:r w:rsidR="00D8084E" w:rsidRPr="006C258A">
        <w:rPr>
          <w:rFonts w:cs="Helvetica"/>
          <w:color w:val="201F1E"/>
          <w:sz w:val="20"/>
          <w:szCs w:val="20"/>
          <w:shd w:val="clear" w:color="auto" w:fill="FFFFFF"/>
        </w:rPr>
        <w:instrText xml:space="preserve"> ADDIN EN.CITE.DATA </w:instrText>
      </w:r>
      <w:r w:rsidR="00D8084E" w:rsidRPr="006C258A">
        <w:rPr>
          <w:rFonts w:cs="Helvetica"/>
          <w:color w:val="201F1E"/>
          <w:sz w:val="20"/>
          <w:szCs w:val="20"/>
          <w:shd w:val="clear" w:color="auto" w:fill="FFFFFF"/>
        </w:rPr>
      </w:r>
      <w:r w:rsidR="00D8084E" w:rsidRPr="006C258A">
        <w:rPr>
          <w:rFonts w:cs="Helvetica"/>
          <w:color w:val="201F1E"/>
          <w:sz w:val="20"/>
          <w:szCs w:val="20"/>
          <w:shd w:val="clear" w:color="auto" w:fill="FFFFFF"/>
        </w:rPr>
        <w:fldChar w:fldCharType="end"/>
      </w:r>
      <w:r w:rsidR="00D8084E" w:rsidRPr="006C258A">
        <w:rPr>
          <w:rFonts w:cs="Helvetica"/>
          <w:color w:val="201F1E"/>
          <w:sz w:val="20"/>
          <w:szCs w:val="20"/>
          <w:shd w:val="clear" w:color="auto" w:fill="FFFFFF"/>
        </w:rPr>
      </w:r>
      <w:r w:rsidR="00D8084E" w:rsidRPr="006C258A">
        <w:rPr>
          <w:rFonts w:cs="Helvetica"/>
          <w:color w:val="201F1E"/>
          <w:sz w:val="20"/>
          <w:szCs w:val="20"/>
          <w:shd w:val="clear" w:color="auto" w:fill="FFFFFF"/>
        </w:rPr>
        <w:fldChar w:fldCharType="separate"/>
      </w:r>
      <w:r w:rsidR="00D8084E" w:rsidRPr="006C258A">
        <w:rPr>
          <w:rFonts w:cs="Helvetica"/>
          <w:noProof/>
          <w:color w:val="201F1E"/>
          <w:sz w:val="20"/>
          <w:szCs w:val="20"/>
          <w:shd w:val="clear" w:color="auto" w:fill="FFFFFF"/>
          <w:vertAlign w:val="superscript"/>
        </w:rPr>
        <w:t>34</w:t>
      </w:r>
      <w:r w:rsidR="00D8084E" w:rsidRPr="006C258A">
        <w:rPr>
          <w:rFonts w:cs="Helvetica"/>
          <w:color w:val="201F1E"/>
          <w:sz w:val="20"/>
          <w:szCs w:val="20"/>
          <w:shd w:val="clear" w:color="auto" w:fill="FFFFFF"/>
        </w:rPr>
        <w:fldChar w:fldCharType="end"/>
      </w:r>
      <w:r w:rsidR="00D8084E" w:rsidRPr="006C258A">
        <w:rPr>
          <w:rFonts w:cs="Helvetica"/>
          <w:color w:val="201F1E"/>
          <w:sz w:val="20"/>
          <w:szCs w:val="20"/>
          <w:shd w:val="clear" w:color="auto" w:fill="FFFFFF"/>
        </w:rPr>
        <w:t xml:space="preserve"> Furthermore, degree of </w:t>
      </w:r>
      <w:r w:rsidR="00EB6094" w:rsidRPr="006C258A">
        <w:rPr>
          <w:rFonts w:cs="Helvetica"/>
          <w:color w:val="201F1E"/>
          <w:sz w:val="20"/>
          <w:szCs w:val="20"/>
          <w:shd w:val="clear" w:color="auto" w:fill="FFFFFF"/>
        </w:rPr>
        <w:t xml:space="preserve">metabolic </w:t>
      </w:r>
      <w:r w:rsidR="00D8084E" w:rsidRPr="006C258A">
        <w:rPr>
          <w:rFonts w:cs="Helvetica"/>
          <w:color w:val="201F1E"/>
          <w:sz w:val="20"/>
          <w:szCs w:val="20"/>
          <w:shd w:val="clear" w:color="auto" w:fill="FFFFFF"/>
        </w:rPr>
        <w:t>dysregulation ha</w:t>
      </w:r>
      <w:r w:rsidR="00EB6094" w:rsidRPr="006C258A">
        <w:rPr>
          <w:rFonts w:cs="Helvetica"/>
          <w:color w:val="201F1E"/>
          <w:sz w:val="20"/>
          <w:szCs w:val="20"/>
          <w:shd w:val="clear" w:color="auto" w:fill="FFFFFF"/>
        </w:rPr>
        <w:t xml:space="preserve">s been </w:t>
      </w:r>
      <w:r w:rsidR="00D8084E" w:rsidRPr="006C258A">
        <w:rPr>
          <w:rFonts w:cs="Helvetica"/>
          <w:color w:val="201F1E"/>
          <w:sz w:val="20"/>
          <w:szCs w:val="20"/>
          <w:shd w:val="clear" w:color="auto" w:fill="FFFFFF"/>
        </w:rPr>
        <w:t>shown to be markedly different between antipsychotics in preclinical studies.</w:t>
      </w:r>
      <w:r w:rsidR="00D8084E" w:rsidRPr="006C258A">
        <w:rPr>
          <w:rFonts w:cs="Helvetica"/>
          <w:color w:val="201F1E"/>
          <w:sz w:val="20"/>
          <w:szCs w:val="20"/>
          <w:shd w:val="clear" w:color="auto" w:fill="FFFFFF"/>
        </w:rPr>
        <w:fldChar w:fldCharType="begin">
          <w:fldData xml:space="preserve">PEVuZE5vdGU+PENpdGU+PEF1dGhvcj5Cb3lkYTwvQXV0aG9yPjxZZWFyPjIwMTA8L1llYXI+PFJl
Y051bT4xMTczMDwvUmVjTnVtPjxEaXNwbGF5VGV4dD48c3R5bGUgZmFjZT0ic3VwZXJzY3JpcHQi
PjM1PC9zdHlsZT48L0Rpc3BsYXlUZXh0PjxyZWNvcmQ+PHJlYy1udW1iZXI+MTE3MzA8L3JlYy1u
dW1iZXI+PGZvcmVpZ24ta2V5cz48a2V5IGFwcD0iRU4iIGRiLWlkPSJlZHpwMjVzOXdwMDI5YmVm
ZTA2eHB3ZGJhdGFycDJ3MmR3MjAiIHRpbWVzdGFtcD0iMTU2OTQ5MzU3NSI+MTE3MzA8L2tleT48
L2ZvcmVpZ24ta2V5cz48cmVmLXR5cGUgbmFtZT0iSm91cm5hbCBBcnRpY2xlIj4xNzwvcmVmLXR5
cGU+PGNvbnRyaWJ1dG9ycz48YXV0aG9ycz48YXV0aG9yPkJveWRhLCBILiBOLjwvYXV0aG9yPjxh
dXRob3I+VHNlLCBMLjwvYXV0aG9yPjxhdXRob3I+UHJvY3lzaHluLCBSLiBNLjwvYXV0aG9yPjxh
dXRob3I+SG9uZXIsIFcuIEcuPC9hdXRob3I+PGF1dGhvcj5CYXJyLCBBLiBNLjwvYXV0aG9yPjwv
YXV0aG9ycz48L2NvbnRyaWJ1dG9ycz48YXV0aC1hZGRyZXNzPlVuaXYgQnJpdGlzaCBDb2x1bWJp
YSwgRGVwdCBBbmVzdGhlc2lvbCBQaGFybWFjb2wgJmFtcDsgVGhlcmFwZXV0LCBWYW5jb3V2ZXIs
IEJDIFY2VCAxWjMsIENhbmFkYSYjeEQ7VW5pdiBCcml0aXNoIENvbHVtYmlhLCBEZXB0IFBzeWNo
aWF0LCBWYW5jb3V2ZXIsIEJDIFY2VCAxWjMsIENhbmFkYSYjeEQ7QnJpdGlzaCBDb2x1bWJpYSBN
ZW50YWwgSGx0aCAmYW1wOyBBZGRpY3QgUmVzIEluc3QsIFZhbmNvdXZlciwgQkMsIENhbmFkYTwv
YXV0aC1hZGRyZXNzPjx0aXRsZXM+PHRpdGxlPlByZWNsaW5pY2FsIG1vZGVscyBvZiBhbnRpcHN5
Y2hvdGljIGRydWctaW5kdWNlZCBtZXRhYm9saWMgc2lkZSBlZmZlY3RzPC90aXRsZT48c2Vjb25k
YXJ5LXRpdGxlPlRyZW5kcyBpbiBQaGFybWFjb2xvZ2ljYWwgU2NpZW5jZXM8L3NlY29uZGFyeS10
aXRsZT48YWx0LXRpdGxlPlRyZW5kcyBQaGFybWFjb2wgU2NpPC9hbHQtdGl0bGU+PC90aXRsZXM+
PHBlcmlvZGljYWw+PGZ1bGwtdGl0bGU+VHJlbmRzIGluIFBoYXJtYWNvbG9naWNhbCBTY2llbmNl
czwvZnVsbC10aXRsZT48YWJici0xPlRyZW5kcyBQaGFybWFjb2wgU2NpPC9hYmJyLTE+PC9wZXJp
b2RpY2FsPjxhbHQtcGVyaW9kaWNhbD48ZnVsbC10aXRsZT5UcmVuZHMgaW4gUGhhcm1hY29sb2dp
Y2FsIFNjaWVuY2VzPC9mdWxsLXRpdGxlPjxhYmJyLTE+VHJlbmRzIFBoYXJtYWNvbCBTY2k8L2Fi
YnItMT48L2FsdC1wZXJpb2RpY2FsPjxwYWdlcz40ODQtNDk2PC9wYWdlcz48dm9sdW1lPjMxPC92
b2x1bWU+PG51bWJlcj4xMDwvbnVtYmVyPjxrZXl3b3Jkcz48a2V5d29yZD5pbmR1Y2VkIHdlaWdo
dC1nYWluPC9rZXl3b3JkPjxrZXl3b3JkPmNocm9uaWMgb2xhbnphcGluZSB0cmVhdG1lbnQ8L2tl
eXdvcmQ+PGtleXdvcmQ+ZXhlcmNpc2UgcGFydGlhbGx5IHJldmVyc2VzPC9rZXl3b3JkPjxrZXl3
b3JkPmNocm9uaWMgY2xvemFwaW5lIHRyZWF0bWVudDwva2V5d29yZD48a2V5d29yZD5iZXRhLWNl
bGwgZnVuY3Rpb248L2tleXdvcmQ+PGtleXdvcmQ+cmVsZWFzZSBpbi12aXRybzwva2V5d29yZD48
a2V5d29yZD5ib2R5LXdlaWdodDwva2V5d29yZD48a2V5d29yZD5mZW1hbGUgcmF0czwva2V5d29y
ZD48a2V5d29yZD5pbnN1bGluLXJlc2lzdGFuY2U8L2tleXdvcmQ+PGtleXdvcmQ+YXR5cGljYWwg
YW50aXBzeWNob3RpY3M8L2tleXdvcmQ+PC9rZXl3b3Jkcz48ZGF0ZXM+PHllYXI+MjAxMDwveWVh
cj48cHViLWRhdGVzPjxkYXRlPk9jdDwvZGF0ZT48L3B1Yi1kYXRlcz48L2RhdGVzPjxpc2JuPjAx
NjUtNjE0NzwvaXNibj48YWNjZXNzaW9uLW51bT5XT1M6MDAwMjgzMjA1MjAwMDA3PC9hY2Nlc3Np
b24tbnVtPjx1cmxzPjxyZWxhdGVkLXVybHM+PHVybD4mbHQ7R28gdG8gSVNJJmd0OzovL1dPUzow
MDAyODMyMDUyMDAwMDc8L3VybD48L3JlbGF0ZWQtdXJscz48L3VybHM+PGVsZWN0cm9uaWMtcmVz
b3VyY2UtbnVtPjEwLjEwMTYvai50aXBzLjIwMTAuMDcuMDAyPC9lbGVjdHJvbmljLXJlc291cmNl
LW51bT48bGFuZ3VhZ2U+RW5nbGlzaDwvbGFuZ3VhZ2U+PC9yZWNvcmQ+PC9DaXRlPjwvRW5kTm90
ZT4A
</w:fldData>
        </w:fldChar>
      </w:r>
      <w:r w:rsidR="00D8084E" w:rsidRPr="006C258A">
        <w:rPr>
          <w:rFonts w:cs="Helvetica"/>
          <w:color w:val="201F1E"/>
          <w:sz w:val="20"/>
          <w:szCs w:val="20"/>
          <w:shd w:val="clear" w:color="auto" w:fill="FFFFFF"/>
        </w:rPr>
        <w:instrText xml:space="preserve"> ADDIN EN.CITE </w:instrText>
      </w:r>
      <w:r w:rsidR="00D8084E" w:rsidRPr="006C258A">
        <w:rPr>
          <w:rFonts w:cs="Helvetica"/>
          <w:color w:val="201F1E"/>
          <w:sz w:val="20"/>
          <w:szCs w:val="20"/>
          <w:shd w:val="clear" w:color="auto" w:fill="FFFFFF"/>
        </w:rPr>
        <w:fldChar w:fldCharType="begin">
          <w:fldData xml:space="preserve">PEVuZE5vdGU+PENpdGU+PEF1dGhvcj5Cb3lkYTwvQXV0aG9yPjxZZWFyPjIwMTA8L1llYXI+PFJl
Y051bT4xMTczMDwvUmVjTnVtPjxEaXNwbGF5VGV4dD48c3R5bGUgZmFjZT0ic3VwZXJzY3JpcHQi
PjM1PC9zdHlsZT48L0Rpc3BsYXlUZXh0PjxyZWNvcmQ+PHJlYy1udW1iZXI+MTE3MzA8L3JlYy1u
dW1iZXI+PGZvcmVpZ24ta2V5cz48a2V5IGFwcD0iRU4iIGRiLWlkPSJlZHpwMjVzOXdwMDI5YmVm
ZTA2eHB3ZGJhdGFycDJ3MmR3MjAiIHRpbWVzdGFtcD0iMTU2OTQ5MzU3NSI+MTE3MzA8L2tleT48
L2ZvcmVpZ24ta2V5cz48cmVmLXR5cGUgbmFtZT0iSm91cm5hbCBBcnRpY2xlIj4xNzwvcmVmLXR5
cGU+PGNvbnRyaWJ1dG9ycz48YXV0aG9ycz48YXV0aG9yPkJveWRhLCBILiBOLjwvYXV0aG9yPjxh
dXRob3I+VHNlLCBMLjwvYXV0aG9yPjxhdXRob3I+UHJvY3lzaHluLCBSLiBNLjwvYXV0aG9yPjxh
dXRob3I+SG9uZXIsIFcuIEcuPC9hdXRob3I+PGF1dGhvcj5CYXJyLCBBLiBNLjwvYXV0aG9yPjwv
YXV0aG9ycz48L2NvbnRyaWJ1dG9ycz48YXV0aC1hZGRyZXNzPlVuaXYgQnJpdGlzaCBDb2x1bWJp
YSwgRGVwdCBBbmVzdGhlc2lvbCBQaGFybWFjb2wgJmFtcDsgVGhlcmFwZXV0LCBWYW5jb3V2ZXIs
IEJDIFY2VCAxWjMsIENhbmFkYSYjeEQ7VW5pdiBCcml0aXNoIENvbHVtYmlhLCBEZXB0IFBzeWNo
aWF0LCBWYW5jb3V2ZXIsIEJDIFY2VCAxWjMsIENhbmFkYSYjeEQ7QnJpdGlzaCBDb2x1bWJpYSBN
ZW50YWwgSGx0aCAmYW1wOyBBZGRpY3QgUmVzIEluc3QsIFZhbmNvdXZlciwgQkMsIENhbmFkYTwv
YXV0aC1hZGRyZXNzPjx0aXRsZXM+PHRpdGxlPlByZWNsaW5pY2FsIG1vZGVscyBvZiBhbnRpcHN5
Y2hvdGljIGRydWctaW5kdWNlZCBtZXRhYm9saWMgc2lkZSBlZmZlY3RzPC90aXRsZT48c2Vjb25k
YXJ5LXRpdGxlPlRyZW5kcyBpbiBQaGFybWFjb2xvZ2ljYWwgU2NpZW5jZXM8L3NlY29uZGFyeS10
aXRsZT48YWx0LXRpdGxlPlRyZW5kcyBQaGFybWFjb2wgU2NpPC9hbHQtdGl0bGU+PC90aXRsZXM+
PHBlcmlvZGljYWw+PGZ1bGwtdGl0bGU+VHJlbmRzIGluIFBoYXJtYWNvbG9naWNhbCBTY2llbmNl
czwvZnVsbC10aXRsZT48YWJici0xPlRyZW5kcyBQaGFybWFjb2wgU2NpPC9hYmJyLTE+PC9wZXJp
b2RpY2FsPjxhbHQtcGVyaW9kaWNhbD48ZnVsbC10aXRsZT5UcmVuZHMgaW4gUGhhcm1hY29sb2dp
Y2FsIFNjaWVuY2VzPC9mdWxsLXRpdGxlPjxhYmJyLTE+VHJlbmRzIFBoYXJtYWNvbCBTY2k8L2Fi
YnItMT48L2FsdC1wZXJpb2RpY2FsPjxwYWdlcz40ODQtNDk2PC9wYWdlcz48dm9sdW1lPjMxPC92
b2x1bWU+PG51bWJlcj4xMDwvbnVtYmVyPjxrZXl3b3Jkcz48a2V5d29yZD5pbmR1Y2VkIHdlaWdo
dC1nYWluPC9rZXl3b3JkPjxrZXl3b3JkPmNocm9uaWMgb2xhbnphcGluZSB0cmVhdG1lbnQ8L2tl
eXdvcmQ+PGtleXdvcmQ+ZXhlcmNpc2UgcGFydGlhbGx5IHJldmVyc2VzPC9rZXl3b3JkPjxrZXl3
b3JkPmNocm9uaWMgY2xvemFwaW5lIHRyZWF0bWVudDwva2V5d29yZD48a2V5d29yZD5iZXRhLWNl
bGwgZnVuY3Rpb248L2tleXdvcmQ+PGtleXdvcmQ+cmVsZWFzZSBpbi12aXRybzwva2V5d29yZD48
a2V5d29yZD5ib2R5LXdlaWdodDwva2V5d29yZD48a2V5d29yZD5mZW1hbGUgcmF0czwva2V5d29y
ZD48a2V5d29yZD5pbnN1bGluLXJlc2lzdGFuY2U8L2tleXdvcmQ+PGtleXdvcmQ+YXR5cGljYWwg
YW50aXBzeWNob3RpY3M8L2tleXdvcmQ+PC9rZXl3b3Jkcz48ZGF0ZXM+PHllYXI+MjAxMDwveWVh
cj48cHViLWRhdGVzPjxkYXRlPk9jdDwvZGF0ZT48L3B1Yi1kYXRlcz48L2RhdGVzPjxpc2JuPjAx
NjUtNjE0NzwvaXNibj48YWNjZXNzaW9uLW51bT5XT1M6MDAwMjgzMjA1MjAwMDA3PC9hY2Nlc3Np
b24tbnVtPjx1cmxzPjxyZWxhdGVkLXVybHM+PHVybD4mbHQ7R28gdG8gSVNJJmd0OzovL1dPUzow
MDAyODMyMDUyMDAwMDc8L3VybD48L3JlbGF0ZWQtdXJscz48L3VybHM+PGVsZWN0cm9uaWMtcmVz
b3VyY2UtbnVtPjEwLjEwMTYvai50aXBzLjIwMTAuMDcuMDAyPC9lbGVjdHJvbmljLXJlc291cmNl
LW51bT48bGFuZ3VhZ2U+RW5nbGlzaDwvbGFuZ3VhZ2U+PC9yZWNvcmQ+PC9DaXRlPjwvRW5kTm90
ZT4A
</w:fldData>
        </w:fldChar>
      </w:r>
      <w:r w:rsidR="00D8084E" w:rsidRPr="006C258A">
        <w:rPr>
          <w:rFonts w:cs="Helvetica"/>
          <w:color w:val="201F1E"/>
          <w:sz w:val="20"/>
          <w:szCs w:val="20"/>
          <w:shd w:val="clear" w:color="auto" w:fill="FFFFFF"/>
        </w:rPr>
        <w:instrText xml:space="preserve"> ADDIN EN.CITE.DATA </w:instrText>
      </w:r>
      <w:r w:rsidR="00D8084E" w:rsidRPr="006C258A">
        <w:rPr>
          <w:rFonts w:cs="Helvetica"/>
          <w:color w:val="201F1E"/>
          <w:sz w:val="20"/>
          <w:szCs w:val="20"/>
          <w:shd w:val="clear" w:color="auto" w:fill="FFFFFF"/>
        </w:rPr>
      </w:r>
      <w:r w:rsidR="00D8084E" w:rsidRPr="006C258A">
        <w:rPr>
          <w:rFonts w:cs="Helvetica"/>
          <w:color w:val="201F1E"/>
          <w:sz w:val="20"/>
          <w:szCs w:val="20"/>
          <w:shd w:val="clear" w:color="auto" w:fill="FFFFFF"/>
        </w:rPr>
        <w:fldChar w:fldCharType="end"/>
      </w:r>
      <w:r w:rsidR="00D8084E" w:rsidRPr="006C258A">
        <w:rPr>
          <w:rFonts w:cs="Helvetica"/>
          <w:color w:val="201F1E"/>
          <w:sz w:val="20"/>
          <w:szCs w:val="20"/>
          <w:shd w:val="clear" w:color="auto" w:fill="FFFFFF"/>
        </w:rPr>
      </w:r>
      <w:r w:rsidR="00D8084E" w:rsidRPr="006C258A">
        <w:rPr>
          <w:rFonts w:cs="Helvetica"/>
          <w:color w:val="201F1E"/>
          <w:sz w:val="20"/>
          <w:szCs w:val="20"/>
          <w:shd w:val="clear" w:color="auto" w:fill="FFFFFF"/>
        </w:rPr>
        <w:fldChar w:fldCharType="separate"/>
      </w:r>
      <w:r w:rsidR="00D8084E" w:rsidRPr="006C258A">
        <w:rPr>
          <w:rFonts w:cs="Helvetica"/>
          <w:noProof/>
          <w:color w:val="201F1E"/>
          <w:sz w:val="20"/>
          <w:szCs w:val="20"/>
          <w:shd w:val="clear" w:color="auto" w:fill="FFFFFF"/>
          <w:vertAlign w:val="superscript"/>
        </w:rPr>
        <w:t>35</w:t>
      </w:r>
      <w:r w:rsidR="00D8084E" w:rsidRPr="006C258A">
        <w:rPr>
          <w:rFonts w:cs="Helvetica"/>
          <w:color w:val="201F1E"/>
          <w:sz w:val="20"/>
          <w:szCs w:val="20"/>
          <w:shd w:val="clear" w:color="auto" w:fill="FFFFFF"/>
        </w:rPr>
        <w:fldChar w:fldCharType="end"/>
      </w:r>
      <w:r w:rsidR="00D8084E" w:rsidRPr="006C258A">
        <w:rPr>
          <w:rFonts w:cs="Helvetica"/>
          <w:color w:val="201F1E"/>
          <w:sz w:val="20"/>
          <w:szCs w:val="20"/>
          <w:shd w:val="clear" w:color="auto" w:fill="FFFFFF"/>
        </w:rPr>
        <w:t xml:space="preserve">  Our results are also in line </w:t>
      </w:r>
      <w:r w:rsidR="00D8084E" w:rsidRPr="006C258A">
        <w:rPr>
          <w:rFonts w:cs="Helvetica"/>
          <w:color w:val="201F1E"/>
          <w:sz w:val="20"/>
          <w:szCs w:val="20"/>
          <w:shd w:val="clear" w:color="auto" w:fill="FFFFFF"/>
        </w:rPr>
        <w:lastRenderedPageBreak/>
        <w:t>with the outcomes of previous studies suggesting that more efficacious antipsychotics such as olanzapine and clozapine are generally associated with weight gain,</w:t>
      </w:r>
      <w:r w:rsidR="00D8084E" w:rsidRPr="006C258A">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D8084E" w:rsidRPr="006C258A">
        <w:rPr>
          <w:color w:val="000000"/>
          <w:sz w:val="20"/>
          <w:szCs w:val="20"/>
          <w:bdr w:val="none" w:sz="0" w:space="0" w:color="auto" w:frame="1"/>
        </w:rPr>
        <w:instrText xml:space="preserve"> ADDIN EN.CITE </w:instrText>
      </w:r>
      <w:r w:rsidR="00D8084E" w:rsidRPr="006C258A">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D8084E" w:rsidRPr="006C258A">
        <w:rPr>
          <w:color w:val="000000"/>
          <w:sz w:val="20"/>
          <w:szCs w:val="20"/>
          <w:bdr w:val="none" w:sz="0" w:space="0" w:color="auto" w:frame="1"/>
        </w:rPr>
        <w:instrText xml:space="preserve"> ADDIN EN.CITE.DATA </w:instrText>
      </w:r>
      <w:r w:rsidR="00D8084E" w:rsidRPr="006C258A">
        <w:rPr>
          <w:color w:val="000000"/>
          <w:sz w:val="20"/>
          <w:szCs w:val="20"/>
          <w:bdr w:val="none" w:sz="0" w:space="0" w:color="auto" w:frame="1"/>
        </w:rPr>
      </w:r>
      <w:r w:rsidR="00D8084E" w:rsidRPr="006C258A">
        <w:rPr>
          <w:color w:val="000000"/>
          <w:sz w:val="20"/>
          <w:szCs w:val="20"/>
          <w:bdr w:val="none" w:sz="0" w:space="0" w:color="auto" w:frame="1"/>
        </w:rPr>
        <w:fldChar w:fldCharType="end"/>
      </w:r>
      <w:r w:rsidR="00D8084E" w:rsidRPr="006C258A">
        <w:rPr>
          <w:color w:val="000000"/>
          <w:sz w:val="20"/>
          <w:szCs w:val="20"/>
          <w:bdr w:val="none" w:sz="0" w:space="0" w:color="auto" w:frame="1"/>
        </w:rPr>
      </w:r>
      <w:r w:rsidR="00D8084E" w:rsidRPr="006C258A">
        <w:rPr>
          <w:color w:val="000000"/>
          <w:sz w:val="20"/>
          <w:szCs w:val="20"/>
          <w:bdr w:val="none" w:sz="0" w:space="0" w:color="auto" w:frame="1"/>
        </w:rPr>
        <w:fldChar w:fldCharType="separate"/>
      </w:r>
      <w:r w:rsidR="00D8084E" w:rsidRPr="006C258A">
        <w:rPr>
          <w:noProof/>
          <w:color w:val="000000"/>
          <w:sz w:val="20"/>
          <w:szCs w:val="20"/>
          <w:bdr w:val="none" w:sz="0" w:space="0" w:color="auto" w:frame="1"/>
          <w:vertAlign w:val="superscript"/>
        </w:rPr>
        <w:t>6</w:t>
      </w:r>
      <w:r w:rsidR="00D8084E" w:rsidRPr="006C258A">
        <w:rPr>
          <w:color w:val="000000"/>
          <w:sz w:val="20"/>
          <w:szCs w:val="20"/>
          <w:bdr w:val="none" w:sz="0" w:space="0" w:color="auto" w:frame="1"/>
        </w:rPr>
        <w:fldChar w:fldCharType="end"/>
      </w:r>
      <w:r w:rsidR="00D8084E" w:rsidRPr="006C258A">
        <w:rPr>
          <w:color w:val="000000"/>
          <w:sz w:val="20"/>
          <w:szCs w:val="20"/>
          <w:bdr w:val="none" w:sz="0" w:space="0" w:color="auto" w:frame="1"/>
        </w:rPr>
        <w:t xml:space="preserve"> and </w:t>
      </w:r>
      <w:r w:rsidR="00D8084E" w:rsidRPr="006C258A">
        <w:rPr>
          <w:sz w:val="20"/>
          <w:szCs w:val="20"/>
        </w:rPr>
        <w:t>for both BMI and weight, our findings agree with the results from previous cohort studies regarding magnitude and direction of association.</w:t>
      </w:r>
      <w:r w:rsidR="00D8084E" w:rsidRPr="006C258A">
        <w:rPr>
          <w:sz w:val="20"/>
          <w:szCs w:val="20"/>
        </w:rPr>
        <w:fldChar w:fldCharType="begin">
          <w:fldData xml:space="preserve">PEVuZE5vdGU+PENpdGU+PEF1dGhvcj5IZXJtZXM8L0F1dGhvcj48WWVhcj4yMDExPC9ZZWFyPjxS
ZWNOdW0+MjM1OTwvUmVjTnVtPjxEaXNwbGF5VGV4dD48c3R5bGUgZmFjZT0ic3VwZXJzY3JpcHQi
PjctOTwvc3R5bGU+PC9EaXNwbGF5VGV4dD48cmVjb3JkPjxyZWMtbnVtYmVyPjIzNTk8L3JlYy1u
dW1iZXI+PGZvcmVpZ24ta2V5cz48a2V5IGFwcD0iRU4iIGRiLWlkPSJlZHpwMjVzOXdwMDI5YmVm
ZTA2eHB3ZGJhdGFycDJ3MmR3MjAiIHRpbWVzdGFtcD0iMTU1MDEzNjkyNyI+MjM1OTwva2V5Pjwv
Zm9yZWlnbi1rZXlzPjxyZWYtdHlwZSBuYW1lPSJKb3VybmFsIEFydGljbGUiPjE3PC9yZWYtdHlw
ZT48Y29udHJpYnV0b3JzPjxhdXRob3JzPjxhdXRob3I+SGVybWVzLCBFcmljPC9hdXRob3I+PGF1
dGhvcj5OYXNyYWxsYWgsIEhlbnJ5PC9hdXRob3I+PGF1dGhvcj5EYXZpcywgVmlja2k8L2F1dGhv
cj48YXV0aG9yPk1leWVyLCBKb25hdGhhbjwvYXV0aG9yPjxhdXRob3I+TWNFdm95LCBKb3NlcGg8
L2F1dGhvcj48YXV0aG9yPkdvZmYsIERvbmFsZDwvYXV0aG9yPjxhdXRob3I+RGF2aXMsIFNvbmlh
PC9hdXRob3I+PGF1dGhvcj5TdHJvdXAsIFQuPC9hdXRob3I+PGF1dGhvcj5Td2FydHosIE1hcnZp
bjwvYXV0aG9yPjxhdXRob3I+TGllYmVybWFuLCBKZWZmcmV5PC9hdXRob3I+PGF1dGhvcj5Sb3Nl
bmhlY2ssIFJvYmVydDwvYXV0aG9yPjwvYXV0aG9ycz48L2NvbnRyaWJ1dG9ycz48YXV0aC1hZGRy
ZXNzPlNjb3R0PC9hdXRoLWFkZHJlc3M+PHRpdGxlcz48dGl0bGU+VGhlIGFzc29jaWF0aW9uIGJl
dHdlZW4gd2VpZ2h0IGNoYW5nZSBhbmQgc3ltcHRvbSByZWR1Y3Rpb24gaW4gdGhlIENBVElFIHNj
aGl6b3BocmVuaWEgdHJpYWw8L3RpdGxlPjxzZWNvbmRhcnktdGl0bGU+U2NoaXpvcGhyZW5pYSBS
ZXNlYXJjaDwvc2Vjb25kYXJ5LXRpdGxlPjxhbHQtdGl0bGU+U2NoaXpvcGhyIFJlczwvYWx0LXRp
dGxlPjwvdGl0bGVzPjxwZXJpb2RpY2FsPjxmdWxsLXRpdGxlPlNjaGl6b3BocmVuaWEgUmVzZWFy
Y2g8L2Z1bGwtdGl0bGU+PC9wZXJpb2RpY2FsPjxhbHQtcGVyaW9kaWNhbD48ZnVsbC10aXRsZT5T
Y2hpem9waHIgUmVzPC9mdWxsLXRpdGxlPjwvYWx0LXBlcmlvZGljYWw+PHBhZ2VzPjE2Ni0xNzA8
L3BhZ2VzPjx2b2x1bWU+MTI4PC92b2x1bWU+PG51bWJlcj4xLTM8L251bWJlcj48a2V5d29yZHM+
PGtleXdvcmQ+YW50aXBzeWNob3RpYyBhZ2VudHM8L2tleXdvcmQ+PGtleXdvcmQ+d2VpZ2h0IGdh
aW48L2tleXdvcmQ+PGtleXdvcmQ+bGlwaWRzPC9rZXl3b3JkPjxrZXl3b3JkPnNjaGl6b3BocmVu
aWE8L2tleXdvcmQ+PGtleXdvcmQ+dHJlYXRtZW50IG91dGNvbWU8L2tleXdvcmQ+PGtleXdvcmQ+
Ym9keSBtYXNzIGluZGV4PC9rZXl3b3JkPjxrZXl3b3JkPjJuZC1nZW5lcmF0aW9uIGFudGlwc3lj
aG90aWNzPC9rZXl3b3JkPjxrZXl3b3JkPmF0eXBpY2FsIGFudGlwc3ljaG90aWNzPC9rZXl3b3Jk
PjxrZXl3b3JkPnJhbmRvbWl6ZWQtdHJpYWw8L2tleXdvcmQ+PGtleXdvcmQ+Z2Fpbjwva2V5d29y
ZD48a2V5d29yZD5vbGFuemFwaW5lPC9rZXl3b3JkPjxrZXl3b3JkPmNsb3phcGluZTwva2V5d29y
ZD48a2V5d29yZD5pbXByb3ZlbWVudDwva2V5d29yZD48a2V5d29yZD5lZmZpY2FjeTwva2V5d29y
ZD48a2V5d29yZD5kcnVnczwva2V5d29yZD48a2V5d29yZD5wYW5zczwva2V5d29yZD48L2tleXdv
cmRzPjxkYXRlcz48eWVhcj4yMDExPC95ZWFyPjxwdWItZGF0ZXM+PGRhdGU+TWF5PC9kYXRlPjwv
cHViLWRhdGVzPjwvZGF0ZXM+PGlzYm4+MDkyMC05OTY0PC9pc2JuPjxhY2Nlc3Npb24tbnVtPjIw
MTEtMDkyMzEtMDI5PC9hY2Nlc3Npb24tbnVtPjx1cmxzPjxyZWxhdGVkLXVybHM+PHVybD5odHRw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RVdTPU4mYW1wO1BBR0U9ZnVsbHRleHQmYW1wO0Q9cHN5YzgmYW1wO0FOPTIwMTEtMDkyMzEtMDI5
PC91cmw+PHVybD5odHRwOi8vc2Z4LmtjbC5hYy51ay9raW5ncz9zaWQ9T1ZJRDpwc3ljZGImYW1w
O2lkPXBtaWQ6JmFtcDtpZD1kb2k6MTAuMTAxNiUyRmouc2NocmVzLjIwMTEuMDEuMDIyJmFtcDtn
ZW5yZT1hcnRpY2xlJmFtcDthdGl0bGU9VGhlK2Fzc29jaWF0aW9uK2JldHdlZW4rd2VpZ2h0K2No
YW5nZSthbmQrc3ltcHRvbStyZWR1Y3Rpb24raW4rdGhlK0NBVElFK3NjaGl6b3BocmVuaWErdHJp
YWwuJmFtcDt0aXRsZT1TY2hpem9waHJlbmlhK1Jlc2VhcmNoJmFtcDtpc3NuPTA5MjAtOTk2NCZh
bXA7ZGF0ZT0yMDExJmFtcDt2b2x1bWU9MTI4JmFtcDtpc3N1ZT0xLTMmYW1wO3NwYWdlPTE2NiZh
bXA7YXVsYXN0PUhlcm1lcyUyQytFcmljJmFtcDtpc2JuPSZhbXA7X19jaGFyX3NldD11dGY4PC91
cmw+PC9yZWxhdGVkLXVybHM+PC91cmxzPjxlbGVjdHJvbmljLXJlc291cmNlLW51bT4xMC4xMDE2
L2ouc2NocmVzLjIwMTEuMDEuMDIyPC9lbGVjdHJvbmljLXJlc291cmNlLW51bT48cmVtb3RlLWRh
dGFiYXNlLW5hbWU+UHN5Y0lORk88L3JlbW90ZS1kYXRhYmFzZS1uYW1lPjxyZW1vdGUtZGF0YWJh
c2UtcHJvdmlkZXI+T3ZpZCBUZWNobm9sb2dpZXM8L3JlbW90ZS1kYXRhYmFzZS1wcm92aWRlcj48
bGFuZ3VhZ2U+RW5nbGlzaDwvbGFuZ3VhZ2U+PC9yZWNvcmQ+PC9DaXRlPjxDaXRlPjxBdXRob3I+
UmFiZW48L0F1dGhvcj48WWVhcj4yMDE4PC9ZZWFyPjxSZWNOdW0+MTAxNzY8L1JlY051bT48cmVj
b3JkPjxyZWMtbnVtYmVyPjEwMTc2PC9yZWMtbnVtYmVyPjxmb3JlaWduLWtleXM+PGtleSBhcHA9
IkVOIiBkYi1pZD0iZWR6cDI1czl3cDAyOWJlZmUwNnhwd2RiYXRhcnAydzJkdzIwIiB0aW1lc3Rh
bXA9IjE1NTM3MTI1OTAiPjEwMTc2PC9rZXk+PC9mb3JlaWduLWtleXM+PHJlZi10eXBlIG5hbWU9
IkpvdXJuYWwgQXJ0aWNsZSI+MTc8L3JlZi10eXBlPjxjb250cmlidXRvcnM+PGF1dGhvcnM+PGF1
dGhvcj5SYWJlbiwgQS4gVC48L2F1dGhvcj48YXV0aG9yPk1hcnNoZSwgVi4gUy48L2F1dGhvcj48
YXV0aG9yPkNoaW50b2gsIEEuPC9hdXRob3I+PGF1dGhvcj5Hb3Jib3Zza2F5YSwgSS48L2F1dGhv
cj48YXV0aG9yPk11bGxlciwgRC4gSi48L2F1dGhvcj48YXV0aG9yPkhhaG4sIE0uIEsuPC9hdXRo
b3I+PC9hdXRob3JzPjwvY29udHJpYnV0b3JzPjxhdXRoLWFkZHJlc3M+Q3RyIEFkZGljdCAmYW1w
OyBNZW50YWwgSGx0aCwgU2NoaXpvcGhyZW5pYSBQcm9ncmFtLCBUb3JvbnRvLCBPTiwgQ2FuYWRh
JiN4RDtVbml2IFRvcm9udG8sIERlcHQgUHN5Y2hpYXQsIEZhYyBNZWQsIFRvcm9udG8sIE9OLCBD
YW5hZGEmI3hEO0N0ciBBZGRpY3QgJmFtcDsgTWVudGFsIEhsdGgsIENhbXBiZWxsIEZhbWlseSBN
ZW50YWwgSGx0aCBSZXMgSW5zdCwgUGhhcm1hY29nZW5ldCBSZXMgQ2xpbiwgVG9yb250bywgT04s
IENhbmFkYSYjeEQ7VW5pdiBUb3JvbnRvLCBJbnN0IE1lZCBTY2ksIEZhYyBNZWQsIFRvcm9udG8s
IE9OLCBDYW5hZGE8L2F1dGgtYWRkcmVzcz48dGl0bGVzPjx0aXRsZT5UaGUgQ29tcGxleCBSZWxh
dGlvbnNoaXAgYmV0d2VlbiBBbnRpcHN5Y2hvdGljLUluZHVjZWQgV2VpZ2h0IEdhaW4gYW5kIFRo
ZXJhcGV1dGljIEJlbmVmaXRzOiBBIFN5c3RlbWF0aWMgUmV2aWV3IGFuZCBJbXBsaWNhdGlvbnMg
Zm9yIFRyZWF0bWVudDwvdGl0bGU+PHNlY29uZGFyeS10aXRsZT5Gcm9udGllcnMgaW4gTmV1cm9z
Y2llbmNlPC9zZWNvbmRhcnktdGl0bGU+PGFsdC10aXRsZT5Gcm9udCBOZXVyb3NjaS1Td2l0ejwv
YWx0LXRpdGxlPjwvdGl0bGVzPjxwZXJpb2RpY2FsPjxmdWxsLXRpdGxlPkZyb250aWVycyBpbiBO
ZXVyb3NjaWVuY2U8L2Z1bGwtdGl0bGU+PGFiYnItMT5Gcm9udCBOZXVyb3NjaS1Td2l0ejwvYWJi
ci0xPjwvcGVyaW9kaWNhbD48YWx0LXBlcmlvZGljYWw+PGZ1bGwtdGl0bGU+RnJvbnRpZXJzIGlu
IE5ldXJvc2NpZW5jZTwvZnVsbC10aXRsZT48YWJici0xPkZyb250IE5ldXJvc2NpLVN3aXR6PC9h
YmJyLTE+PC9hbHQtcGVyaW9kaWNhbD48dm9sdW1lPjExPC92b2x1bWU+PGtleXdvcmRzPjxrZXl3
b3JkPmFudGlwc3ljaG90aWNzPC9rZXl3b3JkPjxrZXl3b3JkPm1ldGFib2xpYyBkeXNyZWd1bGF0
aW9uPC9rZXl3b3JkPjxrZXl3b3JkPmFudGlwc3ljaG90aWMtaW5kdWNlZCB3ZWlnaHQgZ2FpbiAo
YWl3Zyk8L2tleXdvcmQ+PGtleXdvcmQ+dHJlYXRtZW50IG91dGNvbWU8L2tleXdvcmQ+PGtleXdv
cmQ+d2VpZ2h0bG9zczwva2V5d29yZD48a2V5d29yZD5uYWl2ZSBzY2hpem9waHJlbmljLXBhdGll
bnRzPC9rZXl3b3JkPjxrZXl3b3JkPnNlY3JldGlvbiBpbi12aXZvPC9rZXl3b3JkPjxrZXl3b3Jk
PmF0eXBpY2FsIGFudGlwc3ljaG90aWNzPC9rZXl3b3JkPjxrZXl3b3JkPmluc3VsaW4tcmVzaXN0
YW5jZTwva2V5d29yZD48a2V5d29yZD5ib2R5LXdlaWdodDwva2V5d29yZD48a2V5d29yZD4ybmQt
Z2VuZXJhdGlvbiBhbnRpcHN5Y2hvdGljczwva2V5d29yZD48a2V5d29yZD5nbHVjb3NlLWhvbWVv
c3Rhc2lzPC9rZXl3b3JkPjxrZXl3b3JkPjFzdC1lcGlzb2RlIHNjaGl6b3BocmVuaWE8L2tleXdv
cmQ+PGtleXdvcmQ+c2NoaXpvYWZmZWN0aXZlIGRpc29yZGVyPC9rZXl3b3JkPjxrZXl3b3JkPm1l
dGFib2xpYyBzeW5kcm9tZTwva2V5d29yZD48L2tleXdvcmRzPjxkYXRlcz48eWVhcj4yMDE4PC95
ZWFyPjxwdWItZGF0ZXM+PGRhdGU+SmFuIDIyPC9kYXRlPjwvcHViLWRhdGVzPjwvZGF0ZXM+PGlz
Ym4+MTY2Mi00NTN4PC9pc2JuPjxhY2Nlc3Npb24tbnVtPldPUzowMDA0MjI5OTYwMDAwMDE8L2Fj
Y2Vzc2lvbi1udW0+PHVybHM+PHJlbGF0ZWQtdXJscz48dXJsPiZsdDtHbyB0byBJU0kmZ3Q7Oi8v
V09TOjAwMDQyMjk5NjAwMDAwMTwvdXJsPjwvcmVsYXRlZC11cmxzPjwvdXJscz48ZWxlY3Ryb25p
Yy1yZXNvdXJjZS1udW0+QVJUTiA3NDEmI3hEOzEwLjMzODkvZm5pbnMuMjAxNy4wMDc0MTwvZWxl
Y3Ryb25pYy1yZXNvdXJjZS1udW0+PGxhbmd1YWdlPkVuZ2xpc2g8L2xhbmd1YWdlPjwvcmVjb3Jk
PjwvQ2l0ZT48Q2l0ZT48QXV0aG9yPlVtYnJpY2h0PC9BdXRob3I+PFllYXI+MTk5NDwvWWVhcj48
UmVjTnVtPjExNDkzPC9SZWNOdW0+PHJlY29yZD48cmVjLW51bWJlcj4xMTQ5MzwvcmVjLW51bWJl
cj48Zm9yZWlnbi1rZXlzPjxrZXkgYXBwPSJFTiIgZGItaWQ9ImVkenAyNXM5d3AwMjliZWZlMDZ4
cHdkYmF0YXJwMncyZHcyMCIgdGltZXN0YW1wPSIxNTY1MDg2Njc3Ij4xMTQ5Mzwva2V5PjwvZm9y
ZWlnbi1rZXlzPjxyZWYtdHlwZSBuYW1lPSJKb3VybmFsIEFydGljbGUiPjE3PC9yZWYtdHlwZT48
Y29udHJpYnV0b3JzPjxhdXRob3JzPjxhdXRob3I+VW1icmljaHQsIEQuIFMuPC9hdXRob3I+PGF1
dGhvcj5Qb2xsYWNrLCBTLjwvYXV0aG9yPjxhdXRob3I+S2FuZSwgSi4gTS48L2F1dGhvcj48L2F1
dGhvcnM+PC9jb250cmlidXRvcnM+PGF1dGgtYWRkcmVzcz5IaWxsc2lkZSBIb3NwaXRhbCwgUHN5
Y2hpYXRyeSBSZXNlYXJjaCBEZXBhcnRtZW50LCBHbGVuIE9ha3MsIE4uWS4gMTEwMDQuPC9hdXRo
LWFkZHJlc3M+PHRpdGxlcz48dGl0bGU+Q2xvemFwaW5lIGFuZCB3ZWlnaHQgZ2FpbjwvdGl0bGU+
PHNlY29uZGFyeS10aXRsZT5KIENsaW4gUHN5Y2hpYXRyeTwvc2Vjb25kYXJ5LXRpdGxlPjwvdGl0
bGVzPjxwZXJpb2RpY2FsPjxmdWxsLXRpdGxlPkogQ2xpbiBQc3ljaGlhdHJ5PC9mdWxsLXRpdGxl
PjwvcGVyaW9kaWNhbD48cGFnZXM+MTU3LTYwPC9wYWdlcz48dm9sdW1lPjU1IFN1cHBsIEI8L3Zv
bHVtZT48a2V5d29yZHM+PGtleXdvcmQ+QWR1bHQ8L2tleXdvcmQ+PGtleXdvcmQ+Q2hyb25pYyBE
aXNlYXNlPC9rZXl3b3JkPjxrZXl3b3JkPkNsb3phcGluZS8qYWR2ZXJzZSBlZmZlY3RzPC9rZXl3
b3JkPjxrZXl3b3JkPkZlbWFsZTwva2V5d29yZD48a2V5d29yZD5Gb2xsb3ctVXAgU3R1ZGllczwv
a2V5d29yZD48a2V5d29yZD5IdW1hbnM8L2tleXdvcmQ+PGtleXdvcmQ+SW5jaWRlbmNlPC9rZXl3
b3JkPjxrZXl3b3JkPk1hbGU8L2tleXdvcmQ+PGtleXdvcmQ+T2Jlc2l0eS9jaGVtaWNhbGx5IGlu
ZHVjZWQvZXBpZGVtaW9sb2d5PC9rZXl3b3JkPjxrZXl3b3JkPlBzeWNoaWF0cmljIFN0YXR1cyBS
YXRpbmcgU2NhbGVzPC9rZXl3b3JkPjxrZXl3b3JkPlJldHJvc3BlY3RpdmUgU3R1ZGllczwva2V5
d29yZD48a2V5d29yZD5SaXNrIEZhY3RvcnM8L2tleXdvcmQ+PGtleXdvcmQ+U2NoaXpvcGhyZW5p
YS9kaWFnbm9zaXMvKmRydWcgdGhlcmFweTwva2V5d29yZD48a2V5d29yZD5TY2hpem9waHJlbmlj
IFBzeWNob2xvZ3k8L2tleXdvcmQ+PGtleXdvcmQ+VHJlYXRtZW50IE91dGNvbWU8L2tleXdvcmQ+
PGtleXdvcmQ+V2VpZ2h0IEdhaW4vKmRydWcgZWZmZWN0czwva2V5d29yZD48L2tleXdvcmRzPjxk
YXRlcz48eWVhcj4xOTk0PC95ZWFyPjxwdWItZGF0ZXM+PGRhdGU+U2VwPC9kYXRlPjwvcHViLWRh
dGVzPjwvZGF0ZXM+PGlzYm4+MDE2MC02Njg5IChQcmludCkmI3hEOzAxNjAtNjY4OSAoTGlua2lu
Zyk8L2lzYm4+PGFjY2Vzc2lvbi1udW0+Nzk2MTU2MzwvYWNjZXNzaW9uLW51bT48dXJscz48cmVs
YXRlZC11cmxzPjx1cmw+aHR0cHM6Ly93d3cubmNiaS5ubG0ubmloLmdvdi9wdWJtZWQvNzk2MTU2
MzwvdXJsPjwvcmVsYXRlZC11cmxzPjwvdXJscz48L3JlY29yZD48L0NpdGU+PC9FbmROb3RlPgB=
</w:fldData>
        </w:fldChar>
      </w:r>
      <w:r w:rsidR="00D8084E" w:rsidRPr="006C258A">
        <w:rPr>
          <w:sz w:val="20"/>
          <w:szCs w:val="20"/>
        </w:rPr>
        <w:instrText xml:space="preserve"> ADDIN EN.CITE </w:instrText>
      </w:r>
      <w:r w:rsidR="00D8084E" w:rsidRPr="006C258A">
        <w:rPr>
          <w:sz w:val="20"/>
          <w:szCs w:val="20"/>
        </w:rPr>
        <w:fldChar w:fldCharType="begin">
          <w:fldData xml:space="preserve">PEVuZE5vdGU+PENpdGU+PEF1dGhvcj5IZXJtZXM8L0F1dGhvcj48WWVhcj4yMDExPC9ZZWFyPjxS
ZWNOdW0+MjM1OTwvUmVjTnVtPjxEaXNwbGF5VGV4dD48c3R5bGUgZmFjZT0ic3VwZXJzY3JpcHQi
PjctOTwvc3R5bGU+PC9EaXNwbGF5VGV4dD48cmVjb3JkPjxyZWMtbnVtYmVyPjIzNTk8L3JlYy1u
dW1iZXI+PGZvcmVpZ24ta2V5cz48a2V5IGFwcD0iRU4iIGRiLWlkPSJlZHpwMjVzOXdwMDI5YmVm
ZTA2eHB3ZGJhdGFycDJ3MmR3MjAiIHRpbWVzdGFtcD0iMTU1MDEzNjkyNyI+MjM1OTwva2V5Pjwv
Zm9yZWlnbi1rZXlzPjxyZWYtdHlwZSBuYW1lPSJKb3VybmFsIEFydGljbGUiPjE3PC9yZWYtdHlw
ZT48Y29udHJpYnV0b3JzPjxhdXRob3JzPjxhdXRob3I+SGVybWVzLCBFcmljPC9hdXRob3I+PGF1
dGhvcj5OYXNyYWxsYWgsIEhlbnJ5PC9hdXRob3I+PGF1dGhvcj5EYXZpcywgVmlja2k8L2F1dGhv
cj48YXV0aG9yPk1leWVyLCBKb25hdGhhbjwvYXV0aG9yPjxhdXRob3I+TWNFdm95LCBKb3NlcGg8
L2F1dGhvcj48YXV0aG9yPkdvZmYsIERvbmFsZDwvYXV0aG9yPjxhdXRob3I+RGF2aXMsIFNvbmlh
PC9hdXRob3I+PGF1dGhvcj5TdHJvdXAsIFQuPC9hdXRob3I+PGF1dGhvcj5Td2FydHosIE1hcnZp
bjwvYXV0aG9yPjxhdXRob3I+TGllYmVybWFuLCBKZWZmcmV5PC9hdXRob3I+PGF1dGhvcj5Sb3Nl
bmhlY2ssIFJvYmVydDwvYXV0aG9yPjwvYXV0aG9ycz48L2NvbnRyaWJ1dG9ycz48YXV0aC1hZGRy
ZXNzPlNjb3R0PC9hdXRoLWFkZHJlc3M+PHRpdGxlcz48dGl0bGU+VGhlIGFzc29jaWF0aW9uIGJl
dHdlZW4gd2VpZ2h0IGNoYW5nZSBhbmQgc3ltcHRvbSByZWR1Y3Rpb24gaW4gdGhlIENBVElFIHNj
aGl6b3BocmVuaWEgdHJpYWw8L3RpdGxlPjxzZWNvbmRhcnktdGl0bGU+U2NoaXpvcGhyZW5pYSBS
ZXNlYXJjaDwvc2Vjb25kYXJ5LXRpdGxlPjxhbHQtdGl0bGU+U2NoaXpvcGhyIFJlczwvYWx0LXRp
dGxlPjwvdGl0bGVzPjxwZXJpb2RpY2FsPjxmdWxsLXRpdGxlPlNjaGl6b3BocmVuaWEgUmVzZWFy
Y2g8L2Z1bGwtdGl0bGU+PC9wZXJpb2RpY2FsPjxhbHQtcGVyaW9kaWNhbD48ZnVsbC10aXRsZT5T
Y2hpem9waHIgUmVzPC9mdWxsLXRpdGxlPjwvYWx0LXBlcmlvZGljYWw+PHBhZ2VzPjE2Ni0xNzA8
L3BhZ2VzPjx2b2x1bWU+MTI4PC92b2x1bWU+PG51bWJlcj4xLTM8L251bWJlcj48a2V5d29yZHM+
PGtleXdvcmQ+YW50aXBzeWNob3RpYyBhZ2VudHM8L2tleXdvcmQ+PGtleXdvcmQ+d2VpZ2h0IGdh
aW48L2tleXdvcmQ+PGtleXdvcmQ+bGlwaWRzPC9rZXl3b3JkPjxrZXl3b3JkPnNjaGl6b3BocmVu
aWE8L2tleXdvcmQ+PGtleXdvcmQ+dHJlYXRtZW50IG91dGNvbWU8L2tleXdvcmQ+PGtleXdvcmQ+
Ym9keSBtYXNzIGluZGV4PC9rZXl3b3JkPjxrZXl3b3JkPjJuZC1nZW5lcmF0aW9uIGFudGlwc3lj
aG90aWNzPC9rZXl3b3JkPjxrZXl3b3JkPmF0eXBpY2FsIGFudGlwc3ljaG90aWNzPC9rZXl3b3Jk
PjxrZXl3b3JkPnJhbmRvbWl6ZWQtdHJpYWw8L2tleXdvcmQ+PGtleXdvcmQ+Z2Fpbjwva2V5d29y
ZD48a2V5d29yZD5vbGFuemFwaW5lPC9rZXl3b3JkPjxrZXl3b3JkPmNsb3phcGluZTwva2V5d29y
ZD48a2V5d29yZD5pbXByb3ZlbWVudDwva2V5d29yZD48a2V5d29yZD5lZmZpY2FjeTwva2V5d29y
ZD48a2V5d29yZD5kcnVnczwva2V5d29yZD48a2V5d29yZD5wYW5zczwva2V5d29yZD48L2tleXdv
cmRzPjxkYXRlcz48eWVhcj4yMDExPC95ZWFyPjxwdWItZGF0ZXM+PGRhdGU+TWF5PC9kYXRlPjwv
cHViLWRhdGVzPjwvZGF0ZXM+PGlzYm4+MDkyMC05OTY0PC9pc2JuPjxhY2Nlc3Npb24tbnVtPjIw
MTEtMDkyMzEtMDI5PC9hY2Nlc3Npb24tbnVtPjx1cmxzPjxyZWxhdGVkLXVybHM+PHVybD5odHRw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RVdTPU4mYW1wO1BBR0U9ZnVsbHRleHQmYW1wO0Q9cHN5YzgmYW1wO0FOPTIwMTEtMDkyMzEtMDI5
PC91cmw+PHVybD5odHRwOi8vc2Z4LmtjbC5hYy51ay9raW5ncz9zaWQ9T1ZJRDpwc3ljZGImYW1w
O2lkPXBtaWQ6JmFtcDtpZD1kb2k6MTAuMTAxNiUyRmouc2NocmVzLjIwMTEuMDEuMDIyJmFtcDtn
ZW5yZT1hcnRpY2xlJmFtcDthdGl0bGU9VGhlK2Fzc29jaWF0aW9uK2JldHdlZW4rd2VpZ2h0K2No
YW5nZSthbmQrc3ltcHRvbStyZWR1Y3Rpb24raW4rdGhlK0NBVElFK3NjaGl6b3BocmVuaWErdHJp
YWwuJmFtcDt0aXRsZT1TY2hpem9waHJlbmlhK1Jlc2VhcmNoJmFtcDtpc3NuPTA5MjAtOTk2NCZh
bXA7ZGF0ZT0yMDExJmFtcDt2b2x1bWU9MTI4JmFtcDtpc3N1ZT0xLTMmYW1wO3NwYWdlPTE2NiZh
bXA7YXVsYXN0PUhlcm1lcyUyQytFcmljJmFtcDtpc2JuPSZhbXA7X19jaGFyX3NldD11dGY4PC91
cmw+PC9yZWxhdGVkLXVybHM+PC91cmxzPjxlbGVjdHJvbmljLXJlc291cmNlLW51bT4xMC4xMDE2
L2ouc2NocmVzLjIwMTEuMDEuMDIyPC9lbGVjdHJvbmljLXJlc291cmNlLW51bT48cmVtb3RlLWRh
dGFiYXNlLW5hbWU+UHN5Y0lORk88L3JlbW90ZS1kYXRhYmFzZS1uYW1lPjxyZW1vdGUtZGF0YWJh
c2UtcHJvdmlkZXI+T3ZpZCBUZWNobm9sb2dpZXM8L3JlbW90ZS1kYXRhYmFzZS1wcm92aWRlcj48
bGFuZ3VhZ2U+RW5nbGlzaDwvbGFuZ3VhZ2U+PC9yZWNvcmQ+PC9DaXRlPjxDaXRlPjxBdXRob3I+
UmFiZW48L0F1dGhvcj48WWVhcj4yMDE4PC9ZZWFyPjxSZWNOdW0+MTAxNzY8L1JlY051bT48cmVj
b3JkPjxyZWMtbnVtYmVyPjEwMTc2PC9yZWMtbnVtYmVyPjxmb3JlaWduLWtleXM+PGtleSBhcHA9
IkVOIiBkYi1pZD0iZWR6cDI1czl3cDAyOWJlZmUwNnhwd2RiYXRhcnAydzJkdzIwIiB0aW1lc3Rh
bXA9IjE1NTM3MTI1OTAiPjEwMTc2PC9rZXk+PC9mb3JlaWduLWtleXM+PHJlZi10eXBlIG5hbWU9
IkpvdXJuYWwgQXJ0aWNsZSI+MTc8L3JlZi10eXBlPjxjb250cmlidXRvcnM+PGF1dGhvcnM+PGF1
dGhvcj5SYWJlbiwgQS4gVC48L2F1dGhvcj48YXV0aG9yPk1hcnNoZSwgVi4gUy48L2F1dGhvcj48
YXV0aG9yPkNoaW50b2gsIEEuPC9hdXRob3I+PGF1dGhvcj5Hb3Jib3Zza2F5YSwgSS48L2F1dGhv
cj48YXV0aG9yPk11bGxlciwgRC4gSi48L2F1dGhvcj48YXV0aG9yPkhhaG4sIE0uIEsuPC9hdXRo
b3I+PC9hdXRob3JzPjwvY29udHJpYnV0b3JzPjxhdXRoLWFkZHJlc3M+Q3RyIEFkZGljdCAmYW1w
OyBNZW50YWwgSGx0aCwgU2NoaXpvcGhyZW5pYSBQcm9ncmFtLCBUb3JvbnRvLCBPTiwgQ2FuYWRh
JiN4RDtVbml2IFRvcm9udG8sIERlcHQgUHN5Y2hpYXQsIEZhYyBNZWQsIFRvcm9udG8sIE9OLCBD
YW5hZGEmI3hEO0N0ciBBZGRpY3QgJmFtcDsgTWVudGFsIEhsdGgsIENhbXBiZWxsIEZhbWlseSBN
ZW50YWwgSGx0aCBSZXMgSW5zdCwgUGhhcm1hY29nZW5ldCBSZXMgQ2xpbiwgVG9yb250bywgT04s
IENhbmFkYSYjeEQ7VW5pdiBUb3JvbnRvLCBJbnN0IE1lZCBTY2ksIEZhYyBNZWQsIFRvcm9udG8s
IE9OLCBDYW5hZGE8L2F1dGgtYWRkcmVzcz48dGl0bGVzPjx0aXRsZT5UaGUgQ29tcGxleCBSZWxh
dGlvbnNoaXAgYmV0d2VlbiBBbnRpcHN5Y2hvdGljLUluZHVjZWQgV2VpZ2h0IEdhaW4gYW5kIFRo
ZXJhcGV1dGljIEJlbmVmaXRzOiBBIFN5c3RlbWF0aWMgUmV2aWV3IGFuZCBJbXBsaWNhdGlvbnMg
Zm9yIFRyZWF0bWVudDwvdGl0bGU+PHNlY29uZGFyeS10aXRsZT5Gcm9udGllcnMgaW4gTmV1cm9z
Y2llbmNlPC9zZWNvbmRhcnktdGl0bGU+PGFsdC10aXRsZT5Gcm9udCBOZXVyb3NjaS1Td2l0ejwv
YWx0LXRpdGxlPjwvdGl0bGVzPjxwZXJpb2RpY2FsPjxmdWxsLXRpdGxlPkZyb250aWVycyBpbiBO
ZXVyb3NjaWVuY2U8L2Z1bGwtdGl0bGU+PGFiYnItMT5Gcm9udCBOZXVyb3NjaS1Td2l0ejwvYWJi
ci0xPjwvcGVyaW9kaWNhbD48YWx0LXBlcmlvZGljYWw+PGZ1bGwtdGl0bGU+RnJvbnRpZXJzIGlu
IE5ldXJvc2NpZW5jZTwvZnVsbC10aXRsZT48YWJici0xPkZyb250IE5ldXJvc2NpLVN3aXR6PC9h
YmJyLTE+PC9hbHQtcGVyaW9kaWNhbD48dm9sdW1lPjExPC92b2x1bWU+PGtleXdvcmRzPjxrZXl3
b3JkPmFudGlwc3ljaG90aWNzPC9rZXl3b3JkPjxrZXl3b3JkPm1ldGFib2xpYyBkeXNyZWd1bGF0
aW9uPC9rZXl3b3JkPjxrZXl3b3JkPmFudGlwc3ljaG90aWMtaW5kdWNlZCB3ZWlnaHQgZ2FpbiAo
YWl3Zyk8L2tleXdvcmQ+PGtleXdvcmQ+dHJlYXRtZW50IG91dGNvbWU8L2tleXdvcmQ+PGtleXdv
cmQ+d2VpZ2h0bG9zczwva2V5d29yZD48a2V5d29yZD5uYWl2ZSBzY2hpem9waHJlbmljLXBhdGll
bnRzPC9rZXl3b3JkPjxrZXl3b3JkPnNlY3JldGlvbiBpbi12aXZvPC9rZXl3b3JkPjxrZXl3b3Jk
PmF0eXBpY2FsIGFudGlwc3ljaG90aWNzPC9rZXl3b3JkPjxrZXl3b3JkPmluc3VsaW4tcmVzaXN0
YW5jZTwva2V5d29yZD48a2V5d29yZD5ib2R5LXdlaWdodDwva2V5d29yZD48a2V5d29yZD4ybmQt
Z2VuZXJhdGlvbiBhbnRpcHN5Y2hvdGljczwva2V5d29yZD48a2V5d29yZD5nbHVjb3NlLWhvbWVv
c3Rhc2lzPC9rZXl3b3JkPjxrZXl3b3JkPjFzdC1lcGlzb2RlIHNjaGl6b3BocmVuaWE8L2tleXdv
cmQ+PGtleXdvcmQ+c2NoaXpvYWZmZWN0aXZlIGRpc29yZGVyPC9rZXl3b3JkPjxrZXl3b3JkPm1l
dGFib2xpYyBzeW5kcm9tZTwva2V5d29yZD48L2tleXdvcmRzPjxkYXRlcz48eWVhcj4yMDE4PC95
ZWFyPjxwdWItZGF0ZXM+PGRhdGU+SmFuIDIyPC9kYXRlPjwvcHViLWRhdGVzPjwvZGF0ZXM+PGlz
Ym4+MTY2Mi00NTN4PC9pc2JuPjxhY2Nlc3Npb24tbnVtPldPUzowMDA0MjI5OTYwMDAwMDE8L2Fj
Y2Vzc2lvbi1udW0+PHVybHM+PHJlbGF0ZWQtdXJscz48dXJsPiZsdDtHbyB0byBJU0kmZ3Q7Oi8v
V09TOjAwMDQyMjk5NjAwMDAwMTwvdXJsPjwvcmVsYXRlZC11cmxzPjwvdXJscz48ZWxlY3Ryb25p
Yy1yZXNvdXJjZS1udW0+QVJUTiA3NDEmI3hEOzEwLjMzODkvZm5pbnMuMjAxNy4wMDc0MTwvZWxl
Y3Ryb25pYy1yZXNvdXJjZS1udW0+PGxhbmd1YWdlPkVuZ2xpc2g8L2xhbmd1YWdlPjwvcmVjb3Jk
PjwvQ2l0ZT48Q2l0ZT48QXV0aG9yPlVtYnJpY2h0PC9BdXRob3I+PFllYXI+MTk5NDwvWWVhcj48
UmVjTnVtPjExNDkzPC9SZWNOdW0+PHJlY29yZD48cmVjLW51bWJlcj4xMTQ5MzwvcmVjLW51bWJl
cj48Zm9yZWlnbi1rZXlzPjxrZXkgYXBwPSJFTiIgZGItaWQ9ImVkenAyNXM5d3AwMjliZWZlMDZ4
cHdkYmF0YXJwMncyZHcyMCIgdGltZXN0YW1wPSIxNTY1MDg2Njc3Ij4xMTQ5Mzwva2V5PjwvZm9y
ZWlnbi1rZXlzPjxyZWYtdHlwZSBuYW1lPSJKb3VybmFsIEFydGljbGUiPjE3PC9yZWYtdHlwZT48
Y29udHJpYnV0b3JzPjxhdXRob3JzPjxhdXRob3I+VW1icmljaHQsIEQuIFMuPC9hdXRob3I+PGF1
dGhvcj5Qb2xsYWNrLCBTLjwvYXV0aG9yPjxhdXRob3I+S2FuZSwgSi4gTS48L2F1dGhvcj48L2F1
dGhvcnM+PC9jb250cmlidXRvcnM+PGF1dGgtYWRkcmVzcz5IaWxsc2lkZSBIb3NwaXRhbCwgUHN5
Y2hpYXRyeSBSZXNlYXJjaCBEZXBhcnRtZW50LCBHbGVuIE9ha3MsIE4uWS4gMTEwMDQuPC9hdXRo
LWFkZHJlc3M+PHRpdGxlcz48dGl0bGU+Q2xvemFwaW5lIGFuZCB3ZWlnaHQgZ2FpbjwvdGl0bGU+
PHNlY29uZGFyeS10aXRsZT5KIENsaW4gUHN5Y2hpYXRyeTwvc2Vjb25kYXJ5LXRpdGxlPjwvdGl0
bGVzPjxwZXJpb2RpY2FsPjxmdWxsLXRpdGxlPkogQ2xpbiBQc3ljaGlhdHJ5PC9mdWxsLXRpdGxl
PjwvcGVyaW9kaWNhbD48cGFnZXM+MTU3LTYwPC9wYWdlcz48dm9sdW1lPjU1IFN1cHBsIEI8L3Zv
bHVtZT48a2V5d29yZHM+PGtleXdvcmQ+QWR1bHQ8L2tleXdvcmQ+PGtleXdvcmQ+Q2hyb25pYyBE
aXNlYXNlPC9rZXl3b3JkPjxrZXl3b3JkPkNsb3phcGluZS8qYWR2ZXJzZSBlZmZlY3RzPC9rZXl3
b3JkPjxrZXl3b3JkPkZlbWFsZTwva2V5d29yZD48a2V5d29yZD5Gb2xsb3ctVXAgU3R1ZGllczwv
a2V5d29yZD48a2V5d29yZD5IdW1hbnM8L2tleXdvcmQ+PGtleXdvcmQ+SW5jaWRlbmNlPC9rZXl3
b3JkPjxrZXl3b3JkPk1hbGU8L2tleXdvcmQ+PGtleXdvcmQ+T2Jlc2l0eS9jaGVtaWNhbGx5IGlu
ZHVjZWQvZXBpZGVtaW9sb2d5PC9rZXl3b3JkPjxrZXl3b3JkPlBzeWNoaWF0cmljIFN0YXR1cyBS
YXRpbmcgU2NhbGVzPC9rZXl3b3JkPjxrZXl3b3JkPlJldHJvc3BlY3RpdmUgU3R1ZGllczwva2V5
d29yZD48a2V5d29yZD5SaXNrIEZhY3RvcnM8L2tleXdvcmQ+PGtleXdvcmQ+U2NoaXpvcGhyZW5p
YS9kaWFnbm9zaXMvKmRydWcgdGhlcmFweTwva2V5d29yZD48a2V5d29yZD5TY2hpem9waHJlbmlj
IFBzeWNob2xvZ3k8L2tleXdvcmQ+PGtleXdvcmQ+VHJlYXRtZW50IE91dGNvbWU8L2tleXdvcmQ+
PGtleXdvcmQ+V2VpZ2h0IEdhaW4vKmRydWcgZWZmZWN0czwva2V5d29yZD48L2tleXdvcmRzPjxk
YXRlcz48eWVhcj4xOTk0PC95ZWFyPjxwdWItZGF0ZXM+PGRhdGU+U2VwPC9kYXRlPjwvcHViLWRh
dGVzPjwvZGF0ZXM+PGlzYm4+MDE2MC02Njg5IChQcmludCkmI3hEOzAxNjAtNjY4OSAoTGlua2lu
Zyk8L2lzYm4+PGFjY2Vzc2lvbi1udW0+Nzk2MTU2MzwvYWNjZXNzaW9uLW51bT48dXJscz48cmVs
YXRlZC11cmxzPjx1cmw+aHR0cHM6Ly93d3cubmNiaS5ubG0ubmloLmdvdi9wdWJtZWQvNzk2MTU2
MzwvdXJsPjwvcmVsYXRlZC11cmxzPjwvdXJscz48L3JlY29yZD48L0NpdGU+PC9FbmROb3RlPgB=
</w:fldData>
        </w:fldChar>
      </w:r>
      <w:r w:rsidR="00D8084E" w:rsidRPr="006C258A">
        <w:rPr>
          <w:sz w:val="20"/>
          <w:szCs w:val="20"/>
        </w:rPr>
        <w:instrText xml:space="preserve"> ADDIN EN.CITE.DATA </w:instrText>
      </w:r>
      <w:r w:rsidR="00D8084E" w:rsidRPr="006C258A">
        <w:rPr>
          <w:sz w:val="20"/>
          <w:szCs w:val="20"/>
        </w:rPr>
      </w:r>
      <w:r w:rsidR="00D8084E" w:rsidRPr="006C258A">
        <w:rPr>
          <w:sz w:val="20"/>
          <w:szCs w:val="20"/>
        </w:rPr>
        <w:fldChar w:fldCharType="end"/>
      </w:r>
      <w:r w:rsidR="00D8084E" w:rsidRPr="006C258A">
        <w:rPr>
          <w:sz w:val="20"/>
          <w:szCs w:val="20"/>
        </w:rPr>
      </w:r>
      <w:r w:rsidR="00D8084E" w:rsidRPr="006C258A">
        <w:rPr>
          <w:sz w:val="20"/>
          <w:szCs w:val="20"/>
        </w:rPr>
        <w:fldChar w:fldCharType="separate"/>
      </w:r>
      <w:r w:rsidR="00D8084E" w:rsidRPr="006C258A">
        <w:rPr>
          <w:noProof/>
          <w:sz w:val="20"/>
          <w:szCs w:val="20"/>
          <w:vertAlign w:val="superscript"/>
        </w:rPr>
        <w:t>7-9</w:t>
      </w:r>
      <w:r w:rsidR="00D8084E" w:rsidRPr="006C258A">
        <w:rPr>
          <w:sz w:val="20"/>
          <w:szCs w:val="20"/>
        </w:rPr>
        <w:fldChar w:fldCharType="end"/>
      </w:r>
      <w:r w:rsidR="00D8084E" w:rsidRPr="006C258A">
        <w:rPr>
          <w:sz w:val="20"/>
          <w:szCs w:val="20"/>
        </w:rPr>
        <w:t xml:space="preserve"> Our findings do not mean that metabolic disturbance is a requirement for efficacy, but do highlight that those drugs that are most efficacious tend to have the broadest pharmacology, and metabolic effects may be due to off-target actions.</w:t>
      </w:r>
      <w:bookmarkEnd w:id="53"/>
    </w:p>
    <w:bookmarkEnd w:id="26"/>
    <w:p w14:paraId="0F762D68" w14:textId="224925F4" w:rsidR="00544918" w:rsidRDefault="0042698D" w:rsidP="00544918">
      <w:pPr>
        <w:spacing w:line="480" w:lineRule="auto"/>
        <w:jc w:val="both"/>
        <w:rPr>
          <w:b/>
          <w:sz w:val="24"/>
          <w:szCs w:val="24"/>
        </w:rPr>
      </w:pPr>
      <w:r>
        <w:rPr>
          <w:sz w:val="20"/>
          <w:szCs w:val="20"/>
        </w:rPr>
        <w:t xml:space="preserve">We employed strict inclusion criteria to obtain a homogenous </w:t>
      </w:r>
      <w:r w:rsidRPr="001D7125">
        <w:rPr>
          <w:sz w:val="20"/>
          <w:szCs w:val="20"/>
        </w:rPr>
        <w:t>sample</w:t>
      </w:r>
      <w:r w:rsidR="00B14958" w:rsidRPr="001D7125">
        <w:rPr>
          <w:sz w:val="20"/>
          <w:szCs w:val="20"/>
        </w:rPr>
        <w:t xml:space="preserve">. </w:t>
      </w:r>
      <w:r w:rsidR="00044614" w:rsidRPr="001D7125">
        <w:rPr>
          <w:sz w:val="20"/>
          <w:szCs w:val="20"/>
        </w:rPr>
        <w:t>There</w:t>
      </w:r>
      <w:r w:rsidR="00044614">
        <w:rPr>
          <w:sz w:val="20"/>
          <w:szCs w:val="20"/>
        </w:rPr>
        <w:t xml:space="preserve"> was no evidence </w:t>
      </w:r>
      <w:r w:rsidR="00353EBF">
        <w:rPr>
          <w:sz w:val="20"/>
          <w:szCs w:val="20"/>
        </w:rPr>
        <w:t>of</w:t>
      </w:r>
      <w:r w:rsidR="00044614">
        <w:rPr>
          <w:sz w:val="20"/>
          <w:szCs w:val="20"/>
        </w:rPr>
        <w:t xml:space="preserve"> i</w:t>
      </w:r>
      <w:r w:rsidR="00544918">
        <w:rPr>
          <w:sz w:val="20"/>
          <w:szCs w:val="20"/>
        </w:rPr>
        <w:t>nconsistency</w:t>
      </w:r>
      <w:r w:rsidR="00B14958">
        <w:rPr>
          <w:sz w:val="20"/>
          <w:szCs w:val="20"/>
        </w:rPr>
        <w:t xml:space="preserve"> for NMA</w:t>
      </w:r>
      <w:r w:rsidR="003E5F6A">
        <w:rPr>
          <w:sz w:val="20"/>
          <w:szCs w:val="20"/>
        </w:rPr>
        <w:t>s</w:t>
      </w:r>
      <w:r w:rsidR="00B14958">
        <w:rPr>
          <w:sz w:val="20"/>
          <w:szCs w:val="20"/>
        </w:rPr>
        <w:t xml:space="preserve"> examining change in BMI</w:t>
      </w:r>
      <w:r w:rsidR="0028018C">
        <w:rPr>
          <w:sz w:val="20"/>
          <w:szCs w:val="20"/>
        </w:rPr>
        <w:t xml:space="preserve">, </w:t>
      </w:r>
      <w:r w:rsidR="00B14958">
        <w:rPr>
          <w:sz w:val="20"/>
          <w:szCs w:val="20"/>
        </w:rPr>
        <w:t>LDL-cholesterol</w:t>
      </w:r>
      <w:r w:rsidR="00D852D7">
        <w:rPr>
          <w:sz w:val="20"/>
          <w:szCs w:val="20"/>
        </w:rPr>
        <w:t>,</w:t>
      </w:r>
      <w:r w:rsidR="0028018C">
        <w:rPr>
          <w:sz w:val="20"/>
          <w:szCs w:val="20"/>
        </w:rPr>
        <w:t xml:space="preserve"> and HDL-cholesterol,</w:t>
      </w:r>
      <w:r w:rsidR="00D852D7">
        <w:rPr>
          <w:sz w:val="20"/>
          <w:szCs w:val="20"/>
        </w:rPr>
        <w:t xml:space="preserve"> supporting the robustness of these outcomes. However, </w:t>
      </w:r>
      <w:r w:rsidR="0028018C">
        <w:rPr>
          <w:sz w:val="20"/>
          <w:szCs w:val="20"/>
        </w:rPr>
        <w:t>there were</w:t>
      </w:r>
      <w:r w:rsidR="000E3942">
        <w:rPr>
          <w:sz w:val="20"/>
          <w:szCs w:val="20"/>
        </w:rPr>
        <w:t xml:space="preserve"> </w:t>
      </w:r>
      <w:r w:rsidR="0027760D">
        <w:rPr>
          <w:sz w:val="20"/>
          <w:szCs w:val="20"/>
        </w:rPr>
        <w:t xml:space="preserve">some concerns regarding </w:t>
      </w:r>
      <w:r w:rsidR="00544918">
        <w:rPr>
          <w:sz w:val="20"/>
          <w:szCs w:val="20"/>
        </w:rPr>
        <w:t xml:space="preserve">inconsistency </w:t>
      </w:r>
      <w:r w:rsidR="000E3942">
        <w:rPr>
          <w:sz w:val="20"/>
          <w:szCs w:val="20"/>
        </w:rPr>
        <w:t xml:space="preserve">in </w:t>
      </w:r>
      <w:r w:rsidR="0028018C">
        <w:rPr>
          <w:sz w:val="20"/>
          <w:szCs w:val="20"/>
        </w:rPr>
        <w:t>the NMAs of triglycerides and glucose, and more important concerns for the NMA of weight</w:t>
      </w:r>
      <w:r w:rsidR="001F5D19">
        <w:rPr>
          <w:sz w:val="20"/>
          <w:szCs w:val="20"/>
        </w:rPr>
        <w:t xml:space="preserve">. </w:t>
      </w:r>
      <w:r w:rsidR="0028018C">
        <w:rPr>
          <w:sz w:val="20"/>
          <w:szCs w:val="20"/>
        </w:rPr>
        <w:t>T</w:t>
      </w:r>
      <w:r w:rsidR="001F5D19">
        <w:rPr>
          <w:sz w:val="20"/>
          <w:szCs w:val="20"/>
        </w:rPr>
        <w:t xml:space="preserve">hese NMAs showed evidence of global inconsistency, although </w:t>
      </w:r>
      <w:r w:rsidR="00D13164">
        <w:rPr>
          <w:sz w:val="20"/>
          <w:szCs w:val="20"/>
        </w:rPr>
        <w:t>only a small number of local ‘hot spots’ of inconsistency</w:t>
      </w:r>
      <w:bookmarkStart w:id="54" w:name="_Hlk19900532"/>
      <w:r w:rsidR="00D13164">
        <w:rPr>
          <w:sz w:val="20"/>
          <w:szCs w:val="20"/>
        </w:rPr>
        <w:t>.</w:t>
      </w:r>
      <w:r w:rsidR="007136BE">
        <w:rPr>
          <w:sz w:val="20"/>
          <w:szCs w:val="20"/>
        </w:rPr>
        <w:t xml:space="preserve"> </w:t>
      </w:r>
      <w:r w:rsidR="007136BE" w:rsidRPr="005B39F1">
        <w:rPr>
          <w:sz w:val="20"/>
          <w:szCs w:val="20"/>
        </w:rPr>
        <w:t xml:space="preserve">Inconsistency may have been secondary to </w:t>
      </w:r>
      <w:r w:rsidR="005B39F1" w:rsidRPr="005B39F1">
        <w:rPr>
          <w:sz w:val="20"/>
          <w:szCs w:val="20"/>
        </w:rPr>
        <w:t xml:space="preserve">imbalances in the distribution of </w:t>
      </w:r>
      <w:r w:rsidR="005B39F1">
        <w:rPr>
          <w:sz w:val="20"/>
          <w:szCs w:val="20"/>
        </w:rPr>
        <w:t>some effect-</w:t>
      </w:r>
      <w:r w:rsidR="005B39F1" w:rsidRPr="005B39F1">
        <w:rPr>
          <w:sz w:val="20"/>
          <w:szCs w:val="20"/>
        </w:rPr>
        <w:t>modifiers</w:t>
      </w:r>
      <w:r w:rsidR="005B39F1">
        <w:rPr>
          <w:sz w:val="20"/>
          <w:szCs w:val="20"/>
        </w:rPr>
        <w:t xml:space="preserve"> observed</w:t>
      </w:r>
      <w:r w:rsidR="00C03CD5">
        <w:rPr>
          <w:sz w:val="20"/>
          <w:szCs w:val="20"/>
        </w:rPr>
        <w:t xml:space="preserve"> across comparisons</w:t>
      </w:r>
      <w:r w:rsidR="005B39F1" w:rsidRPr="005B39F1">
        <w:rPr>
          <w:sz w:val="20"/>
          <w:szCs w:val="20"/>
        </w:rPr>
        <w:t>, and SSE-PB that were noted in pairwise meta-analyses.</w:t>
      </w:r>
      <w:r w:rsidR="005B39F1">
        <w:rPr>
          <w:sz w:val="20"/>
          <w:szCs w:val="20"/>
        </w:rPr>
        <w:t xml:space="preserve"> </w:t>
      </w:r>
      <w:bookmarkEnd w:id="54"/>
      <w:r w:rsidR="005C2F68">
        <w:rPr>
          <w:sz w:val="20"/>
          <w:szCs w:val="20"/>
        </w:rPr>
        <w:t xml:space="preserve">Only a small proportion of studies </w:t>
      </w:r>
      <w:r w:rsidR="006903EA">
        <w:rPr>
          <w:sz w:val="20"/>
          <w:szCs w:val="20"/>
        </w:rPr>
        <w:t xml:space="preserve">(16%) </w:t>
      </w:r>
      <w:r w:rsidR="00F11424">
        <w:rPr>
          <w:sz w:val="20"/>
          <w:szCs w:val="20"/>
        </w:rPr>
        <w:t>show</w:t>
      </w:r>
      <w:r w:rsidR="006A2400">
        <w:rPr>
          <w:sz w:val="20"/>
          <w:szCs w:val="20"/>
        </w:rPr>
        <w:t>ed no</w:t>
      </w:r>
      <w:r w:rsidR="00F11424">
        <w:rPr>
          <w:sz w:val="20"/>
          <w:szCs w:val="20"/>
        </w:rPr>
        <w:t xml:space="preserve"> </w:t>
      </w:r>
      <w:r w:rsidR="005C2F68">
        <w:rPr>
          <w:sz w:val="20"/>
          <w:szCs w:val="20"/>
        </w:rPr>
        <w:t xml:space="preserve">evidence of bias, and </w:t>
      </w:r>
      <w:r w:rsidR="00D13164">
        <w:rPr>
          <w:sz w:val="20"/>
          <w:szCs w:val="20"/>
        </w:rPr>
        <w:t xml:space="preserve">confidence </w:t>
      </w:r>
      <w:r w:rsidR="007431C7">
        <w:rPr>
          <w:sz w:val="20"/>
          <w:szCs w:val="20"/>
        </w:rPr>
        <w:t xml:space="preserve">in the evidence of the comparisons across all parameters was low/very low </w:t>
      </w:r>
      <w:r w:rsidR="00763C15">
        <w:rPr>
          <w:sz w:val="20"/>
          <w:szCs w:val="20"/>
        </w:rPr>
        <w:t>for</w:t>
      </w:r>
      <w:r w:rsidR="007431C7">
        <w:rPr>
          <w:sz w:val="20"/>
          <w:szCs w:val="20"/>
        </w:rPr>
        <w:t xml:space="preserve"> 50-100%</w:t>
      </w:r>
      <w:r w:rsidR="00763C15">
        <w:rPr>
          <w:sz w:val="20"/>
          <w:szCs w:val="20"/>
        </w:rPr>
        <w:t xml:space="preserve"> of treatment comparisons. Of note, the most recent</w:t>
      </w:r>
      <w:r w:rsidR="00A23A35">
        <w:rPr>
          <w:sz w:val="20"/>
          <w:szCs w:val="20"/>
        </w:rPr>
        <w:t xml:space="preserve"> and largest</w:t>
      </w:r>
      <w:r w:rsidR="00763C15">
        <w:rPr>
          <w:sz w:val="20"/>
          <w:szCs w:val="20"/>
        </w:rPr>
        <w:t xml:space="preserve"> NMA examining comparative treatment</w:t>
      </w:r>
      <w:r w:rsidR="00DD34E1">
        <w:rPr>
          <w:sz w:val="20"/>
          <w:szCs w:val="20"/>
        </w:rPr>
        <w:t>-</w:t>
      </w:r>
      <w:r w:rsidR="00763C15">
        <w:rPr>
          <w:sz w:val="20"/>
          <w:szCs w:val="20"/>
        </w:rPr>
        <w:t>efficacy of different antipsychotics</w:t>
      </w:r>
      <w:r w:rsidR="003E5F6A">
        <w:rPr>
          <w:sz w:val="20"/>
          <w:szCs w:val="20"/>
        </w:rPr>
        <w:t xml:space="preserve"> </w:t>
      </w:r>
      <w:r w:rsidR="002C3663">
        <w:rPr>
          <w:sz w:val="20"/>
          <w:szCs w:val="20"/>
        </w:rPr>
        <w:t xml:space="preserve">identified </w:t>
      </w:r>
      <w:r w:rsidR="0028018C">
        <w:rPr>
          <w:sz w:val="20"/>
          <w:szCs w:val="20"/>
        </w:rPr>
        <w:t>the same issue</w:t>
      </w:r>
      <w:r w:rsidR="003E5F6A">
        <w:rPr>
          <w:sz w:val="20"/>
          <w:szCs w:val="20"/>
        </w:rPr>
        <w:t xml:space="preserve">, </w:t>
      </w:r>
      <w:r w:rsidR="00063678">
        <w:rPr>
          <w:sz w:val="20"/>
          <w:szCs w:val="20"/>
        </w:rPr>
        <w:t xml:space="preserve">with </w:t>
      </w:r>
      <w:r w:rsidR="0054574E">
        <w:rPr>
          <w:sz w:val="20"/>
          <w:szCs w:val="20"/>
        </w:rPr>
        <w:t>confidence of outcomes for</w:t>
      </w:r>
      <w:r w:rsidR="00763C15">
        <w:rPr>
          <w:sz w:val="20"/>
          <w:szCs w:val="20"/>
        </w:rPr>
        <w:t xml:space="preserve"> </w:t>
      </w:r>
      <w:r w:rsidR="0054574E">
        <w:rPr>
          <w:sz w:val="20"/>
          <w:szCs w:val="20"/>
        </w:rPr>
        <w:t>75% of treatment</w:t>
      </w:r>
      <w:r w:rsidR="00014C76">
        <w:rPr>
          <w:sz w:val="20"/>
          <w:szCs w:val="20"/>
        </w:rPr>
        <w:t>-</w:t>
      </w:r>
      <w:r w:rsidR="0054574E">
        <w:rPr>
          <w:sz w:val="20"/>
          <w:szCs w:val="20"/>
        </w:rPr>
        <w:t xml:space="preserve">comparisons </w:t>
      </w:r>
      <w:r w:rsidR="00063678">
        <w:rPr>
          <w:sz w:val="20"/>
          <w:szCs w:val="20"/>
        </w:rPr>
        <w:t xml:space="preserve">regarded </w:t>
      </w:r>
      <w:r w:rsidR="0054574E">
        <w:rPr>
          <w:sz w:val="20"/>
          <w:szCs w:val="20"/>
        </w:rPr>
        <w:t>as low/very low.</w:t>
      </w:r>
      <w:r w:rsidR="00F87F24">
        <w:rPr>
          <w:sz w:val="20"/>
          <w:szCs w:val="20"/>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0955EC">
        <w:rPr>
          <w:sz w:val="20"/>
          <w:szCs w:val="20"/>
        </w:rPr>
        <w:instrText xml:space="preserve"> ADDIN EN.CITE </w:instrText>
      </w:r>
      <w:r w:rsidR="000955EC">
        <w:rPr>
          <w:sz w:val="20"/>
          <w:szCs w:val="20"/>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0955EC">
        <w:rPr>
          <w:sz w:val="20"/>
          <w:szCs w:val="20"/>
        </w:rPr>
        <w:instrText xml:space="preserve"> ADDIN EN.CITE.DATA </w:instrText>
      </w:r>
      <w:r w:rsidR="000955EC">
        <w:rPr>
          <w:sz w:val="20"/>
          <w:szCs w:val="20"/>
        </w:rPr>
      </w:r>
      <w:r w:rsidR="000955EC">
        <w:rPr>
          <w:sz w:val="20"/>
          <w:szCs w:val="20"/>
        </w:rPr>
        <w:fldChar w:fldCharType="end"/>
      </w:r>
      <w:r w:rsidR="00F87F24">
        <w:rPr>
          <w:sz w:val="20"/>
          <w:szCs w:val="20"/>
        </w:rPr>
      </w:r>
      <w:r w:rsidR="00F87F24">
        <w:rPr>
          <w:sz w:val="20"/>
          <w:szCs w:val="20"/>
        </w:rPr>
        <w:fldChar w:fldCharType="separate"/>
      </w:r>
      <w:r w:rsidR="000955EC" w:rsidRPr="000955EC">
        <w:rPr>
          <w:noProof/>
          <w:sz w:val="20"/>
          <w:szCs w:val="20"/>
          <w:vertAlign w:val="superscript"/>
        </w:rPr>
        <w:t>6</w:t>
      </w:r>
      <w:r w:rsidR="00F87F24">
        <w:rPr>
          <w:sz w:val="20"/>
          <w:szCs w:val="20"/>
        </w:rPr>
        <w:fldChar w:fldCharType="end"/>
      </w:r>
      <w:r w:rsidR="00F87F24" w:rsidRPr="00F87F24">
        <w:rPr>
          <w:noProof/>
          <w:color w:val="000000"/>
          <w:sz w:val="20"/>
          <w:szCs w:val="20"/>
          <w:bdr w:val="none" w:sz="0" w:space="0" w:color="auto" w:frame="1"/>
          <w:vertAlign w:val="superscript"/>
        </w:rPr>
        <w:t xml:space="preserve"> </w:t>
      </w:r>
      <w:r w:rsidR="002C3663">
        <w:rPr>
          <w:sz w:val="20"/>
          <w:szCs w:val="20"/>
        </w:rPr>
        <w:t>However, o</w:t>
      </w:r>
      <w:r w:rsidR="00544918">
        <w:rPr>
          <w:sz w:val="20"/>
          <w:szCs w:val="20"/>
        </w:rPr>
        <w:t>ur sensitivity analyses excluding patients with FEP, treatment</w:t>
      </w:r>
      <w:r w:rsidR="00EF5583">
        <w:rPr>
          <w:sz w:val="20"/>
          <w:szCs w:val="20"/>
        </w:rPr>
        <w:t>-</w:t>
      </w:r>
      <w:r w:rsidR="00544918">
        <w:rPr>
          <w:sz w:val="20"/>
          <w:szCs w:val="20"/>
        </w:rPr>
        <w:t>resistant psychosis, older adults</w:t>
      </w:r>
      <w:r w:rsidR="00262B95">
        <w:rPr>
          <w:sz w:val="20"/>
          <w:szCs w:val="20"/>
        </w:rPr>
        <w:t>, and low quality studies</w:t>
      </w:r>
      <w:r w:rsidR="00544918">
        <w:rPr>
          <w:sz w:val="20"/>
          <w:szCs w:val="20"/>
        </w:rPr>
        <w:t xml:space="preserve"> found </w:t>
      </w:r>
      <w:r w:rsidR="000E3942">
        <w:rPr>
          <w:sz w:val="20"/>
          <w:szCs w:val="20"/>
        </w:rPr>
        <w:t xml:space="preserve">similar </w:t>
      </w:r>
      <w:r w:rsidR="00544918">
        <w:rPr>
          <w:sz w:val="20"/>
          <w:szCs w:val="20"/>
        </w:rPr>
        <w:t>results</w:t>
      </w:r>
      <w:r w:rsidR="0056017D">
        <w:rPr>
          <w:sz w:val="20"/>
          <w:szCs w:val="20"/>
        </w:rPr>
        <w:t xml:space="preserve"> </w:t>
      </w:r>
      <w:r w:rsidR="002C3663">
        <w:rPr>
          <w:sz w:val="20"/>
          <w:szCs w:val="20"/>
        </w:rPr>
        <w:t xml:space="preserve">to the overall findings, </w:t>
      </w:r>
      <w:r w:rsidR="000B7790">
        <w:rPr>
          <w:sz w:val="20"/>
          <w:szCs w:val="20"/>
        </w:rPr>
        <w:t>and measures of inconsistency were</w:t>
      </w:r>
      <w:r w:rsidR="00262B95">
        <w:rPr>
          <w:sz w:val="20"/>
          <w:szCs w:val="20"/>
        </w:rPr>
        <w:t xml:space="preserve"> largely</w:t>
      </w:r>
      <w:r w:rsidR="000B7790">
        <w:rPr>
          <w:sz w:val="20"/>
          <w:szCs w:val="20"/>
        </w:rPr>
        <w:t xml:space="preserve"> unchanged</w:t>
      </w:r>
      <w:r w:rsidR="00BF0004">
        <w:rPr>
          <w:sz w:val="20"/>
          <w:szCs w:val="20"/>
        </w:rPr>
        <w:t xml:space="preserve">, supporting the inclusion of these </w:t>
      </w:r>
      <w:r w:rsidR="003D1947">
        <w:rPr>
          <w:sz w:val="20"/>
          <w:szCs w:val="20"/>
        </w:rPr>
        <w:t>data</w:t>
      </w:r>
      <w:r w:rsidR="00BF0004">
        <w:rPr>
          <w:sz w:val="20"/>
          <w:szCs w:val="20"/>
        </w:rPr>
        <w:t xml:space="preserve"> in primary analyses.</w:t>
      </w:r>
      <w:r w:rsidR="00262B95" w:rsidDel="00262B95">
        <w:rPr>
          <w:sz w:val="20"/>
          <w:szCs w:val="20"/>
        </w:rPr>
        <w:t xml:space="preserve"> </w:t>
      </w:r>
    </w:p>
    <w:p w14:paraId="3FBC5A48" w14:textId="4C1CD530" w:rsidR="008B69B3" w:rsidRDefault="00F140C3" w:rsidP="003D46F4">
      <w:pPr>
        <w:spacing w:line="480" w:lineRule="auto"/>
        <w:jc w:val="both"/>
        <w:rPr>
          <w:sz w:val="20"/>
          <w:szCs w:val="20"/>
        </w:rPr>
      </w:pPr>
      <w:bookmarkStart w:id="55" w:name="_Hlk4778059"/>
      <w:bookmarkStart w:id="56" w:name="_Hlk19957082"/>
      <w:r>
        <w:rPr>
          <w:color w:val="000000"/>
          <w:sz w:val="20"/>
          <w:szCs w:val="20"/>
          <w:shd w:val="clear" w:color="auto" w:fill="FFFFFF"/>
        </w:rPr>
        <w:t xml:space="preserve">In the general population </w:t>
      </w:r>
      <w:r w:rsidR="001D6975">
        <w:rPr>
          <w:color w:val="000000"/>
          <w:sz w:val="20"/>
          <w:szCs w:val="20"/>
          <w:shd w:val="clear" w:color="auto" w:fill="FFFFFF"/>
        </w:rPr>
        <w:t>i</w:t>
      </w:r>
      <w:r w:rsidR="00090ABF">
        <w:rPr>
          <w:color w:val="000000"/>
          <w:sz w:val="20"/>
          <w:szCs w:val="20"/>
          <w:shd w:val="clear" w:color="auto" w:fill="FFFFFF"/>
        </w:rPr>
        <w:t xml:space="preserve">t has been estimated that </w:t>
      </w:r>
      <w:r w:rsidR="00CC150D">
        <w:rPr>
          <w:color w:val="000000"/>
          <w:sz w:val="20"/>
          <w:szCs w:val="20"/>
          <w:shd w:val="clear" w:color="auto" w:fill="FFFFFF"/>
        </w:rPr>
        <w:t>that for every kilogram</w:t>
      </w:r>
      <w:r w:rsidR="00B721F5">
        <w:rPr>
          <w:color w:val="000000"/>
          <w:sz w:val="20"/>
          <w:szCs w:val="20"/>
          <w:shd w:val="clear" w:color="auto" w:fill="FFFFFF"/>
        </w:rPr>
        <w:t xml:space="preserve"> </w:t>
      </w:r>
      <w:r w:rsidR="00CC150D">
        <w:rPr>
          <w:color w:val="000000"/>
          <w:sz w:val="20"/>
          <w:szCs w:val="20"/>
          <w:shd w:val="clear" w:color="auto" w:fill="FFFFFF"/>
        </w:rPr>
        <w:t>increase in body</w:t>
      </w:r>
      <w:r w:rsidR="00973749">
        <w:rPr>
          <w:color w:val="000000"/>
          <w:sz w:val="20"/>
          <w:szCs w:val="20"/>
          <w:shd w:val="clear" w:color="auto" w:fill="FFFFFF"/>
        </w:rPr>
        <w:t>-</w:t>
      </w:r>
      <w:r w:rsidR="00CC150D">
        <w:rPr>
          <w:color w:val="000000"/>
          <w:sz w:val="20"/>
          <w:szCs w:val="20"/>
          <w:shd w:val="clear" w:color="auto" w:fill="FFFFFF"/>
        </w:rPr>
        <w:t>weight, CVD risk increases by 3.1%</w:t>
      </w:r>
      <w:r w:rsidR="004A4CC5">
        <w:rPr>
          <w:color w:val="000000"/>
          <w:sz w:val="20"/>
          <w:szCs w:val="20"/>
          <w:shd w:val="clear" w:color="auto" w:fill="FFFFFF"/>
        </w:rPr>
        <w:t>,</w:t>
      </w:r>
      <w:r w:rsidR="00C81378">
        <w:rPr>
          <w:color w:val="000000"/>
          <w:sz w:val="20"/>
          <w:szCs w:val="20"/>
          <w:shd w:val="clear" w:color="auto" w:fill="FFFFFF"/>
        </w:rPr>
        <w:fldChar w:fldCharType="begin"/>
      </w:r>
      <w:r w:rsidR="00D8084E">
        <w:rPr>
          <w:color w:val="000000"/>
          <w:sz w:val="20"/>
          <w:szCs w:val="20"/>
          <w:shd w:val="clear" w:color="auto" w:fill="FFFFFF"/>
        </w:rPr>
        <w:instrText xml:space="preserve"> ADDIN EN.CITE &lt;EndNote&gt;&lt;Cite&gt;&lt;Author&gt;Willett&lt;/Author&gt;&lt;Year&gt;1995&lt;/Year&gt;&lt;RecNum&gt;10182&lt;/RecNum&gt;&lt;DisplayText&gt;&lt;style face="superscript"&gt;36&lt;/style&gt;&lt;/DisplayText&gt;&lt;record&gt;&lt;rec-number&gt;10182&lt;/rec-number&gt;&lt;foreign-keys&gt;&lt;key app="EN" db-id="edzp25s9wp029befe06xpwdbatarp2w2dw20" timestamp="1553719387"&gt;10182&lt;/key&gt;&lt;/foreign-keys&gt;&lt;ref-type name="Journal Article"&gt;17&lt;/ref-type&gt;&lt;contributors&gt;&lt;authors&gt;&lt;author&gt;Willett, W. C.&lt;/author&gt;&lt;author&gt;Manson, J. E.&lt;/author&gt;&lt;author&gt;Stampfer, M. J.&lt;/author&gt;&lt;author&gt;Colditz, G. A.&lt;/author&gt;&lt;author&gt;Rosner, B.&lt;/author&gt;&lt;author&gt;Speizer, F. E.&lt;/author&gt;&lt;author&gt;Hennekens, C. H.&lt;/author&gt;&lt;/authors&gt;&lt;/contributors&gt;&lt;auth-address&gt;Channing Laboratory, Brigham and Women&amp;apos;s Hospital, Boston, MA.&lt;/auth-address&gt;&lt;titles&gt;&lt;title&gt;Weight, weight change, and coronary heart disease in women. Risk within the &amp;apos;normal&amp;apos; weight range&lt;/title&gt;&lt;secondary-title&gt;JAMA&lt;/secondary-title&gt;&lt;/titles&gt;&lt;periodical&gt;&lt;full-title&gt;JAMA&lt;/full-title&gt;&lt;/periodical&gt;&lt;pages&gt;461-5&lt;/pages&gt;&lt;volume&gt;273&lt;/volume&gt;&lt;number&gt;6&lt;/number&gt;&lt;keywords&gt;&lt;keyword&gt;Adult&lt;/keyword&gt;&lt;keyword&gt;Body Mass Index&lt;/keyword&gt;&lt;keyword&gt;Body Weight&lt;/keyword&gt;&lt;keyword&gt;Cohort Studies&lt;/keyword&gt;&lt;keyword&gt;Coronary Disease/*epidemiology&lt;/keyword&gt;&lt;keyword&gt;Diabetes Mellitus&lt;/keyword&gt;&lt;keyword&gt;Female&lt;/keyword&gt;&lt;keyword&gt;Follow-Up Studies&lt;/keyword&gt;&lt;keyword&gt;Humans&lt;/keyword&gt;&lt;keyword&gt;Hypertension&lt;/keyword&gt;&lt;keyword&gt;Middle Aged&lt;/keyword&gt;&lt;keyword&gt;Multivariate Analysis&lt;/keyword&gt;&lt;keyword&gt;Proportional Hazards Models&lt;/keyword&gt;&lt;keyword&gt;Prospective Studies&lt;/keyword&gt;&lt;keyword&gt;Reference Values&lt;/keyword&gt;&lt;keyword&gt;Risk Factors&lt;/keyword&gt;&lt;keyword&gt;Smoking&lt;/keyword&gt;&lt;keyword&gt;*Weight Gain&lt;/keyword&gt;&lt;/keywords&gt;&lt;dates&gt;&lt;year&gt;1995&lt;/year&gt;&lt;pub-dates&gt;&lt;date&gt;Feb 8&lt;/date&gt;&lt;/pub-dates&gt;&lt;/dates&gt;&lt;isbn&gt;0098-7484 (Print)&amp;#xD;0098-7484 (Linking)&lt;/isbn&gt;&lt;accession-num&gt;7654270&lt;/accession-num&gt;&lt;urls&gt;&lt;related-urls&gt;&lt;url&gt;https://www.ncbi.nlm.nih.gov/pubmed/7654270&lt;/url&gt;&lt;/related-urls&gt;&lt;/urls&gt;&lt;/record&gt;&lt;/Cite&gt;&lt;/EndNote&gt;</w:instrText>
      </w:r>
      <w:r w:rsidR="00C81378">
        <w:rPr>
          <w:color w:val="000000"/>
          <w:sz w:val="20"/>
          <w:szCs w:val="20"/>
          <w:shd w:val="clear" w:color="auto" w:fill="FFFFFF"/>
        </w:rPr>
        <w:fldChar w:fldCharType="separate"/>
      </w:r>
      <w:r w:rsidR="00D8084E" w:rsidRPr="00D8084E">
        <w:rPr>
          <w:noProof/>
          <w:color w:val="000000"/>
          <w:sz w:val="20"/>
          <w:szCs w:val="20"/>
          <w:shd w:val="clear" w:color="auto" w:fill="FFFFFF"/>
          <w:vertAlign w:val="superscript"/>
        </w:rPr>
        <w:t>36</w:t>
      </w:r>
      <w:r w:rsidR="00C81378">
        <w:rPr>
          <w:color w:val="000000"/>
          <w:sz w:val="20"/>
          <w:szCs w:val="20"/>
          <w:shd w:val="clear" w:color="auto" w:fill="FFFFFF"/>
        </w:rPr>
        <w:fldChar w:fldCharType="end"/>
      </w:r>
      <w:r w:rsidR="004A4CC5">
        <w:rPr>
          <w:color w:val="000000"/>
          <w:sz w:val="20"/>
          <w:szCs w:val="20"/>
          <w:shd w:val="clear" w:color="auto" w:fill="FFFFFF"/>
        </w:rPr>
        <w:t xml:space="preserve"> </w:t>
      </w:r>
      <w:r w:rsidR="00EA0B65">
        <w:rPr>
          <w:color w:val="000000"/>
          <w:sz w:val="20"/>
          <w:szCs w:val="20"/>
          <w:shd w:val="clear" w:color="auto" w:fill="FFFFFF"/>
        </w:rPr>
        <w:t>and</w:t>
      </w:r>
      <w:r w:rsidR="00EE1313">
        <w:rPr>
          <w:color w:val="000000"/>
          <w:sz w:val="20"/>
          <w:szCs w:val="20"/>
          <w:shd w:val="clear" w:color="auto" w:fill="FFFFFF"/>
        </w:rPr>
        <w:t xml:space="preserve"> for</w:t>
      </w:r>
      <w:r w:rsidR="00566A02">
        <w:rPr>
          <w:color w:val="000000"/>
          <w:sz w:val="20"/>
          <w:szCs w:val="20"/>
          <w:shd w:val="clear" w:color="auto" w:fill="FFFFFF"/>
        </w:rPr>
        <w:t xml:space="preserve"> </w:t>
      </w:r>
      <w:r w:rsidR="00A57033">
        <w:rPr>
          <w:color w:val="000000"/>
          <w:sz w:val="20"/>
          <w:szCs w:val="20"/>
          <w:shd w:val="clear" w:color="auto" w:fill="FFFFFF"/>
        </w:rPr>
        <w:t>every k</w:t>
      </w:r>
      <w:r w:rsidR="00B721F5">
        <w:rPr>
          <w:color w:val="000000"/>
          <w:sz w:val="20"/>
          <w:szCs w:val="20"/>
          <w:shd w:val="clear" w:color="auto" w:fill="FFFFFF"/>
        </w:rPr>
        <w:t>g</w:t>
      </w:r>
      <w:r w:rsidR="00A57033">
        <w:rPr>
          <w:color w:val="000000"/>
          <w:sz w:val="20"/>
          <w:szCs w:val="20"/>
          <w:shd w:val="clear" w:color="auto" w:fill="FFFFFF"/>
        </w:rPr>
        <w:t>/m</w:t>
      </w:r>
      <w:r w:rsidR="00A57033" w:rsidRPr="00B049E5">
        <w:rPr>
          <w:color w:val="000000"/>
          <w:sz w:val="20"/>
          <w:szCs w:val="20"/>
          <w:shd w:val="clear" w:color="auto" w:fill="FFFFFF"/>
          <w:vertAlign w:val="superscript"/>
        </w:rPr>
        <w:t>2</w:t>
      </w:r>
      <w:r w:rsidR="00A57033">
        <w:rPr>
          <w:color w:val="000000"/>
          <w:sz w:val="20"/>
          <w:szCs w:val="20"/>
          <w:shd w:val="clear" w:color="auto" w:fill="FFFFFF"/>
        </w:rPr>
        <w:t xml:space="preserve"> increase in BMI</w:t>
      </w:r>
      <w:r w:rsidR="0046171F">
        <w:rPr>
          <w:color w:val="000000"/>
          <w:sz w:val="20"/>
          <w:szCs w:val="20"/>
          <w:shd w:val="clear" w:color="auto" w:fill="FFFFFF"/>
        </w:rPr>
        <w:t>,</w:t>
      </w:r>
      <w:r w:rsidR="00A7081B">
        <w:rPr>
          <w:color w:val="000000"/>
          <w:sz w:val="20"/>
          <w:szCs w:val="20"/>
          <w:shd w:val="clear" w:color="auto" w:fill="FFFFFF"/>
        </w:rPr>
        <w:t xml:space="preserve"> </w:t>
      </w:r>
      <w:r w:rsidR="009A0BAB">
        <w:rPr>
          <w:color w:val="000000"/>
          <w:sz w:val="20"/>
          <w:szCs w:val="20"/>
          <w:shd w:val="clear" w:color="auto" w:fill="FFFFFF"/>
        </w:rPr>
        <w:t xml:space="preserve"> </w:t>
      </w:r>
      <w:r w:rsidR="00A57033">
        <w:rPr>
          <w:color w:val="000000"/>
          <w:sz w:val="20"/>
          <w:szCs w:val="20"/>
          <w:shd w:val="clear" w:color="auto" w:fill="FFFFFF"/>
        </w:rPr>
        <w:t>risk of heart failure</w:t>
      </w:r>
      <w:r w:rsidR="00A7081B">
        <w:rPr>
          <w:color w:val="000000"/>
          <w:sz w:val="20"/>
          <w:szCs w:val="20"/>
          <w:shd w:val="clear" w:color="auto" w:fill="FFFFFF"/>
        </w:rPr>
        <w:t xml:space="preserve"> increases</w:t>
      </w:r>
      <w:r w:rsidR="00A57033">
        <w:rPr>
          <w:color w:val="000000"/>
          <w:sz w:val="20"/>
          <w:szCs w:val="20"/>
          <w:shd w:val="clear" w:color="auto" w:fill="FFFFFF"/>
        </w:rPr>
        <w:t xml:space="preserve"> by 5-7%</w:t>
      </w:r>
      <w:r w:rsidR="00E33787">
        <w:rPr>
          <w:color w:val="000000"/>
          <w:sz w:val="20"/>
          <w:szCs w:val="20"/>
          <w:shd w:val="clear" w:color="auto" w:fill="FFFFFF"/>
        </w:rPr>
        <w:fldChar w:fldCharType="begin"/>
      </w:r>
      <w:r w:rsidR="00D8084E">
        <w:rPr>
          <w:color w:val="000000"/>
          <w:sz w:val="20"/>
          <w:szCs w:val="20"/>
          <w:shd w:val="clear" w:color="auto" w:fill="FFFFFF"/>
        </w:rPr>
        <w:instrText xml:space="preserve"> ADDIN EN.CITE &lt;EndNote&gt;&lt;Cite&gt;&lt;Author&gt;Kenchaiah&lt;/Author&gt;&lt;Year&gt;2002&lt;/Year&gt;&lt;RecNum&gt;10180&lt;/RecNum&gt;&lt;DisplayText&gt;&lt;style face="superscript"&gt;37&lt;/style&gt;&lt;/DisplayText&gt;&lt;record&gt;&lt;rec-number&gt;10180&lt;/rec-number&gt;&lt;foreign-keys&gt;&lt;key app="EN" db-id="edzp25s9wp029befe06xpwdbatarp2w2dw20" timestamp="1553719289"&gt;10180&lt;/key&gt;&lt;/foreign-keys&gt;&lt;ref-type name="Journal Article"&gt;17&lt;/ref-type&gt;&lt;contributors&gt;&lt;authors&gt;&lt;author&gt;Kenchaiah, S.&lt;/author&gt;&lt;author&gt;Evans, J. C.&lt;/author&gt;&lt;author&gt;Levy, D.&lt;/author&gt;&lt;author&gt;Wilson, P. W.&lt;/author&gt;&lt;author&gt;Benjamin, E. J.&lt;/author&gt;&lt;author&gt;Larson, M. G.&lt;/author&gt;&lt;author&gt;Kannel, W. B.&lt;/author&gt;&lt;author&gt;Vasan, R. S.&lt;/author&gt;&lt;/authors&gt;&lt;/contributors&gt;&lt;auth-address&gt;Framingham Heart Study, Framingham, Mass 01702, USA.&lt;/auth-address&gt;&lt;titles&gt;&lt;title&gt;Obesity and the risk of heart failure&lt;/title&gt;&lt;secondary-title&gt;N Engl J Med&lt;/secondary-title&gt;&lt;/titles&gt;&lt;periodical&gt;&lt;full-title&gt;N Engl J Med&lt;/full-title&gt;&lt;/periodical&gt;&lt;pages&gt;305-13&lt;/pages&gt;&lt;volume&gt;347&lt;/volume&gt;&lt;number&gt;5&lt;/number&gt;&lt;keywords&gt;&lt;keyword&gt;*Body Mass Index&lt;/keyword&gt;&lt;keyword&gt;Echocardiography&lt;/keyword&gt;&lt;keyword&gt;Female&lt;/keyword&gt;&lt;keyword&gt;Heart Failure/diagnostic imaging/*etiology&lt;/keyword&gt;&lt;keyword&gt;Humans&lt;/keyword&gt;&lt;keyword&gt;Incidence&lt;/keyword&gt;&lt;keyword&gt;Longitudinal Studies&lt;/keyword&gt;&lt;keyword&gt;Male&lt;/keyword&gt;&lt;keyword&gt;Middle Aged&lt;/keyword&gt;&lt;keyword&gt;Obesity/classification/*complications&lt;/keyword&gt;&lt;keyword&gt;Proportional Hazards Models&lt;/keyword&gt;&lt;keyword&gt;Risk Factors&lt;/keyword&gt;&lt;keyword&gt;Thinness/complications&lt;/keyword&gt;&lt;/keywords&gt;&lt;dates&gt;&lt;year&gt;2002&lt;/year&gt;&lt;pub-dates&gt;&lt;date&gt;Aug 1&lt;/date&gt;&lt;/pub-dates&gt;&lt;/dates&gt;&lt;isbn&gt;1533-4406 (Electronic)&amp;#xD;0028-4793 (Linking)&lt;/isbn&gt;&lt;accession-num&gt;12151467&lt;/accession-num&gt;&lt;urls&gt;&lt;related-urls&gt;&lt;url&gt;https://www.ncbi.nlm.nih.gov/pubmed/12151467&lt;/url&gt;&lt;/related-urls&gt;&lt;/urls&gt;&lt;electronic-resource-num&gt;10.1056/NEJMoa020245&lt;/electronic-resource-num&gt;&lt;/record&gt;&lt;/Cite&gt;&lt;/EndNote&gt;</w:instrText>
      </w:r>
      <w:r w:rsidR="00E33787">
        <w:rPr>
          <w:color w:val="000000"/>
          <w:sz w:val="20"/>
          <w:szCs w:val="20"/>
          <w:shd w:val="clear" w:color="auto" w:fill="FFFFFF"/>
        </w:rPr>
        <w:fldChar w:fldCharType="separate"/>
      </w:r>
      <w:r w:rsidR="00D8084E" w:rsidRPr="00D8084E">
        <w:rPr>
          <w:noProof/>
          <w:color w:val="000000"/>
          <w:sz w:val="20"/>
          <w:szCs w:val="20"/>
          <w:shd w:val="clear" w:color="auto" w:fill="FFFFFF"/>
          <w:vertAlign w:val="superscript"/>
        </w:rPr>
        <w:t>37</w:t>
      </w:r>
      <w:r w:rsidR="00E33787">
        <w:rPr>
          <w:color w:val="000000"/>
          <w:sz w:val="20"/>
          <w:szCs w:val="20"/>
          <w:shd w:val="clear" w:color="auto" w:fill="FFFFFF"/>
        </w:rPr>
        <w:fldChar w:fldCharType="end"/>
      </w:r>
      <w:r w:rsidR="001721B3">
        <w:rPr>
          <w:color w:val="000000"/>
          <w:sz w:val="20"/>
          <w:szCs w:val="20"/>
          <w:shd w:val="clear" w:color="auto" w:fill="FFFFFF"/>
        </w:rPr>
        <w:t xml:space="preserve"> and risk of T2DM increases by 8.4%.</w:t>
      </w:r>
      <w:r w:rsidR="00A94D1B">
        <w:rPr>
          <w:color w:val="000000"/>
          <w:sz w:val="20"/>
          <w:szCs w:val="20"/>
          <w:shd w:val="clear" w:color="auto" w:fill="FFFFFF"/>
        </w:rPr>
        <w:fldChar w:fldCharType="begin">
          <w:fldData xml:space="preserve">PEVuZE5vdGU+PENpdGU+PEF1dGhvcj5Db29wZXI8L0F1dGhvcj48WWVhcj4yMDE2PC9ZZWFyPjxS
ZWNOdW0+MTAxOTA8L1JlY051bT48RGlzcGxheVRleHQ+PHN0eWxlIGZhY2U9InN1cGVyc2NyaXB0
Ij4zODwvc3R5bGU+PC9EaXNwbGF5VGV4dD48cmVjb3JkPjxyZWMtbnVtYmVyPjEwMTkwPC9yZWMt
bnVtYmVyPjxmb3JlaWduLWtleXM+PGtleSBhcHA9IkVOIiBkYi1pZD0iZWR6cDI1czl3cDAyOWJl
ZmUwNnhwd2RiYXRhcnAydzJkdzIwIiB0aW1lc3RhbXA9IjE1NTM3NjE1NDAiPjEwMTkwPC9rZXk+
PC9mb3JlaWduLWtleXM+PHJlZi10eXBlIG5hbWU9IkpvdXJuYWwgQXJ0aWNsZSI+MTc8L3JlZi10
eXBlPjxjb250cmlidXRvcnM+PGF1dGhvcnM+PGF1dGhvcj5Db29wZXIsIFMuIEouPC9hdXRob3I+
PGF1dGhvcj5SZXlub2xkcywgRy4gUC48L2F1dGhvcj48YXV0aG9yPkJhcm5lcywgVC4gUi4gRS48
L2F1dGhvcj48YXV0aG9yPkVuZ2xhbmQsIEUuPC9hdXRob3I+PGF1dGhvcj5IYWRkYWQsIFAuIE0u
PC9hdXRob3I+PGF1dGhvcj5IZWFsZCwgQS48L2F1dGhvcj48YXV0aG9yPkhvbHQsIFIuIEkuIEcu
PC9hdXRob3I+PGF1dGhvcj5MaW5nZm9yZC1IdWdoZXMsIEEuPC9hdXRob3I+PGF1dGhvcj5Pc2Jv
cm4sIEQuPC9hdXRob3I+PGF1dGhvcj5NY0dvd2FuLCBPLjwvYXV0aG9yPjxhdXRob3I+UGF0ZWws
IE0uIFguPC9hdXRob3I+PGF1dGhvcj5QYXRvbiwgQy48L2F1dGhvcj48YXV0aG9yPlJlaWQsIFAu
PC9hdXRob3I+PGF1dGhvcj5TaGllcnMsIEQuPC9hdXRob3I+PGF1dGhvcj5TbWl0aCwgSi48L2F1
dGhvcj48L2F1dGhvcnM+PC9jb250cmlidXRvcnM+PGF1dGgtYWRkcmVzcz5RdWVlbnMgVW5pdiBC
ZWxmYXN0LCBQc3ljaGlhdCwgQmVsZmFzdCBCVDcgMU5OLCBBbnRyaW0sIE5vcnRoIElyZWxhbmQm
I3hEO1F1ZWVucyBVbml2IEJlbGZhc3QsIEJlbGZhc3QgQlQ3IDFOTiwgQW50cmltLCBOb3J0aCBJ
cmVsYW5kJiN4RDtSb3lhbCBDb2xsIFBzeWNoaWF0cmlzdHMsIEN0ciBRdWFsIEltcHJvdmVtZW50
LCBOYXRsIEF1ZGl0IFNjaGl6b3BocmVuaWEsIExvbmRvbiwgRW5nbGFuZCYjeEQ7U2hlZmZpZWxk
IEhhbGxhbSBVbml2LCBOZXVyb3NjaSwgU2hlZmZpZWxkLCBTIFlvcmtzaGlyZSwgRW5nbGFuZCYj
eEQ7SW1wZXJpYWwgQ29sbCBMb25kb24sIEN0ciBNZW50YWwgSGx0aCwgUHN5Y2hpYXQsIExvbmRv
biwgRW5nbGFuZCYjeEQ7TGF1cmllIFBpa2UgSGx0aCBDdHIsIEJpcm1pbmdoYW0sIFcgTWlkbGFu
ZHMsIEVuZ2xhbmQmI3hEO1VuaXYgTWFuY2hlc3RlciwgUHN5Y2hpYXQsIE1hbmNoZXN0ZXIsIExh
bmNzLCBFbmdsYW5kJiN4RDtHcmVhdGVyIE1hbmNoZXN0ZXIgV2VzdCBNZW50YWwgSGx0aCBOSFMg
RmRuIFRydXN0LCBTYWxmb3JkLCBMYW5jcywgRW5nbGFuZCYjeEQ7TGVpZ2h0b24gJmFtcDsgTWFj
Y2xlc2ZpZWxkIEhvc3AsIE1hY2NsZXNmaWVsZCwgQ2hlc2hpcmUsIEVuZ2xhbmQmI3hEO1VuaXYg
TWFuY2hlc3RlciwgTWFuY2hlc3RlciwgTGFuY3MsIEVuZ2xhbmQmI3hEO1VuaXYgU291dGhhbXB0
b24sIEh1bWFuIERldiAmYW1wOyBIbHRoIEFjYWQgVW5pdCwgRGlhYmV0ICZhbXA7IEVuZG9jcmlu
b2wsIFNvdXRoYW1wdG9uLCBIYW50cywgRW5nbGFuZCYjeEQ7SW1wZXJpYWwgQ29sbCwgQWRkaWN0
IEJpb2wsIExvbmRvbiwgRW5nbGFuZCYjeEQ7Q05XTCBOSFMgRmRuIFRydXN0LCBMb25kb24sIEVu
Z2xhbmQmI3hEO1VDTCwgRGl2IFBzeWNoaWF0LCBQc3ljaGlhdCBFcGlkZW1pb2wsIExvbmRvbiwg
RW5nbGFuZCYjeEQ7VUNMLCBEaXYgUHN5Y2hpYXQsIExvbmRvbiwgRW5nbGFuZCYjeEQ7SGFpcm15
cmVzIEhvc3AsIFBzeWNoaWF0LCBHbGFzZ293LCBMYW5hcmssIFNjb3RsYW5kJiN4RDtLaW5ncyBD
b2xsIExvbmRvbiwgSU9QUE4sIERlcHQgUHN5Y2hvc2lzIFN0dWRpZXMgUE82OCwgTG9uZG9uLCBF
bmdsYW5kJiN4RDtPeGxlYXMgTkhTIEZkbiBUcnVzdCwgRGFydGZvcmQsIEtlbnQsIEVuZ2xhbmQm
I3hEO1JveWFsIENvbGwgUHN5Y2hpYXRyaXN0cywgQ0NRSSwgUHJlc2NyaWJpbmcgT2JzZXJ2IE1l
bnRhbCBIbHRoLCBMb25kb24sIEVuZ2xhbmQmI3hEO1JldGhpbmsgTWVudGFsIElsbG5lc3MsIExv
bmRvbiwgRW5nbGFuZCYjeEQ7Um95YWwgQ29sbCBQc3ljaGlhdHJpc3RzLCBDdHIgUXVhbCBJbXBy
b3ZlbWVudCwgTmF0bCBBdWRpdCBTY2hpem9waHJlbmlhLCBMb25kb24sIEVuZ2xhbmQmI3hEO1Vu
aXYgV29yY2VzdGVyLCBFYXJseSBJbnRlcnZlbnQgJmFtcDsgUHN5Y2hvc2lzLCBXb3JjZXN0ZXIs
IEVuZ2xhbmQ8L2F1dGgtYWRkcmVzcz48dGl0bGVzPjx0aXRsZT5CQVAgZ3VpZGVsaW5lcyBvbiB0
aGUgbWFuYWdlbWVudCBvZiB3ZWlnaHQgZ2FpbiwgbWV0YWJvbGljIGRpc3R1cmJhbmNlcyBhbmQg
Y2FyZGlvdmFzY3VsYXIgcmlzayBhc3NvY2lhdGVkIHdpdGggcHN5Y2hvc2lzIGFuZCBhbnRpcHN5
Y2hvdGljIGRydWcgdHJlYXRtZW50PC90aXRsZT48c2Vjb25kYXJ5LXRpdGxlPkpvdXJuYWwgb2Yg
UHN5Y2hvcGhhcm1hY29sb2d5PC9zZWNvbmRhcnktdGl0bGU+PGFsdC10aXRsZT5KIFBzeWNob3Bo
YXJtYWNvbDwvYWx0LXRpdGxlPjwvdGl0bGVzPjxwZXJpb2RpY2FsPjxmdWxsLXRpdGxlPkpvdXJu
YWwgb2YgUHN5Y2hvcGhhcm1hY29sb2d5PC9mdWxsLXRpdGxlPjwvcGVyaW9kaWNhbD48YWx0LXBl
cmlvZGljYWw+PGZ1bGwtdGl0bGU+SiBQc3ljaG9waGFybWFjb2w8L2Z1bGwtdGl0bGU+PC9hbHQt
cGVyaW9kaWNhbD48cGFnZXM+NzE3LTc0ODwvcGFnZXM+PHZvbHVtZT4zMDwvdm9sdW1lPjxudW1i
ZXI+ODwvbnVtYmVyPjxrZXl3b3Jkcz48a2V5d29yZD5hbGNvaG9sIG1pc3VzZTwva2V5d29yZD48
a2V5d29yZD5hbnRpcHN5Y2hvdGljPC9rZXl3b3JkPjxrZXl3b3JkPmFyaXBpcHJhem9sZTwva2V5
d29yZD48a2V5d29yZD5jYXJkaW92YXNjdWxhciBkaXNlYXNlPC9rZXl3b3JkPjxrZXl3b3JkPmRp
YWJldGVzPC9rZXl3b3JkPjxrZXl3b3JkPmR5c2xpcGlkYWVtaWE8L2tleXdvcmQ+PGtleXdvcmQ+
Z3VpZGVsaW5lczwva2V5d29yZD48a2V5d29yZD5pbnRlcnZlbnRpb25zIGZvciB3ZWlnaHQgZ2Fp
bjwva2V5d29yZD48a2V5d29yZD5saWZlc3R5bGU8L2tleXdvcmQ+PGtleXdvcmQ+bWV0Zm9ybWlu
PC9rZXl3b3JkPjxrZXl3b3JkPm9iZXNpdHk8L2tleXdvcmQ+PGtleXdvcmQ+b3ZlcndlaWdodDwv
a2V5d29yZD48a2V5d29yZD5wc3ljaG9zaXM8L2tleXdvcmQ+PGtleXdvcmQ+cmlzayBhc3Nlc3Nt
ZW50PC9rZXl3b3JkPjxrZXl3b3JkPnNjaGl6b3BocmVuaWE8L2tleXdvcmQ+PGtleXdvcmQ+c21v
a2luZyBjZXNzYXRpb248L2tleXdvcmQ+PGtleXdvcmQ+c3dpdGNoaW5nPC9rZXl3b3JkPjxrZXl3
b3JkPnNldmVyZSBtZW50YWwtaWxsbmVzczwva2V5d29yZD48a2V5d29yZD5wbGFjZWJvLWNvbnRy
b2xsZWQgdHJpYWw8L2tleXdvcmQ+PGtleXdvcmQ+cmFuZG9taXplZCBjb250cm9sbGVkLXRyaWFs
PC9rZXl3b3JkPjxrZXl3b3JkPmNvbnRyb2xsZWQgY2xpbmljYWwtdHJpYWw8L2tleXdvcmQ+PGtl
eXdvcmQ+MXN0LWVwaXNvZGUgc2NoaXpvcGhyZW5pYS1wYXRpZW50czwva2V5d29yZD48a2V5d29y
ZD5lYXJseSBpbnRlcnZlbnRpb24gc2VydmljZXM8L2tleXdvcmQ+PGtleXdvcmQ+b2xhbnphcGlu
ZS10cmVhdGVkIHBhdGllbnRzPC9rZXl3b3JkPjxrZXl3b3JkPnRvcGlyYW1hdGUgYWRkLW9uPC9r
ZXl3b3JkPjxrZXl3b3JkPmRvdWJsZS1ibGluZDwva2V5d29yZD48a2V5d29yZD5sb25nLXRlcm08
L2tleXdvcmQ+PC9rZXl3b3Jkcz48ZGF0ZXM+PHllYXI+MjAxNjwveWVhcj48cHViLWRhdGVzPjxk
YXRlPkF1ZzwvZGF0ZT48L3B1Yi1kYXRlcz48L2RhdGVzPjxpc2JuPjAyNjktODgxMTwvaXNibj48
YWNjZXNzaW9uLW51bT5XT1M6MDAwMzgxMDI4MjAwMDAxPC9hY2Nlc3Npb24tbnVtPjx1cmxzPjxy
ZWxhdGVkLXVybHM+PHVybD4mbHQ7R28gdG8gSVNJJmd0OzovL1dPUzowMDAzODEwMjgyMDAwMDE8
L3VybD48L3JlbGF0ZWQtdXJscz48L3VybHM+PGVsZWN0cm9uaWMtcmVzb3VyY2UtbnVtPjEwLjEx
NzcvMDI2OTg4MTExNjY0NTI1NDwvZWxlY3Ryb25pYy1yZXNvdXJjZS1udW0+PGxhbmd1YWdlPkVu
Z2xpc2g8L2xhbmd1YWdlPjwvcmVjb3JkPjwvQ2l0ZT48L0VuZE5vdGU+
</w:fldData>
        </w:fldChar>
      </w:r>
      <w:r w:rsidR="00D8084E">
        <w:rPr>
          <w:color w:val="000000"/>
          <w:sz w:val="20"/>
          <w:szCs w:val="20"/>
          <w:shd w:val="clear" w:color="auto" w:fill="FFFFFF"/>
        </w:rPr>
        <w:instrText xml:space="preserve"> ADDIN EN.CITE </w:instrText>
      </w:r>
      <w:r w:rsidR="00D8084E">
        <w:rPr>
          <w:color w:val="000000"/>
          <w:sz w:val="20"/>
          <w:szCs w:val="20"/>
          <w:shd w:val="clear" w:color="auto" w:fill="FFFFFF"/>
        </w:rPr>
        <w:fldChar w:fldCharType="begin">
          <w:fldData xml:space="preserve">PEVuZE5vdGU+PENpdGU+PEF1dGhvcj5Db29wZXI8L0F1dGhvcj48WWVhcj4yMDE2PC9ZZWFyPjxS
ZWNOdW0+MTAxOTA8L1JlY051bT48RGlzcGxheVRleHQ+PHN0eWxlIGZhY2U9InN1cGVyc2NyaXB0
Ij4zODwvc3R5bGU+PC9EaXNwbGF5VGV4dD48cmVjb3JkPjxyZWMtbnVtYmVyPjEwMTkwPC9yZWMt
bnVtYmVyPjxmb3JlaWduLWtleXM+PGtleSBhcHA9IkVOIiBkYi1pZD0iZWR6cDI1czl3cDAyOWJl
ZmUwNnhwd2RiYXRhcnAydzJkdzIwIiB0aW1lc3RhbXA9IjE1NTM3NjE1NDAiPjEwMTkwPC9rZXk+
PC9mb3JlaWduLWtleXM+PHJlZi10eXBlIG5hbWU9IkpvdXJuYWwgQXJ0aWNsZSI+MTc8L3JlZi10
eXBlPjxjb250cmlidXRvcnM+PGF1dGhvcnM+PGF1dGhvcj5Db29wZXIsIFMuIEouPC9hdXRob3I+
PGF1dGhvcj5SZXlub2xkcywgRy4gUC48L2F1dGhvcj48YXV0aG9yPkJhcm5lcywgVC4gUi4gRS48
L2F1dGhvcj48YXV0aG9yPkVuZ2xhbmQsIEUuPC9hdXRob3I+PGF1dGhvcj5IYWRkYWQsIFAuIE0u
PC9hdXRob3I+PGF1dGhvcj5IZWFsZCwgQS48L2F1dGhvcj48YXV0aG9yPkhvbHQsIFIuIEkuIEcu
PC9hdXRob3I+PGF1dGhvcj5MaW5nZm9yZC1IdWdoZXMsIEEuPC9hdXRob3I+PGF1dGhvcj5Pc2Jv
cm4sIEQuPC9hdXRob3I+PGF1dGhvcj5NY0dvd2FuLCBPLjwvYXV0aG9yPjxhdXRob3I+UGF0ZWws
IE0uIFguPC9hdXRob3I+PGF1dGhvcj5QYXRvbiwgQy48L2F1dGhvcj48YXV0aG9yPlJlaWQsIFAu
PC9hdXRob3I+PGF1dGhvcj5TaGllcnMsIEQuPC9hdXRob3I+PGF1dGhvcj5TbWl0aCwgSi48L2F1
dGhvcj48L2F1dGhvcnM+PC9jb250cmlidXRvcnM+PGF1dGgtYWRkcmVzcz5RdWVlbnMgVW5pdiBC
ZWxmYXN0LCBQc3ljaGlhdCwgQmVsZmFzdCBCVDcgMU5OLCBBbnRyaW0sIE5vcnRoIElyZWxhbmQm
I3hEO1F1ZWVucyBVbml2IEJlbGZhc3QsIEJlbGZhc3QgQlQ3IDFOTiwgQW50cmltLCBOb3J0aCBJ
cmVsYW5kJiN4RDtSb3lhbCBDb2xsIFBzeWNoaWF0cmlzdHMsIEN0ciBRdWFsIEltcHJvdmVtZW50
LCBOYXRsIEF1ZGl0IFNjaGl6b3BocmVuaWEsIExvbmRvbiwgRW5nbGFuZCYjeEQ7U2hlZmZpZWxk
IEhhbGxhbSBVbml2LCBOZXVyb3NjaSwgU2hlZmZpZWxkLCBTIFlvcmtzaGlyZSwgRW5nbGFuZCYj
eEQ7SW1wZXJpYWwgQ29sbCBMb25kb24sIEN0ciBNZW50YWwgSGx0aCwgUHN5Y2hpYXQsIExvbmRv
biwgRW5nbGFuZCYjeEQ7TGF1cmllIFBpa2UgSGx0aCBDdHIsIEJpcm1pbmdoYW0sIFcgTWlkbGFu
ZHMsIEVuZ2xhbmQmI3hEO1VuaXYgTWFuY2hlc3RlciwgUHN5Y2hpYXQsIE1hbmNoZXN0ZXIsIExh
bmNzLCBFbmdsYW5kJiN4RDtHcmVhdGVyIE1hbmNoZXN0ZXIgV2VzdCBNZW50YWwgSGx0aCBOSFMg
RmRuIFRydXN0LCBTYWxmb3JkLCBMYW5jcywgRW5nbGFuZCYjeEQ7TGVpZ2h0b24gJmFtcDsgTWFj
Y2xlc2ZpZWxkIEhvc3AsIE1hY2NsZXNmaWVsZCwgQ2hlc2hpcmUsIEVuZ2xhbmQmI3hEO1VuaXYg
TWFuY2hlc3RlciwgTWFuY2hlc3RlciwgTGFuY3MsIEVuZ2xhbmQmI3hEO1VuaXYgU291dGhhbXB0
b24sIEh1bWFuIERldiAmYW1wOyBIbHRoIEFjYWQgVW5pdCwgRGlhYmV0ICZhbXA7IEVuZG9jcmlu
b2wsIFNvdXRoYW1wdG9uLCBIYW50cywgRW5nbGFuZCYjeEQ7SW1wZXJpYWwgQ29sbCwgQWRkaWN0
IEJpb2wsIExvbmRvbiwgRW5nbGFuZCYjeEQ7Q05XTCBOSFMgRmRuIFRydXN0LCBMb25kb24sIEVu
Z2xhbmQmI3hEO1VDTCwgRGl2IFBzeWNoaWF0LCBQc3ljaGlhdCBFcGlkZW1pb2wsIExvbmRvbiwg
RW5nbGFuZCYjeEQ7VUNMLCBEaXYgUHN5Y2hpYXQsIExvbmRvbiwgRW5nbGFuZCYjeEQ7SGFpcm15
cmVzIEhvc3AsIFBzeWNoaWF0LCBHbGFzZ293LCBMYW5hcmssIFNjb3RsYW5kJiN4RDtLaW5ncyBD
b2xsIExvbmRvbiwgSU9QUE4sIERlcHQgUHN5Y2hvc2lzIFN0dWRpZXMgUE82OCwgTG9uZG9uLCBF
bmdsYW5kJiN4RDtPeGxlYXMgTkhTIEZkbiBUcnVzdCwgRGFydGZvcmQsIEtlbnQsIEVuZ2xhbmQm
I3hEO1JveWFsIENvbGwgUHN5Y2hpYXRyaXN0cywgQ0NRSSwgUHJlc2NyaWJpbmcgT2JzZXJ2IE1l
bnRhbCBIbHRoLCBMb25kb24sIEVuZ2xhbmQmI3hEO1JldGhpbmsgTWVudGFsIElsbG5lc3MsIExv
bmRvbiwgRW5nbGFuZCYjeEQ7Um95YWwgQ29sbCBQc3ljaGlhdHJpc3RzLCBDdHIgUXVhbCBJbXBy
b3ZlbWVudCwgTmF0bCBBdWRpdCBTY2hpem9waHJlbmlhLCBMb25kb24sIEVuZ2xhbmQmI3hEO1Vu
aXYgV29yY2VzdGVyLCBFYXJseSBJbnRlcnZlbnQgJmFtcDsgUHN5Y2hvc2lzLCBXb3JjZXN0ZXIs
IEVuZ2xhbmQ8L2F1dGgtYWRkcmVzcz48dGl0bGVzPjx0aXRsZT5CQVAgZ3VpZGVsaW5lcyBvbiB0
aGUgbWFuYWdlbWVudCBvZiB3ZWlnaHQgZ2FpbiwgbWV0YWJvbGljIGRpc3R1cmJhbmNlcyBhbmQg
Y2FyZGlvdmFzY3VsYXIgcmlzayBhc3NvY2lhdGVkIHdpdGggcHN5Y2hvc2lzIGFuZCBhbnRpcHN5
Y2hvdGljIGRydWcgdHJlYXRtZW50PC90aXRsZT48c2Vjb25kYXJ5LXRpdGxlPkpvdXJuYWwgb2Yg
UHN5Y2hvcGhhcm1hY29sb2d5PC9zZWNvbmRhcnktdGl0bGU+PGFsdC10aXRsZT5KIFBzeWNob3Bo
YXJtYWNvbDwvYWx0LXRpdGxlPjwvdGl0bGVzPjxwZXJpb2RpY2FsPjxmdWxsLXRpdGxlPkpvdXJu
YWwgb2YgUHN5Y2hvcGhhcm1hY29sb2d5PC9mdWxsLXRpdGxlPjwvcGVyaW9kaWNhbD48YWx0LXBl
cmlvZGljYWw+PGZ1bGwtdGl0bGU+SiBQc3ljaG9waGFybWFjb2w8L2Z1bGwtdGl0bGU+PC9hbHQt
cGVyaW9kaWNhbD48cGFnZXM+NzE3LTc0ODwvcGFnZXM+PHZvbHVtZT4zMDwvdm9sdW1lPjxudW1i
ZXI+ODwvbnVtYmVyPjxrZXl3b3Jkcz48a2V5d29yZD5hbGNvaG9sIG1pc3VzZTwva2V5d29yZD48
a2V5d29yZD5hbnRpcHN5Y2hvdGljPC9rZXl3b3JkPjxrZXl3b3JkPmFyaXBpcHJhem9sZTwva2V5
d29yZD48a2V5d29yZD5jYXJkaW92YXNjdWxhciBkaXNlYXNlPC9rZXl3b3JkPjxrZXl3b3JkPmRp
YWJldGVzPC9rZXl3b3JkPjxrZXl3b3JkPmR5c2xpcGlkYWVtaWE8L2tleXdvcmQ+PGtleXdvcmQ+
Z3VpZGVsaW5lczwva2V5d29yZD48a2V5d29yZD5pbnRlcnZlbnRpb25zIGZvciB3ZWlnaHQgZ2Fp
bjwva2V5d29yZD48a2V5d29yZD5saWZlc3R5bGU8L2tleXdvcmQ+PGtleXdvcmQ+bWV0Zm9ybWlu
PC9rZXl3b3JkPjxrZXl3b3JkPm9iZXNpdHk8L2tleXdvcmQ+PGtleXdvcmQ+b3ZlcndlaWdodDwv
a2V5d29yZD48a2V5d29yZD5wc3ljaG9zaXM8L2tleXdvcmQ+PGtleXdvcmQ+cmlzayBhc3Nlc3Nt
ZW50PC9rZXl3b3JkPjxrZXl3b3JkPnNjaGl6b3BocmVuaWE8L2tleXdvcmQ+PGtleXdvcmQ+c21v
a2luZyBjZXNzYXRpb248L2tleXdvcmQ+PGtleXdvcmQ+c3dpdGNoaW5nPC9rZXl3b3JkPjxrZXl3
b3JkPnNldmVyZSBtZW50YWwtaWxsbmVzczwva2V5d29yZD48a2V5d29yZD5wbGFjZWJvLWNvbnRy
b2xsZWQgdHJpYWw8L2tleXdvcmQ+PGtleXdvcmQ+cmFuZG9taXplZCBjb250cm9sbGVkLXRyaWFs
PC9rZXl3b3JkPjxrZXl3b3JkPmNvbnRyb2xsZWQgY2xpbmljYWwtdHJpYWw8L2tleXdvcmQ+PGtl
eXdvcmQ+MXN0LWVwaXNvZGUgc2NoaXpvcGhyZW5pYS1wYXRpZW50czwva2V5d29yZD48a2V5d29y
ZD5lYXJseSBpbnRlcnZlbnRpb24gc2VydmljZXM8L2tleXdvcmQ+PGtleXdvcmQ+b2xhbnphcGlu
ZS10cmVhdGVkIHBhdGllbnRzPC9rZXl3b3JkPjxrZXl3b3JkPnRvcGlyYW1hdGUgYWRkLW9uPC9r
ZXl3b3JkPjxrZXl3b3JkPmRvdWJsZS1ibGluZDwva2V5d29yZD48a2V5d29yZD5sb25nLXRlcm08
L2tleXdvcmQ+PC9rZXl3b3Jkcz48ZGF0ZXM+PHllYXI+MjAxNjwveWVhcj48cHViLWRhdGVzPjxk
YXRlPkF1ZzwvZGF0ZT48L3B1Yi1kYXRlcz48L2RhdGVzPjxpc2JuPjAyNjktODgxMTwvaXNibj48
YWNjZXNzaW9uLW51bT5XT1M6MDAwMzgxMDI4MjAwMDAxPC9hY2Nlc3Npb24tbnVtPjx1cmxzPjxy
ZWxhdGVkLXVybHM+PHVybD4mbHQ7R28gdG8gSVNJJmd0OzovL1dPUzowMDAzODEwMjgyMDAwMDE8
L3VybD48L3JlbGF0ZWQtdXJscz48L3VybHM+PGVsZWN0cm9uaWMtcmVzb3VyY2UtbnVtPjEwLjEx
NzcvMDI2OTg4MTExNjY0NTI1NDwvZWxlY3Ryb25pYy1yZXNvdXJjZS1udW0+PGxhbmd1YWdlPkVu
Z2xpc2g8L2xhbmd1YWdlPjwvcmVjb3JkPjwvQ2l0ZT48L0VuZE5vdGU+
</w:fldData>
        </w:fldChar>
      </w:r>
      <w:r w:rsidR="00D8084E">
        <w:rPr>
          <w:color w:val="000000"/>
          <w:sz w:val="20"/>
          <w:szCs w:val="20"/>
          <w:shd w:val="clear" w:color="auto" w:fill="FFFFFF"/>
        </w:rPr>
        <w:instrText xml:space="preserve"> ADDIN EN.CITE.DATA </w:instrText>
      </w:r>
      <w:r w:rsidR="00D8084E">
        <w:rPr>
          <w:color w:val="000000"/>
          <w:sz w:val="20"/>
          <w:szCs w:val="20"/>
          <w:shd w:val="clear" w:color="auto" w:fill="FFFFFF"/>
        </w:rPr>
      </w:r>
      <w:r w:rsidR="00D8084E">
        <w:rPr>
          <w:color w:val="000000"/>
          <w:sz w:val="20"/>
          <w:szCs w:val="20"/>
          <w:shd w:val="clear" w:color="auto" w:fill="FFFFFF"/>
        </w:rPr>
        <w:fldChar w:fldCharType="end"/>
      </w:r>
      <w:r w:rsidR="00A94D1B">
        <w:rPr>
          <w:color w:val="000000"/>
          <w:sz w:val="20"/>
          <w:szCs w:val="20"/>
          <w:shd w:val="clear" w:color="auto" w:fill="FFFFFF"/>
        </w:rPr>
      </w:r>
      <w:r w:rsidR="00A94D1B">
        <w:rPr>
          <w:color w:val="000000"/>
          <w:sz w:val="20"/>
          <w:szCs w:val="20"/>
          <w:shd w:val="clear" w:color="auto" w:fill="FFFFFF"/>
        </w:rPr>
        <w:fldChar w:fldCharType="separate"/>
      </w:r>
      <w:r w:rsidR="00D8084E" w:rsidRPr="00D8084E">
        <w:rPr>
          <w:noProof/>
          <w:color w:val="000000"/>
          <w:sz w:val="20"/>
          <w:szCs w:val="20"/>
          <w:shd w:val="clear" w:color="auto" w:fill="FFFFFF"/>
          <w:vertAlign w:val="superscript"/>
        </w:rPr>
        <w:t>38</w:t>
      </w:r>
      <w:r w:rsidR="00A94D1B">
        <w:rPr>
          <w:color w:val="000000"/>
          <w:sz w:val="20"/>
          <w:szCs w:val="20"/>
          <w:shd w:val="clear" w:color="auto" w:fill="FFFFFF"/>
        </w:rPr>
        <w:fldChar w:fldCharType="end"/>
      </w:r>
      <w:r w:rsidR="00A57033">
        <w:rPr>
          <w:color w:val="000000"/>
          <w:sz w:val="20"/>
          <w:szCs w:val="20"/>
          <w:shd w:val="clear" w:color="auto" w:fill="FFFFFF"/>
        </w:rPr>
        <w:t xml:space="preserve"> </w:t>
      </w:r>
      <w:r w:rsidR="006627B1">
        <w:rPr>
          <w:color w:val="000000"/>
          <w:sz w:val="20"/>
          <w:szCs w:val="20"/>
          <w:shd w:val="clear" w:color="auto" w:fill="FFFFFF"/>
        </w:rPr>
        <w:t>Furthermore,</w:t>
      </w:r>
      <w:r w:rsidR="00C51B53" w:rsidRPr="00021357">
        <w:rPr>
          <w:color w:val="000000"/>
          <w:sz w:val="20"/>
          <w:szCs w:val="20"/>
          <w:shd w:val="clear" w:color="auto" w:fill="FFFFFF"/>
        </w:rPr>
        <w:t xml:space="preserve"> a 1mmol/L increase in triglyceride levels corres</w:t>
      </w:r>
      <w:r w:rsidR="00C51B53" w:rsidRPr="00024156">
        <w:rPr>
          <w:color w:val="000000"/>
          <w:sz w:val="20"/>
          <w:szCs w:val="20"/>
          <w:shd w:val="clear" w:color="auto" w:fill="FFFFFF"/>
        </w:rPr>
        <w:t>ponds to a 32-76% increased risk of CVD.</w:t>
      </w:r>
      <w:r w:rsidR="00C51B53" w:rsidRPr="00D170C2">
        <w:rPr>
          <w:color w:val="000000"/>
          <w:sz w:val="20"/>
          <w:szCs w:val="20"/>
          <w:shd w:val="clear" w:color="auto" w:fill="FFFFFF"/>
        </w:rPr>
        <w:fldChar w:fldCharType="begin"/>
      </w:r>
      <w:r w:rsidR="00D8084E">
        <w:rPr>
          <w:color w:val="000000"/>
          <w:sz w:val="20"/>
          <w:szCs w:val="20"/>
          <w:shd w:val="clear" w:color="auto" w:fill="FFFFFF"/>
        </w:rPr>
        <w:instrText xml:space="preserve"> ADDIN EN.CITE &lt;EndNote&gt;&lt;Cite&gt;&lt;Author&gt;Austin&lt;/Author&gt;&lt;Year&gt;1998&lt;/Year&gt;&lt;RecNum&gt;10186&lt;/RecNum&gt;&lt;DisplayText&gt;&lt;style face="superscript"&gt;39&lt;/style&gt;&lt;/DisplayText&gt;&lt;record&gt;&lt;rec-number&gt;10186&lt;/rec-number&gt;&lt;foreign-keys&gt;&lt;key app="EN" db-id="edzp25s9wp029befe06xpwdbatarp2w2dw20" timestamp="1553720522"&gt;10186&lt;/key&gt;&lt;/foreign-keys&gt;&lt;ref-type name="Journal Article"&gt;17&lt;/ref-type&gt;&lt;contributors&gt;&lt;authors&gt;&lt;author&gt;Austin, M. A.&lt;/author&gt;&lt;author&gt;Hokanson, J. E.&lt;/author&gt;&lt;author&gt;Edwards, K. L.&lt;/author&gt;&lt;/authors&gt;&lt;/contributors&gt;&lt;auth-address&gt;Univ Washington, Sch Publ Hlth &amp;amp; Community Med, Dept Epidemiol, Seattle, WA 98195 USA&amp;#xD;Univ Washington, Sch Med, Dept Med, Div Metab Endocrinol &amp;amp; Nutr, Seattle, WA 98195 USA&lt;/auth-address&gt;&lt;titles&gt;&lt;title&gt;Hypertriglyceridemia as a cardiovascular risk factor&lt;/title&gt;&lt;secondary-title&gt;American Journal of Cardiology&lt;/secondary-title&gt;&lt;alt-title&gt;Am J Cardiol&lt;/alt-title&gt;&lt;/titles&gt;&lt;periodical&gt;&lt;full-title&gt;American Journal of Cardiology&lt;/full-title&gt;&lt;abbr-1&gt;Am J Cardiol&lt;/abbr-1&gt;&lt;/periodical&gt;&lt;alt-periodical&gt;&lt;full-title&gt;American Journal of Cardiology&lt;/full-title&gt;&lt;abbr-1&gt;Am J Cardiol&lt;/abbr-1&gt;&lt;/alt-periodical&gt;&lt;pages&gt;7b-12b&lt;/pages&gt;&lt;volume&gt;81&lt;/volume&gt;&lt;number&gt;4a&lt;/number&gt;&lt;keywords&gt;&lt;keyword&gt;coronary heart-disease&lt;/keyword&gt;&lt;keyword&gt;density-lipoprotein cholesterol&lt;/keyword&gt;&lt;keyword&gt;artery disease&lt;/keyword&gt;&lt;keyword&gt;follow-up&lt;/keyword&gt;&lt;keyword&gt;myocardial-infarction&lt;/keyword&gt;&lt;keyword&gt;plasma triglyceride&lt;/keyword&gt;&lt;keyword&gt;serum triglycerides&lt;/keyword&gt;&lt;keyword&gt;men&lt;/keyword&gt;&lt;keyword&gt;mortality&lt;/keyword&gt;&lt;keyword&gt;association&lt;/keyword&gt;&lt;/keywords&gt;&lt;dates&gt;&lt;year&gt;1998&lt;/year&gt;&lt;pub-dates&gt;&lt;date&gt;Feb 26&lt;/date&gt;&lt;/pub-dates&gt;&lt;/dates&gt;&lt;isbn&gt;0002-9149&lt;/isbn&gt;&lt;accession-num&gt;WOS:000072413200002&lt;/accession-num&gt;&lt;urls&gt;&lt;related-urls&gt;&lt;url&gt;&amp;lt;Go to ISI&amp;gt;://WOS:000072413200002&lt;/url&gt;&lt;/related-urls&gt;&lt;/urls&gt;&lt;electronic-resource-num&gt;Doi 10.1016/S0002-9149(98)00031-9&lt;/electronic-resource-num&gt;&lt;language&gt;English&lt;/language&gt;&lt;/record&gt;&lt;/Cite&gt;&lt;/EndNote&gt;</w:instrText>
      </w:r>
      <w:r w:rsidR="00C51B53" w:rsidRPr="00D170C2">
        <w:rPr>
          <w:color w:val="000000"/>
          <w:sz w:val="20"/>
          <w:szCs w:val="20"/>
          <w:shd w:val="clear" w:color="auto" w:fill="FFFFFF"/>
        </w:rPr>
        <w:fldChar w:fldCharType="separate"/>
      </w:r>
      <w:r w:rsidR="00D8084E" w:rsidRPr="00D8084E">
        <w:rPr>
          <w:noProof/>
          <w:color w:val="000000"/>
          <w:sz w:val="20"/>
          <w:szCs w:val="20"/>
          <w:shd w:val="clear" w:color="auto" w:fill="FFFFFF"/>
          <w:vertAlign w:val="superscript"/>
        </w:rPr>
        <w:t>39</w:t>
      </w:r>
      <w:r w:rsidR="00C51B53" w:rsidRPr="00D170C2">
        <w:rPr>
          <w:color w:val="000000"/>
          <w:sz w:val="20"/>
          <w:szCs w:val="20"/>
          <w:shd w:val="clear" w:color="auto" w:fill="FFFFFF"/>
        </w:rPr>
        <w:fldChar w:fldCharType="end"/>
      </w:r>
      <w:r w:rsidR="00C51B53">
        <w:rPr>
          <w:color w:val="000000"/>
          <w:sz w:val="20"/>
          <w:szCs w:val="20"/>
          <w:shd w:val="clear" w:color="auto" w:fill="FFFFFF"/>
        </w:rPr>
        <w:t xml:space="preserve"> Thus, </w:t>
      </w:r>
      <w:r w:rsidR="002C3663">
        <w:rPr>
          <w:color w:val="000000"/>
          <w:sz w:val="20"/>
          <w:szCs w:val="20"/>
          <w:shd w:val="clear" w:color="auto" w:fill="FFFFFF"/>
        </w:rPr>
        <w:t>~</w:t>
      </w:r>
      <w:r w:rsidR="00BD4D4F">
        <w:rPr>
          <w:color w:val="000000"/>
          <w:sz w:val="20"/>
          <w:szCs w:val="20"/>
          <w:shd w:val="clear" w:color="auto" w:fill="FFFFFF"/>
        </w:rPr>
        <w:t xml:space="preserve">6-weeks of treatment with </w:t>
      </w:r>
      <w:r w:rsidR="009367BA">
        <w:rPr>
          <w:color w:val="000000"/>
          <w:sz w:val="20"/>
          <w:szCs w:val="20"/>
          <w:shd w:val="clear" w:color="auto" w:fill="FFFFFF"/>
        </w:rPr>
        <w:t xml:space="preserve">antipsychotics such as olanzapine and clozapine, </w:t>
      </w:r>
      <w:r w:rsidR="00BD4D4F">
        <w:rPr>
          <w:color w:val="000000"/>
          <w:sz w:val="20"/>
          <w:szCs w:val="20"/>
          <w:shd w:val="clear" w:color="auto" w:fill="FFFFFF"/>
        </w:rPr>
        <w:t>that</w:t>
      </w:r>
      <w:r w:rsidR="009367BA">
        <w:rPr>
          <w:color w:val="000000"/>
          <w:sz w:val="20"/>
          <w:szCs w:val="20"/>
          <w:shd w:val="clear" w:color="auto" w:fill="FFFFFF"/>
        </w:rPr>
        <w:t xml:space="preserve"> increase body</w:t>
      </w:r>
      <w:r w:rsidR="00973749">
        <w:rPr>
          <w:color w:val="000000"/>
          <w:sz w:val="20"/>
          <w:szCs w:val="20"/>
          <w:shd w:val="clear" w:color="auto" w:fill="FFFFFF"/>
        </w:rPr>
        <w:t>-</w:t>
      </w:r>
      <w:r w:rsidR="009367BA">
        <w:rPr>
          <w:color w:val="000000"/>
          <w:sz w:val="20"/>
          <w:szCs w:val="20"/>
          <w:shd w:val="clear" w:color="auto" w:fill="FFFFFF"/>
        </w:rPr>
        <w:t xml:space="preserve">weight </w:t>
      </w:r>
      <w:r w:rsidR="00BD4D4F">
        <w:rPr>
          <w:color w:val="000000"/>
          <w:sz w:val="20"/>
          <w:szCs w:val="20"/>
          <w:shd w:val="clear" w:color="auto" w:fill="FFFFFF"/>
        </w:rPr>
        <w:t>by</w:t>
      </w:r>
      <w:r w:rsidR="009367BA">
        <w:rPr>
          <w:color w:val="000000"/>
          <w:sz w:val="20"/>
          <w:szCs w:val="20"/>
          <w:shd w:val="clear" w:color="auto" w:fill="FFFFFF"/>
        </w:rPr>
        <w:t xml:space="preserve"> approximately 3kg, BMI </w:t>
      </w:r>
      <w:r w:rsidR="00BD4D4F">
        <w:rPr>
          <w:color w:val="000000"/>
          <w:sz w:val="20"/>
          <w:szCs w:val="20"/>
          <w:shd w:val="clear" w:color="auto" w:fill="FFFFFF"/>
        </w:rPr>
        <w:t>by</w:t>
      </w:r>
      <w:r w:rsidR="009367BA">
        <w:rPr>
          <w:color w:val="000000"/>
          <w:sz w:val="20"/>
          <w:szCs w:val="20"/>
          <w:shd w:val="clear" w:color="auto" w:fill="FFFFFF"/>
        </w:rPr>
        <w:t xml:space="preserve"> approximately 1</w:t>
      </w:r>
      <w:r w:rsidR="00F570B4">
        <w:rPr>
          <w:color w:val="000000"/>
          <w:sz w:val="20"/>
          <w:szCs w:val="20"/>
          <w:shd w:val="clear" w:color="auto" w:fill="FFFFFF"/>
        </w:rPr>
        <w:t>kg/m</w:t>
      </w:r>
      <w:r w:rsidR="00F570B4" w:rsidRPr="00B049E5">
        <w:rPr>
          <w:color w:val="000000"/>
          <w:sz w:val="20"/>
          <w:szCs w:val="20"/>
          <w:shd w:val="clear" w:color="auto" w:fill="FFFFFF"/>
          <w:vertAlign w:val="superscript"/>
        </w:rPr>
        <w:t>2</w:t>
      </w:r>
      <w:r w:rsidR="00F570B4">
        <w:rPr>
          <w:color w:val="000000"/>
          <w:sz w:val="20"/>
          <w:szCs w:val="20"/>
          <w:shd w:val="clear" w:color="auto" w:fill="FFFFFF"/>
        </w:rPr>
        <w:t>, and triglyceride</w:t>
      </w:r>
      <w:r w:rsidR="00BD4D4F">
        <w:rPr>
          <w:color w:val="000000"/>
          <w:sz w:val="20"/>
          <w:szCs w:val="20"/>
          <w:shd w:val="clear" w:color="auto" w:fill="FFFFFF"/>
        </w:rPr>
        <w:t>s</w:t>
      </w:r>
      <w:r w:rsidR="00F570B4">
        <w:rPr>
          <w:color w:val="000000"/>
          <w:sz w:val="20"/>
          <w:szCs w:val="20"/>
          <w:shd w:val="clear" w:color="auto" w:fill="FFFFFF"/>
        </w:rPr>
        <w:t xml:space="preserve"> </w:t>
      </w:r>
      <w:r w:rsidR="00BD4D4F">
        <w:rPr>
          <w:color w:val="000000"/>
          <w:sz w:val="20"/>
          <w:szCs w:val="20"/>
          <w:shd w:val="clear" w:color="auto" w:fill="FFFFFF"/>
        </w:rPr>
        <w:t>by approximately</w:t>
      </w:r>
      <w:r w:rsidR="00F570B4">
        <w:rPr>
          <w:color w:val="000000"/>
          <w:sz w:val="20"/>
          <w:szCs w:val="20"/>
          <w:shd w:val="clear" w:color="auto" w:fill="FFFFFF"/>
        </w:rPr>
        <w:t xml:space="preserve"> 1mmol/L, </w:t>
      </w:r>
      <w:r w:rsidR="00495D3A">
        <w:rPr>
          <w:color w:val="000000"/>
          <w:sz w:val="20"/>
          <w:szCs w:val="20"/>
          <w:shd w:val="clear" w:color="auto" w:fill="FFFFFF"/>
        </w:rPr>
        <w:t>may</w:t>
      </w:r>
      <w:r w:rsidR="00040B0B">
        <w:rPr>
          <w:color w:val="000000"/>
          <w:sz w:val="20"/>
          <w:szCs w:val="20"/>
          <w:shd w:val="clear" w:color="auto" w:fill="FFFFFF"/>
        </w:rPr>
        <w:t xml:space="preserve"> lead to important</w:t>
      </w:r>
      <w:r w:rsidR="00495D3A">
        <w:rPr>
          <w:color w:val="000000"/>
          <w:sz w:val="20"/>
          <w:szCs w:val="20"/>
          <w:shd w:val="clear" w:color="auto" w:fill="FFFFFF"/>
        </w:rPr>
        <w:t xml:space="preserve"> increase</w:t>
      </w:r>
      <w:r w:rsidR="003679E0">
        <w:rPr>
          <w:color w:val="000000"/>
          <w:sz w:val="20"/>
          <w:szCs w:val="20"/>
          <w:shd w:val="clear" w:color="auto" w:fill="FFFFFF"/>
        </w:rPr>
        <w:t>s</w:t>
      </w:r>
      <w:r w:rsidR="00040B0B">
        <w:rPr>
          <w:color w:val="000000"/>
          <w:sz w:val="20"/>
          <w:szCs w:val="20"/>
          <w:shd w:val="clear" w:color="auto" w:fill="FFFFFF"/>
        </w:rPr>
        <w:t xml:space="preserve"> in CVD</w:t>
      </w:r>
      <w:r w:rsidR="003E3FA6">
        <w:rPr>
          <w:color w:val="000000"/>
          <w:sz w:val="20"/>
          <w:szCs w:val="20"/>
          <w:shd w:val="clear" w:color="auto" w:fill="FFFFFF"/>
        </w:rPr>
        <w:t>-</w:t>
      </w:r>
      <w:r w:rsidR="00D641B7">
        <w:rPr>
          <w:color w:val="000000"/>
          <w:sz w:val="20"/>
          <w:szCs w:val="20"/>
          <w:shd w:val="clear" w:color="auto" w:fill="FFFFFF"/>
        </w:rPr>
        <w:t>risk</w:t>
      </w:r>
      <w:r w:rsidR="00F570B4">
        <w:rPr>
          <w:color w:val="000000"/>
          <w:sz w:val="20"/>
          <w:szCs w:val="20"/>
          <w:shd w:val="clear" w:color="auto" w:fill="FFFFFF"/>
        </w:rPr>
        <w:t xml:space="preserve">. </w:t>
      </w:r>
      <w:bookmarkEnd w:id="55"/>
      <w:r w:rsidR="00495D3A" w:rsidRPr="00277A87">
        <w:rPr>
          <w:color w:val="000000"/>
          <w:sz w:val="20"/>
          <w:szCs w:val="20"/>
          <w:shd w:val="clear" w:color="auto" w:fill="FFFFFF"/>
        </w:rPr>
        <w:t>Hypertriglyceridemia</w:t>
      </w:r>
      <w:r w:rsidR="009405B9" w:rsidRPr="00277A87">
        <w:rPr>
          <w:color w:val="000000"/>
          <w:sz w:val="20"/>
          <w:szCs w:val="20"/>
          <w:shd w:val="clear" w:color="auto" w:fill="FFFFFF"/>
        </w:rPr>
        <w:t xml:space="preserve"> </w:t>
      </w:r>
      <w:r w:rsidR="00CF56C1">
        <w:rPr>
          <w:color w:val="000000"/>
          <w:sz w:val="20"/>
          <w:szCs w:val="20"/>
          <w:shd w:val="clear" w:color="auto" w:fill="FFFFFF"/>
        </w:rPr>
        <w:t>accompanies</w:t>
      </w:r>
      <w:r w:rsidR="009405B9" w:rsidRPr="00277A87">
        <w:rPr>
          <w:color w:val="000000"/>
          <w:sz w:val="20"/>
          <w:szCs w:val="20"/>
          <w:shd w:val="clear" w:color="auto" w:fill="FFFFFF"/>
        </w:rPr>
        <w:t xml:space="preserve"> development of T2DM,</w:t>
      </w:r>
      <w:r w:rsidR="00CF56C1">
        <w:rPr>
          <w:color w:val="000000"/>
          <w:sz w:val="20"/>
          <w:szCs w:val="20"/>
          <w:shd w:val="clear" w:color="auto" w:fill="FFFFFF"/>
        </w:rPr>
        <w:fldChar w:fldCharType="begin">
          <w:fldData xml:space="preserve">PEVuZE5vdGU+PENpdGU+PEF1dGhvcj5UaXJvc2g8L0F1dGhvcj48WWVhcj4yMDA4PC9ZZWFyPjxS
ZWNOdW0+MTAxODk8L1JlY051bT48RGlzcGxheVRleHQ+PHN0eWxlIGZhY2U9InN1cGVyc2NyaXB0
Ij40MDwvc3R5bGU+PC9EaXNwbGF5VGV4dD48cmVjb3JkPjxyZWMtbnVtYmVyPjEwMTg5PC9yZWMt
bnVtYmVyPjxmb3JlaWduLWtleXM+PGtleSBhcHA9IkVOIiBkYi1pZD0iZWR6cDI1czl3cDAyOWJl
ZmUwNnhwd2RiYXRhcnAydzJkdzIwIiB0aW1lc3RhbXA9IjE1NTM3MjIzODAiPjEwMTg5PC9rZXk+
PC9mb3JlaWduLWtleXM+PHJlZi10eXBlIG5hbWU9IkpvdXJuYWwgQXJ0aWNsZSI+MTc8L3JlZi10
eXBlPjxjb250cmlidXRvcnM+PGF1dGhvcnM+PGF1dGhvcj5UaXJvc2gsIEEuPC9hdXRob3I+PGF1
dGhvcj5TaGFpLCBJLjwvYXV0aG9yPjxhdXRob3I+Qml0enVyLCBSLjwvYXV0aG9yPjxhdXRob3I+
S29jaGJhLCBJLjwvYXV0aG9yPjxhdXRob3I+VGVrZXMtTWFub3ZhLCBELjwvYXV0aG9yPjxhdXRo
b3I+SXNyYWVsaSwgRS48L2F1dGhvcj48YXV0aG9yPlNob2NoYXQsIFQuPC9hdXRob3I+PGF1dGhv
cj5SdWRpY2gsIEEuPC9hdXRob3I+PC9hdXRob3JzPjwvY29udHJpYnV0b3JzPjxhdXRoLWFkZHJl
c3M+Q2hhaW0gU2hlYmEgTWVkIEN0ciwgRGVwdCBJbnRlcm5hbCBNZWQgQSZhbXA7QywgSUwtNTI2
MjEgVGVsIEhhc2hvbWVyLCBJc3JhZWwmI3hEO0JlbiBHdXJpb24gVW5pdiBOZWdldiwgRmFjIEhs
dGggU2NpLCBTIERhbmllbCBBYnJhaGFtIEN0ciBIbHRoICZhbXA7IE51dHIsIEJlZXIgU2hldmEs
IElzcmFlbCYjeEQ7QmVuIEd1cmlvbiBVbml2IE5lZ2V2LCBGYWMgSGx0aCBTY2ksIERlcHQgRXBp
ZGVtaW9sLCBCZWVyIFNoZXZhLCBJc3JhZWwmI3hEO0NoYWltIFNoZWJhIE1lZCBDdHIsIEluc3Qg
TGlwaWQgJmFtcDsgQXRoZXJvc2NsZXJvc2lzIFJlcywgSUwtNTI2MjEgVGVsIEhhc2hvbWVyLCBJ
c3JhZWwmI3hEO0lzcmFlbCBEZWYgRm9yY2VzIE1lZCBDb3JwcywgSmVydXNhbGVtLCBJc3JhZWwm
I3hEO0JlbiBHdXJpb24gVW5pdiBOZWdldiwgRmFjIEhsdGggU2NpLCBEZXB0IENsaW4gQmlvY2hl
bSwgQmVlciBTaGV2YSwgSXNyYWVsPC9hdXRoLWFkZHJlc3M+PHRpdGxlcz48dGl0bGU+Q2hhbmdl
cyBpbiBUcmlnbHljZXJpZGUgTGV2ZWxzIE92ZXIgVGltZSBhbmQgUmlzayBvZiBUeXBlIDIgRGlh
YmV0ZXMgaW4gWW91bmcgTWVuPC90aXRsZT48c2Vjb25kYXJ5LXRpdGxlPkRpYWJldGVzIENhcmU8
L3NlY29uZGFyeS10aXRsZT48YWx0LXRpdGxlPkRpYWJldGVzIENhcmU8L2FsdC10aXRsZT48L3Rp
dGxlcz48cGVyaW9kaWNhbD48ZnVsbC10aXRsZT5EaWFiZXRlcyBDYXJlPC9mdWxsLXRpdGxlPjxh
YmJyLTE+RGlhYmV0ZXMgQ2FyZTwvYWJici0xPjwvcGVyaW9kaWNhbD48YWx0LXBlcmlvZGljYWw+
PGZ1bGwtdGl0bGU+RGlhYmV0ZXMgQ2FyZTwvZnVsbC10aXRsZT48YWJici0xPkRpYWJldGVzIENh
cmU8L2FiYnItMT48L2FsdC1wZXJpb2RpY2FsPjxwYWdlcz4yMDMyLTIwMzc8L3BhZ2VzPjx2b2x1
bWU+MzE8L3ZvbHVtZT48bnVtYmVyPjEwPC9udW1iZXI+PGtleXdvcmRzPjxrZXl3b3JkPmNvcm9u
YXJ5LWhlYXJ0LWRpc2Vhc2U8L2tleXdvcmQ+PGtleXdvcmQ+ZnJlZSBmYXR0eS1hY2lkczwva2V5
d29yZD48a2V5d29yZD5nbHVjb3NlLXRvbGVyYW5jZTwva2V5d29yZD48a2V5d29yZD5jYXJkaW92
YXNjdWxhci1kaXNlYXNlPC9rZXl3b3JkPjxrZXl3b3JkPmluc3VsaW4tcmVzaXN0YW5jZTwva2V5
d29yZD48a2V5d29yZD5tZXRhYm9saWMgc3luZHJvbWU8L2tleXdvcmQ+PGtleXdvcmQ+Zm9sbG93
LXVwPC9rZXl3b3JkPjxrZXl3b3JkPm1lbGxpdHVzPC9rZXl3b3JkPjxrZXl3b3JkPmFkdWx0czwv
a2V5d29yZD48a2V5d29yZD5pbmRpdmlkdWFsczwva2V5d29yZD48L2tleXdvcmRzPjxkYXRlcz48
eWVhcj4yMDA4PC95ZWFyPjxwdWItZGF0ZXM+PGRhdGU+T2N0PC9kYXRlPjwvcHViLWRhdGVzPjwv
ZGF0ZXM+PGlzYm4+MDE0OS01OTkyPC9pc2JuPjxhY2Nlc3Npb24tbnVtPldPUzowMDAyNjAwNDM2
MDAwMjI8L2FjY2Vzc2lvbi1udW0+PHVybHM+PHJlbGF0ZWQtdXJscz48dXJsPiZsdDtHbyB0byBJ
U0kmZ3Q7Oi8vV09TOjAwMDI2MDA0MzYwMDAyMjwvdXJsPjwvcmVsYXRlZC11cmxzPjwvdXJscz48
ZWxlY3Ryb25pYy1yZXNvdXJjZS1udW0+MTAuMjMzNy9kYzA4LTA4MjU8L2VsZWN0cm9uaWMtcmVz
b3VyY2UtbnVtPjxsYW5ndWFnZT5FbmdsaXNoPC9sYW5ndWFnZT48L3JlY29yZD48L0NpdGU+PC9F
bmROb3RlPgB=
</w:fldData>
        </w:fldChar>
      </w:r>
      <w:r w:rsidR="00D8084E">
        <w:rPr>
          <w:color w:val="000000"/>
          <w:sz w:val="20"/>
          <w:szCs w:val="20"/>
          <w:shd w:val="clear" w:color="auto" w:fill="FFFFFF"/>
        </w:rPr>
        <w:instrText xml:space="preserve"> ADDIN EN.CITE </w:instrText>
      </w:r>
      <w:r w:rsidR="00D8084E">
        <w:rPr>
          <w:color w:val="000000"/>
          <w:sz w:val="20"/>
          <w:szCs w:val="20"/>
          <w:shd w:val="clear" w:color="auto" w:fill="FFFFFF"/>
        </w:rPr>
        <w:fldChar w:fldCharType="begin">
          <w:fldData xml:space="preserve">PEVuZE5vdGU+PENpdGU+PEF1dGhvcj5UaXJvc2g8L0F1dGhvcj48WWVhcj4yMDA4PC9ZZWFyPjxS
ZWNOdW0+MTAxODk8L1JlY051bT48RGlzcGxheVRleHQ+PHN0eWxlIGZhY2U9InN1cGVyc2NyaXB0
Ij40MDwvc3R5bGU+PC9EaXNwbGF5VGV4dD48cmVjb3JkPjxyZWMtbnVtYmVyPjEwMTg5PC9yZWMt
bnVtYmVyPjxmb3JlaWduLWtleXM+PGtleSBhcHA9IkVOIiBkYi1pZD0iZWR6cDI1czl3cDAyOWJl
ZmUwNnhwd2RiYXRhcnAydzJkdzIwIiB0aW1lc3RhbXA9IjE1NTM3MjIzODAiPjEwMTg5PC9rZXk+
PC9mb3JlaWduLWtleXM+PHJlZi10eXBlIG5hbWU9IkpvdXJuYWwgQXJ0aWNsZSI+MTc8L3JlZi10
eXBlPjxjb250cmlidXRvcnM+PGF1dGhvcnM+PGF1dGhvcj5UaXJvc2gsIEEuPC9hdXRob3I+PGF1
dGhvcj5TaGFpLCBJLjwvYXV0aG9yPjxhdXRob3I+Qml0enVyLCBSLjwvYXV0aG9yPjxhdXRob3I+
S29jaGJhLCBJLjwvYXV0aG9yPjxhdXRob3I+VGVrZXMtTWFub3ZhLCBELjwvYXV0aG9yPjxhdXRo
b3I+SXNyYWVsaSwgRS48L2F1dGhvcj48YXV0aG9yPlNob2NoYXQsIFQuPC9hdXRob3I+PGF1dGhv
cj5SdWRpY2gsIEEuPC9hdXRob3I+PC9hdXRob3JzPjwvY29udHJpYnV0b3JzPjxhdXRoLWFkZHJl
c3M+Q2hhaW0gU2hlYmEgTWVkIEN0ciwgRGVwdCBJbnRlcm5hbCBNZWQgQSZhbXA7QywgSUwtNTI2
MjEgVGVsIEhhc2hvbWVyLCBJc3JhZWwmI3hEO0JlbiBHdXJpb24gVW5pdiBOZWdldiwgRmFjIEhs
dGggU2NpLCBTIERhbmllbCBBYnJhaGFtIEN0ciBIbHRoICZhbXA7IE51dHIsIEJlZXIgU2hldmEs
IElzcmFlbCYjeEQ7QmVuIEd1cmlvbiBVbml2IE5lZ2V2LCBGYWMgSGx0aCBTY2ksIERlcHQgRXBp
ZGVtaW9sLCBCZWVyIFNoZXZhLCBJc3JhZWwmI3hEO0NoYWltIFNoZWJhIE1lZCBDdHIsIEluc3Qg
TGlwaWQgJmFtcDsgQXRoZXJvc2NsZXJvc2lzIFJlcywgSUwtNTI2MjEgVGVsIEhhc2hvbWVyLCBJ
c3JhZWwmI3hEO0lzcmFlbCBEZWYgRm9yY2VzIE1lZCBDb3JwcywgSmVydXNhbGVtLCBJc3JhZWwm
I3hEO0JlbiBHdXJpb24gVW5pdiBOZWdldiwgRmFjIEhsdGggU2NpLCBEZXB0IENsaW4gQmlvY2hl
bSwgQmVlciBTaGV2YSwgSXNyYWVsPC9hdXRoLWFkZHJlc3M+PHRpdGxlcz48dGl0bGU+Q2hhbmdl
cyBpbiBUcmlnbHljZXJpZGUgTGV2ZWxzIE92ZXIgVGltZSBhbmQgUmlzayBvZiBUeXBlIDIgRGlh
YmV0ZXMgaW4gWW91bmcgTWVuPC90aXRsZT48c2Vjb25kYXJ5LXRpdGxlPkRpYWJldGVzIENhcmU8
L3NlY29uZGFyeS10aXRsZT48YWx0LXRpdGxlPkRpYWJldGVzIENhcmU8L2FsdC10aXRsZT48L3Rp
dGxlcz48cGVyaW9kaWNhbD48ZnVsbC10aXRsZT5EaWFiZXRlcyBDYXJlPC9mdWxsLXRpdGxlPjxh
YmJyLTE+RGlhYmV0ZXMgQ2FyZTwvYWJici0xPjwvcGVyaW9kaWNhbD48YWx0LXBlcmlvZGljYWw+
PGZ1bGwtdGl0bGU+RGlhYmV0ZXMgQ2FyZTwvZnVsbC10aXRsZT48YWJici0xPkRpYWJldGVzIENh
cmU8L2FiYnItMT48L2FsdC1wZXJpb2RpY2FsPjxwYWdlcz4yMDMyLTIwMzc8L3BhZ2VzPjx2b2x1
bWU+MzE8L3ZvbHVtZT48bnVtYmVyPjEwPC9udW1iZXI+PGtleXdvcmRzPjxrZXl3b3JkPmNvcm9u
YXJ5LWhlYXJ0LWRpc2Vhc2U8L2tleXdvcmQ+PGtleXdvcmQ+ZnJlZSBmYXR0eS1hY2lkczwva2V5
d29yZD48a2V5d29yZD5nbHVjb3NlLXRvbGVyYW5jZTwva2V5d29yZD48a2V5d29yZD5jYXJkaW92
YXNjdWxhci1kaXNlYXNlPC9rZXl3b3JkPjxrZXl3b3JkPmluc3VsaW4tcmVzaXN0YW5jZTwva2V5
d29yZD48a2V5d29yZD5tZXRhYm9saWMgc3luZHJvbWU8L2tleXdvcmQ+PGtleXdvcmQ+Zm9sbG93
LXVwPC9rZXl3b3JkPjxrZXl3b3JkPm1lbGxpdHVzPC9rZXl3b3JkPjxrZXl3b3JkPmFkdWx0czwv
a2V5d29yZD48a2V5d29yZD5pbmRpdmlkdWFsczwva2V5d29yZD48L2tleXdvcmRzPjxkYXRlcz48
eWVhcj4yMDA4PC95ZWFyPjxwdWItZGF0ZXM+PGRhdGU+T2N0PC9kYXRlPjwvcHViLWRhdGVzPjwv
ZGF0ZXM+PGlzYm4+MDE0OS01OTkyPC9pc2JuPjxhY2Nlc3Npb24tbnVtPldPUzowMDAyNjAwNDM2
MDAwMjI8L2FjY2Vzc2lvbi1udW0+PHVybHM+PHJlbGF0ZWQtdXJscz48dXJsPiZsdDtHbyB0byBJ
U0kmZ3Q7Oi8vV09TOjAwMDI2MDA0MzYwMDAyMjwvdXJsPjwvcmVsYXRlZC11cmxzPjwvdXJscz48
ZWxlY3Ryb25pYy1yZXNvdXJjZS1udW0+MTAuMjMzNy9kYzA4LTA4MjU8L2VsZWN0cm9uaWMtcmVz
b3VyY2UtbnVtPjxsYW5ndWFnZT5FbmdsaXNoPC9sYW5ndWFnZT48L3JlY29yZD48L0NpdGU+PC9F
bmROb3RlPgB=
</w:fldData>
        </w:fldChar>
      </w:r>
      <w:r w:rsidR="00D8084E">
        <w:rPr>
          <w:color w:val="000000"/>
          <w:sz w:val="20"/>
          <w:szCs w:val="20"/>
          <w:shd w:val="clear" w:color="auto" w:fill="FFFFFF"/>
        </w:rPr>
        <w:instrText xml:space="preserve"> ADDIN EN.CITE.DATA </w:instrText>
      </w:r>
      <w:r w:rsidR="00D8084E">
        <w:rPr>
          <w:color w:val="000000"/>
          <w:sz w:val="20"/>
          <w:szCs w:val="20"/>
          <w:shd w:val="clear" w:color="auto" w:fill="FFFFFF"/>
        </w:rPr>
      </w:r>
      <w:r w:rsidR="00D8084E">
        <w:rPr>
          <w:color w:val="000000"/>
          <w:sz w:val="20"/>
          <w:szCs w:val="20"/>
          <w:shd w:val="clear" w:color="auto" w:fill="FFFFFF"/>
        </w:rPr>
        <w:fldChar w:fldCharType="end"/>
      </w:r>
      <w:r w:rsidR="00CF56C1">
        <w:rPr>
          <w:color w:val="000000"/>
          <w:sz w:val="20"/>
          <w:szCs w:val="20"/>
          <w:shd w:val="clear" w:color="auto" w:fill="FFFFFF"/>
        </w:rPr>
      </w:r>
      <w:r w:rsidR="00CF56C1">
        <w:rPr>
          <w:color w:val="000000"/>
          <w:sz w:val="20"/>
          <w:szCs w:val="20"/>
          <w:shd w:val="clear" w:color="auto" w:fill="FFFFFF"/>
        </w:rPr>
        <w:fldChar w:fldCharType="separate"/>
      </w:r>
      <w:r w:rsidR="00D8084E" w:rsidRPr="00D8084E">
        <w:rPr>
          <w:noProof/>
          <w:color w:val="000000"/>
          <w:sz w:val="20"/>
          <w:szCs w:val="20"/>
          <w:shd w:val="clear" w:color="auto" w:fill="FFFFFF"/>
          <w:vertAlign w:val="superscript"/>
        </w:rPr>
        <w:t>40</w:t>
      </w:r>
      <w:r w:rsidR="00CF56C1">
        <w:rPr>
          <w:color w:val="000000"/>
          <w:sz w:val="20"/>
          <w:szCs w:val="20"/>
          <w:shd w:val="clear" w:color="auto" w:fill="FFFFFF"/>
        </w:rPr>
        <w:fldChar w:fldCharType="end"/>
      </w:r>
      <w:r w:rsidR="009405B9" w:rsidRPr="00277A87">
        <w:rPr>
          <w:color w:val="000000"/>
          <w:sz w:val="20"/>
          <w:szCs w:val="20"/>
          <w:shd w:val="clear" w:color="auto" w:fill="FFFFFF"/>
        </w:rPr>
        <w:t xml:space="preserve"> and we observed increases </w:t>
      </w:r>
      <w:r w:rsidR="00495D3A">
        <w:rPr>
          <w:color w:val="000000"/>
          <w:sz w:val="20"/>
          <w:szCs w:val="20"/>
          <w:shd w:val="clear" w:color="auto" w:fill="FFFFFF"/>
        </w:rPr>
        <w:t xml:space="preserve">in </w:t>
      </w:r>
      <w:r w:rsidR="009405B9" w:rsidRPr="00277A87">
        <w:rPr>
          <w:color w:val="000000"/>
          <w:sz w:val="20"/>
          <w:szCs w:val="20"/>
          <w:shd w:val="clear" w:color="auto" w:fill="FFFFFF"/>
        </w:rPr>
        <w:t>fasting</w:t>
      </w:r>
      <w:r w:rsidR="00AC47C2">
        <w:rPr>
          <w:color w:val="000000"/>
          <w:sz w:val="20"/>
          <w:szCs w:val="20"/>
          <w:shd w:val="clear" w:color="auto" w:fill="FFFFFF"/>
        </w:rPr>
        <w:t>-</w:t>
      </w:r>
      <w:r w:rsidR="009405B9" w:rsidRPr="00277A87">
        <w:rPr>
          <w:color w:val="000000"/>
          <w:sz w:val="20"/>
          <w:szCs w:val="20"/>
          <w:shd w:val="clear" w:color="auto" w:fill="FFFFFF"/>
        </w:rPr>
        <w:t xml:space="preserve">glucose </w:t>
      </w:r>
      <w:r w:rsidR="00160BAD">
        <w:rPr>
          <w:color w:val="000000"/>
          <w:sz w:val="20"/>
          <w:szCs w:val="20"/>
          <w:shd w:val="clear" w:color="auto" w:fill="FFFFFF"/>
        </w:rPr>
        <w:t xml:space="preserve">of 1mmol/L </w:t>
      </w:r>
      <w:r w:rsidR="007E0C0B">
        <w:rPr>
          <w:color w:val="000000"/>
          <w:sz w:val="20"/>
          <w:szCs w:val="20"/>
          <w:shd w:val="clear" w:color="auto" w:fill="FFFFFF"/>
        </w:rPr>
        <w:t xml:space="preserve">with </w:t>
      </w:r>
      <w:r w:rsidR="00FF45C9">
        <w:rPr>
          <w:color w:val="000000"/>
          <w:sz w:val="20"/>
          <w:szCs w:val="20"/>
          <w:shd w:val="clear" w:color="auto" w:fill="FFFFFF"/>
        </w:rPr>
        <w:t>clozapine</w:t>
      </w:r>
      <w:r w:rsidR="00361C9C">
        <w:rPr>
          <w:color w:val="000000"/>
          <w:sz w:val="20"/>
          <w:szCs w:val="20"/>
          <w:shd w:val="clear" w:color="auto" w:fill="FFFFFF"/>
        </w:rPr>
        <w:t xml:space="preserve">. </w:t>
      </w:r>
      <w:r w:rsidR="00086D42">
        <w:rPr>
          <w:color w:val="000000"/>
          <w:sz w:val="20"/>
          <w:szCs w:val="20"/>
          <w:shd w:val="clear" w:color="auto" w:fill="FFFFFF"/>
        </w:rPr>
        <w:t xml:space="preserve"> </w:t>
      </w:r>
      <w:bookmarkEnd w:id="56"/>
      <w:r w:rsidR="00021357">
        <w:rPr>
          <w:color w:val="000000"/>
          <w:sz w:val="20"/>
          <w:szCs w:val="20"/>
          <w:shd w:val="clear" w:color="auto" w:fill="FFFFFF"/>
        </w:rPr>
        <w:t>At the onset of psychotic illness</w:t>
      </w:r>
      <w:r w:rsidR="005578BB">
        <w:rPr>
          <w:color w:val="000000"/>
          <w:sz w:val="20"/>
          <w:szCs w:val="20"/>
          <w:shd w:val="clear" w:color="auto" w:fill="FFFFFF"/>
        </w:rPr>
        <w:t xml:space="preserve"> and</w:t>
      </w:r>
      <w:r w:rsidR="00021357">
        <w:rPr>
          <w:color w:val="000000"/>
          <w:sz w:val="20"/>
          <w:szCs w:val="20"/>
          <w:shd w:val="clear" w:color="auto" w:fill="FFFFFF"/>
        </w:rPr>
        <w:t xml:space="preserve"> prior to antipsychotic prescription, patients with schizophrenia </w:t>
      </w:r>
      <w:r w:rsidR="00D80593">
        <w:rPr>
          <w:color w:val="000000"/>
          <w:sz w:val="20"/>
          <w:szCs w:val="20"/>
          <w:shd w:val="clear" w:color="auto" w:fill="FFFFFF"/>
        </w:rPr>
        <w:t>have</w:t>
      </w:r>
      <w:r w:rsidR="00021357">
        <w:rPr>
          <w:color w:val="000000"/>
          <w:sz w:val="20"/>
          <w:szCs w:val="20"/>
          <w:shd w:val="clear" w:color="auto" w:fill="FFFFFF"/>
        </w:rPr>
        <w:t xml:space="preserve"> impaired glucose</w:t>
      </w:r>
      <w:r w:rsidR="003E3FA6">
        <w:rPr>
          <w:color w:val="000000"/>
          <w:sz w:val="20"/>
          <w:szCs w:val="20"/>
          <w:shd w:val="clear" w:color="auto" w:fill="FFFFFF"/>
        </w:rPr>
        <w:t>/</w:t>
      </w:r>
      <w:r w:rsidR="008879BF">
        <w:rPr>
          <w:color w:val="000000"/>
          <w:sz w:val="20"/>
          <w:szCs w:val="20"/>
          <w:shd w:val="clear" w:color="auto" w:fill="FFFFFF"/>
        </w:rPr>
        <w:t xml:space="preserve">lipid </w:t>
      </w:r>
      <w:r w:rsidR="00FD123E">
        <w:rPr>
          <w:color w:val="000000"/>
          <w:sz w:val="20"/>
          <w:szCs w:val="20"/>
          <w:shd w:val="clear" w:color="auto" w:fill="FFFFFF"/>
        </w:rPr>
        <w:t>regulation</w:t>
      </w:r>
      <w:r w:rsidR="008D1D46">
        <w:rPr>
          <w:color w:val="000000"/>
          <w:sz w:val="20"/>
          <w:szCs w:val="20"/>
          <w:shd w:val="clear" w:color="auto" w:fill="FFFFFF"/>
        </w:rPr>
        <w:t>.</w:t>
      </w:r>
      <w:r w:rsidR="00A32484">
        <w:rPr>
          <w:sz w:val="20"/>
          <w:szCs w:val="20"/>
        </w:rPr>
        <w:fldChar w:fldCharType="begin">
          <w:fldData xml:space="preserve">PEVuZE5vdGU+PENpdGU+PEF1dGhvcj5QaWxsaW5nZXI8L0F1dGhvcj48WWVhcj4yMDE3PC9ZZWFy
PjxSZWNOdW0+MTAxNjM8L1JlY051bT48RGlzcGxheVRleHQ+PHN0eWxlIGZhY2U9InN1cGVyc2Ny
aXB0Ij40MS00Mzwvc3R5bGU+PC9EaXNwbGF5VGV4dD48cmVjb3JkPjxyZWMtbnVtYmVyPjEwMTYz
PC9yZWMtbnVtYmVyPjxmb3JlaWduLWtleXM+PGtleSBhcHA9IkVOIiBkYi1pZD0iZWR6cDI1czl3
cDAyOWJlZmUwNnhwd2RiYXRhcnAydzJkdzIwIiB0aW1lc3RhbXA9IjE1NTMxOTY0NTMiPjEwMTYz
PC9rZXk+PC9mb3JlaWduLWtleXM+PHJlZi10eXBlIG5hbWU9IkpvdXJuYWwgQXJ0aWNsZSI+MTc8
L3JlZi10eXBlPjxjb250cmlidXRvcnM+PGF1dGhvcnM+PGF1dGhvcj5QaWxsaW5nZXIsIFQuPC9h
dXRob3I+PGF1dGhvcj5CZWNrLCBLLjwvYXV0aG9yPjxhdXRob3I+R29iamlsYSwgQy48L2F1dGhv
cj48YXV0aG9yPkRvbm9jaWssIEouIEcuPC9hdXRob3I+PGF1dGhvcj5KYXVoYXIsIFMuPC9hdXRo
b3I+PGF1dGhvcj5Ib3dlcywgTy4gRC48L2F1dGhvcj48L2F1dGhvcnM+PC9jb250cmlidXRvcnM+
PGF1dGgtYWRkcmVzcz5JbnN0aXR1dGUgb2YgUHN5Y2hpYXRyeSwgUHN5Y2hvbG9neSwgYW5kIE5l
dXJvc2NpZW5jZSwgS2luZyZhcG9zO3MgQ29sbGVnZSBMb25kb24sIExvbmRvbiwgRW5nbGFuZC4m
I3hEO0luc3RpdHV0ZSBvZiBQc3ljaGlhdHJ5LCBQc3ljaG9sb2d5LCBhbmQgTmV1cm9zY2llbmNl
LCBLaW5nJmFwb3M7cyBDb2xsZWdlIExvbmRvbiwgTG9uZG9uLCBFbmdsYW5kMk1SQyBMb25kb24g
SW5zdGl0dXRlIG9mIE1lZGljYWwgU2NpZW5jZXMsIEhhbW1lcnNtaXRoIEhvc3BpdGFsLCBMb25k
b24sIEVuZ2xhbmQzSW5zdGl0dXRlIG9mIENsaW5pY2FsIFNjaWVuY2VzLCBGYWN1bHR5IG9mIE1l
ZGljaW5lLCBJbXBlcmlhbCBDb2xsZWdlIExvbmRvbiwgTG9uZG9uLCBFbmdsYW5kLjwvYXV0aC1h
ZGRyZXNzPjx0aXRsZXM+PHRpdGxlPkltcGFpcmVkIEdsdWNvc2UgSG9tZW9zdGFzaXMgaW4gRmly
c3QtRXBpc29kZSBTY2hpem9waHJlbmlhOiBBIFN5c3RlbWF0aWMgUmV2aWV3IGFuZCBNZXRhLWFu
YWx5c2lzPC90aXRsZT48c2Vjb25kYXJ5LXRpdGxlPkpBTUEgUHN5Y2hpYXRyeTwvc2Vjb25kYXJ5
LXRpdGxlPjwvdGl0bGVzPjxwZXJpb2RpY2FsPjxmdWxsLXRpdGxlPkpBTUEgUHN5Y2hpYXRyeTwv
ZnVsbC10aXRsZT48L3BlcmlvZGljYWw+PHBhZ2VzPjI2MS0yNjk8L3BhZ2VzPjx2b2x1bWU+NzQ8
L3ZvbHVtZT48bnVtYmVyPjM8L251bWJlcj48a2V5d29yZHM+PGtleXdvcmQ+Qmxvb2QgR2x1Y29z
ZS8qbWV0YWJvbGlzbTwva2V5d29yZD48a2V5d29yZD5DYXNlLUNvbnRyb2wgU3R1ZGllczwva2V5
d29yZD48a2V5d29yZD5EaWFiZXRlcyBNZWxsaXR1cy9ibG9vZDwva2V5d29yZD48a2V5d29yZD5H
bHljYXRlZCBIZW1vZ2xvYmluIEEvbWV0YWJvbGlzbTwva2V5d29yZD48a2V5d29yZD5Ib21lb3N0
YXNpcy8qcGh5c2lvbG9neTwva2V5d29yZD48a2V5d29yZD5IdW1hbnM8L2tleXdvcmQ+PGtleXdv
cmQ+SW5zdWxpbi9ibG9vZDwva2V5d29yZD48a2V5d29yZD5SaXNrPC9rZXl3b3JkPjxrZXl3b3Jk
PlNjaGl6b3BocmVuaWEvKmJsb29kPC9rZXl3b3JkPjwva2V5d29yZHM+PGRhdGVzPjx5ZWFyPjIw
MTc8L3llYXI+PHB1Yi1kYXRlcz48ZGF0ZT5NYXIgMTwvZGF0ZT48L3B1Yi1kYXRlcz48L2RhdGVz
Pjxpc2JuPjIxNjgtNjIzOCAoRWxlY3Ryb25pYykmI3hEOzIxNjgtNjIyWCAoTGlua2luZyk8L2lz
Ym4+PGFjY2Vzc2lvbi1udW0+MjgwOTczNjc8L2FjY2Vzc2lvbi1udW0+PHVybHM+PHJlbGF0ZWQt
dXJscz48dXJsPmh0dHBzOi8vd3d3Lm5jYmkubmxtLm5paC5nb3YvcHVibWVkLzI4MDk3MzY3PC91
cmw+PC9yZWxhdGVkLXVybHM+PC91cmxzPjxjdXN0b20yPlBNQzYzNTI5NTc8L2N1c3RvbTI+PGVs
ZWN0cm9uaWMtcmVzb3VyY2UtbnVtPjEwLjEwMDEvamFtYXBzeWNoaWF0cnkuMjAxNi4zODAzPC9l
bGVjdHJvbmljLXJlc291cmNlLW51bT48L3JlY29yZD48L0NpdGU+PENpdGU+PEF1dGhvcj5QaWxs
aW5nZXI8L0F1dGhvcj48WWVhcj4yMDE4PC9ZZWFyPjxSZWNOdW0+MTY5NzwvUmVjTnVtPjxyZWNv
cmQ+PHJlYy1udW1iZXI+MTY5NzwvcmVjLW51bWJlcj48Zm9yZWlnbi1rZXlzPjxrZXkgYXBwPSJF
TiIgZGItaWQ9IjlwZjV3ZXB6ZHN0dDIxZXh4OTJwdnAwdWVyZmY5ZTVhYWZkcyIgdGltZXN0YW1w
PSIxNTI2MjI2MDQ0Ij4xNjk3PC9rZXk+PC9mb3JlaWduLWtleXM+PHJlZi10eXBlIG5hbWU9Ikpv
dXJuYWwgQXJ0aWNsZSI+MTc8L3JlZi10eXBlPjxjb250cmlidXRvcnM+PGF1dGhvcnM+PGF1dGhv
cj5QaWxsaW5nZXIsIFQuPC9hdXRob3I+PGF1dGhvcj5EJmFwb3M7QW1icm9zaW8sIEUuPC9hdXRo
b3I+PGF1dGhvcj5NY0N1dGNoZW9uLCBSLjwvYXV0aG9yPjxhdXRob3I+RC4gSG93ZXMgTzwvYXV0
aG9yPjwvYXV0aG9ycz48L2NvbnRyaWJ1dG9ycz48YXV0aC1hZGRyZXNzPklvUFBOLCBLaW5nJmFw
b3M7cyBDb2xsZWdlIExvbmRvbiwgRGUgQ3Jlc3BpZ255IFBhcmssIExvbmRvbiwgU0U1IDhBRiwg
VUsuJiN4RDtJb1BQTiwgS2luZyZhcG9zO3MgQ29sbGVnZSBMb25kb24sIERlIENyZXNwaWdueSBQ
YXJrLCBMb25kb24sIFNFNSA4QUYsIFVLLiBvbGl2ZXIuaG93ZXNAa2NsLmFjLnVrLiYjeEQ7TVJD
IExvbmRvbiBJbnN0aXR1dGUgb2YgTWVkaWNhbCBTY2llbmNlcyAoTE1TKSwgRHUgQ2FuZSBSb2Fk
LCBMb25kb24sIFcxMiAwTk4sIFVLLiBvbGl2ZXIuaG93ZXNAa2NsLmFjLnVrLiYjeEQ7SW5zdGl0
dXRlIG9mIENsaW5pY2FsIFNjaWVuY2VzIChJQ1MpLCBGYWN1bHR5IG9mIE1lZGljaW5lLCBJbXBl
cmlhbCBDb2xsZWdlIExvbmRvbiwgRHUgQ2FuZSBSb2FkLCBMb25kb24sIFcxMiAwTk4sIFVLLiBv
bGl2ZXIuaG93ZXNAa2NsLmFjLnVrLjwvYXV0aC1hZGRyZXNzPjx0aXRsZXM+PHRpdGxlPklzIHBz
eWNob3NpcyBhIG11bHRpc3lzdGVtIGRpc29yZGVyPyBBIG1ldGEtcmV2aWV3IG9mIGNlbnRyYWwg
bmVydm91cyBzeXN0ZW0sIGltbXVuZSwgY2FyZGlvbWV0YWJvbGljLCBhbmQgZW5kb2NyaW5lIGFs
dGVyYXRpb25zIGluIGZpcnN0LWVwaXNvZGUgcHN5Y2hvc2lzIGFuZCBwZXJzcGVjdGl2ZSBvbiBw
b3RlbnRpYWwgbW9kZWxzPC90aXRsZT48c2Vjb25kYXJ5LXRpdGxlPk1vbCBQc3ljaGlhdHJ5PC9z
ZWNvbmRhcnktdGl0bGU+PC90aXRsZXM+PHBlcmlvZGljYWw+PGZ1bGwtdGl0bGU+TW9sIFBzeWNo
aWF0cnk8L2Z1bGwtdGl0bGU+PC9wZXJpb2RpY2FsPjxkYXRlcz48eWVhcj4yMDE4PC95ZWFyPjxw
dWItZGF0ZXM+PGRhdGU+TWF5IDk8L2RhdGU+PC9wdWItZGF0ZXM+PC9kYXRlcz48aXNibj4xNDc2
LTU1NzggKEVsZWN0cm9uaWMpJiN4RDsxMzU5LTQxODQgKExpbmtpbmcpPC9pc2JuPjxhY2Nlc3Np
b24tbnVtPjI5NzQzNTg0PC9hY2Nlc3Npb24tbnVtPjx1cmxzPjxyZWxhdGVkLXVybHM+PHVybD5o
dHRwczovL3d3dy5uY2JpLm5sbS5uaWguZ292L3B1Ym1lZC8yOTc0MzU4NDwvdXJsPjwvcmVsYXRl
ZC11cmxzPjwvdXJscz48ZWxlY3Ryb25pYy1yZXNvdXJjZS1udW0+MTAuMTAzOC9zNDEzODAtMDE4
LTAwNTgtOTwvZWxlY3Ryb25pYy1yZXNvdXJjZS1udW0+PC9yZWNvcmQ+PC9DaXRlPjxDaXRlPjxB
dXRob3I+UGlsbGluZ2VyPC9BdXRob3I+PFllYXI+MjAxNzwvWWVhcj48UmVjTnVtPjEwODU1PC9S
ZWNOdW0+PHJlY29yZD48cmVjLW51bWJlcj4xMDg1NTwvcmVjLW51bWJlcj48Zm9yZWlnbi1rZXlz
PjxrZXkgYXBwPSJFTiIgZGItaWQ9ImVkenAyNXM5d3AwMjliZWZlMDZ4cHdkYmF0YXJwMncyZHcy
MCIgdGltZXN0YW1wPSIxNTYwMTkwNTA4Ij4xMDg1NTwva2V5PjwvZm9yZWlnbi1rZXlzPjxyZWYt
dHlwZSBuYW1lPSJKb3VybmFsIEFydGljbGUiPjE3PC9yZWYtdHlwZT48Y29udHJpYnV0b3JzPjxh
dXRob3JzPjxhdXRob3I+UGlsbGluZ2VyLCBULjwvYXV0aG9yPjxhdXRob3I+QmVjaywgSy48L2F1
dGhvcj48YXV0aG9yPlN0dWJicywgQi48L2F1dGhvcj48YXV0aG9yPkhvd2VzLCBPLiBELjwvYXV0
aG9yPjwvYXV0aG9ycz48L2NvbnRyaWJ1dG9ycz48YXV0aC1hZGRyZXNzPlRvYnkgUGlsbGluZ2Vy
LCBNUkNQLCBLYXRoZXJpbmUgQmVjaywgTVJDUHN5Y2gsIEJyZW5kb24gU3R1YmJzLCBQaEQsIElu
c3RpdHV0ZSBvZiBQc3ljaGlhdHJ5LCBQc3ljaG9sb2d5IGFuZCBOZXVyb3NjaWVuY2UsIEtpbmcm
YXBvcztzIENvbGxlZ2UgTG9uZG9uLCBhbmQgU291dGggTG9uZG9uIGFuZCBNYXVkc2xleSBOYXRp
b25hbCBIZWFsdGggU2VydmljZSAoTkhTKSBGb3VuZGF0aW9uIFRydXN0LCBMb25kb247IE9saXZl
ciBELiBIb3dlcywgUGhEIE1SQ1BzeWNoLCBJbnN0aXR1dGUgb2YgUHN5Y2hpYXRyeSwgUHN5Y2hv
bG9neSBhbmQgTmV1cm9zY2llbmNlLCBLaW5nJmFwb3M7cyBDb2xsZWdlIExvbmRvbiwgU291dGgg
TG9uZG9uIGFuZCBNYXVkc2xleSBOSFMgRm91bmRhdGlvbiBUcnVzdCwgTWVkaWNhbCBSZXNlYXJj
aCBDb3VuY2lsIExvbmRvbiBJbnN0aXR1dGUgb2YgTWVkaWNhbCBTY2llbmNlcywgSGFtbWVyc21p
dGggSG9zcGl0YWwsIGFuZCBJbnN0aXR1dGUgb2YgQ2xpbmljYWwgU2NpZW5jZXMsIEZhY3VsdHkg
b2YgTWVkaWNpbmUsIEltcGVyaWFsIENvbGxlZ2UsIExvbmRvbiwgVUsgdG9ieS5waWxsaW5nZXJA
a2NsLmFjLnVrLiYjeEQ7VG9ieSBQaWxsaW5nZXIsIE1SQ1AsIEthdGhlcmluZSBCZWNrLCBNUkNQ
c3ljaCwgQnJlbmRvbiBTdHViYnMsIFBoRCwgSW5zdGl0dXRlIG9mIFBzeWNoaWF0cnksIFBzeWNo
b2xvZ3kgYW5kIE5ldXJvc2NpZW5jZSwgS2luZyZhcG9zO3MgQ29sbGVnZSBMb25kb24sIGFuZCBT
b3V0aCBMb25kb24gYW5kIE1hdWRzbGV5IE5hdGlvbmFsIEhlYWx0aCBTZXJ2aWNlIChOSFMpIEZv
dW5kYXRpb24gVHJ1c3QsIExvbmRvbjsgT2xpdmVyIEQuIEhvd2VzLCBQaEQgTVJDUHN5Y2gsIElu
c3RpdHV0ZSBvZiBQc3ljaGlhdHJ5LCBQc3ljaG9sb2d5IGFuZCBOZXVyb3NjaWVuY2UsIEtpbmcm
YXBvcztzIENvbGxlZ2UgTG9uZG9uLCBTb3V0aCBMb25kb24gYW5kIE1hdWRzbGV5IE5IUyBGb3Vu
ZGF0aW9uIFRydXN0LCBNZWRpY2FsIFJlc2VhcmNoIENvdW5jaWwgTG9uZG9uIEluc3RpdHV0ZSBv
ZiBNZWRpY2FsIFNjaWVuY2VzLCBIYW1tZXJzbWl0aCBIb3NwaXRhbCwgYW5kIEluc3RpdHV0ZSBv
ZiBDbGluaWNhbCBTY2llbmNlcywgRmFjdWx0eSBvZiBNZWRpY2luZSwgSW1wZXJpYWwgQ29sbGVn
ZSwgTG9uZG9uLCBVSy48L2F1dGgtYWRkcmVzcz48dGl0bGVzPjx0aXRsZT5DaG9sZXN0ZXJvbCBh
bmQgdHJpZ2x5Y2VyaWRlIGxldmVscyBpbiBmaXJzdC1lcGlzb2RlIHBzeWNob3Npczogc3lzdGVt
YXRpYyByZXZpZXcgYW5kIG1ldGEtYW5hbHlzaXM8L3RpdGxlPjxzZWNvbmRhcnktdGl0bGU+QnIg
SiBQc3ljaGlhdHJ5PC9zZWNvbmRhcnktdGl0bGU+PC90aXRsZXM+PHBlcmlvZGljYWw+PGZ1bGwt
dGl0bGU+QnIgSiBQc3ljaGlhdHJ5PC9mdWxsLXRpdGxlPjwvcGVyaW9kaWNhbD48cGFnZXM+MzM5
LTM0OTwvcGFnZXM+PHZvbHVtZT4yMTE8L3ZvbHVtZT48bnVtYmVyPjY8L251bWJlcj48a2V5d29y
ZHM+PGtleXdvcmQ+Q2hvbGVzdGVyb2wsIEhETC8qYmxvb2Q8L2tleXdvcmQ+PGtleXdvcmQ+Q2hv
bGVzdGVyb2wsIExETC8qYmxvb2Q8L2tleXdvcmQ+PGtleXdvcmQ+SHVtYW5zPC9rZXl3b3JkPjxr
ZXl3b3JkPkxlcHRpbi8qYmxvb2Q8L2tleXdvcmQ+PGtleXdvcmQ+UHN5Y2hvdGljIERpc29yZGVy
cy8qYmxvb2Q8L2tleXdvcmQ+PGtleXdvcmQ+VHJpZ2x5Y2VyaWRlcy8qYmxvb2Q8L2tleXdvcmQ+
PC9rZXl3b3Jkcz48ZGF0ZXM+PHllYXI+MjAxNzwveWVhcj48cHViLWRhdGVzPjxkYXRlPkRlYzwv
ZGF0ZT48L3B1Yi1kYXRlcz48L2RhdGVzPjxpc2JuPjE0NzItMTQ2NSAoRWxlY3Ryb25pYykmI3hE
OzAwMDctMTI1MCAoTGlua2luZyk8L2lzYm4+PGFjY2Vzc2lvbi1udW0+Mjg5ODI2NTg8L2FjY2Vz
c2lvbi1udW0+PHVybHM+PHJlbGF0ZWQtdXJscz48dXJsPmh0dHBzOi8vd3d3Lm5jYmkubmxtLm5p
aC5nb3YvcHVibWVkLzI4OTgyNjU4PC91cmw+PC9yZWxhdGVkLXVybHM+PC91cmxzPjxjdXN0b20y
PlBNQzU3MDk2NzMgZnVuZGluZyBmcm9tIGFuZC9vciBwYXJ0aWNpcGF0ZWQgaW4gYWR2aXNvcnkv
IHNwZWFrZXIgbWVldGluZ3Mgb3JnYW5pc2VkIGJ5IEFzdHJhLVplbmVjYSwgQXV0aWZvbnksIEJN
UywgRWxpIExpbGx5LCBIZXB0YXJlcywgSmFuc3NlbiwgTHVuZGJlY2ssIEx5ZGVuLURlbHRhLCBP
dHN1a2EsIFNlcnZpZXIsIFN1bm92aW9uLCBSYW5kIGFuZCBSb2NoZS48L2N1c3RvbTI+PGVsZWN0
cm9uaWMtcmVzb3VyY2UtbnVtPjEwLjExOTIvYmpwLmJwLjExNy4yMDA5MDc8L2VsZWN0cm9uaWMt
cmVzb3VyY2UtbnVtPjwvcmVjb3JkPjwvQ2l0ZT48L0VuZE5vdGU+AG==
</w:fldData>
        </w:fldChar>
      </w:r>
      <w:r w:rsidR="00D8084E">
        <w:rPr>
          <w:sz w:val="20"/>
          <w:szCs w:val="20"/>
        </w:rPr>
        <w:instrText xml:space="preserve"> ADDIN EN.CITE </w:instrText>
      </w:r>
      <w:r w:rsidR="00D8084E">
        <w:rPr>
          <w:sz w:val="20"/>
          <w:szCs w:val="20"/>
        </w:rPr>
        <w:fldChar w:fldCharType="begin">
          <w:fldData xml:space="preserve">PEVuZE5vdGU+PENpdGU+PEF1dGhvcj5QaWxsaW5nZXI8L0F1dGhvcj48WWVhcj4yMDE3PC9ZZWFy
PjxSZWNOdW0+MTAxNjM8L1JlY051bT48RGlzcGxheVRleHQ+PHN0eWxlIGZhY2U9InN1cGVyc2Ny
aXB0Ij40MS00Mzwvc3R5bGU+PC9EaXNwbGF5VGV4dD48cmVjb3JkPjxyZWMtbnVtYmVyPjEwMTYz
PC9yZWMtbnVtYmVyPjxmb3JlaWduLWtleXM+PGtleSBhcHA9IkVOIiBkYi1pZD0iZWR6cDI1czl3
cDAyOWJlZmUwNnhwd2RiYXRhcnAydzJkdzIwIiB0aW1lc3RhbXA9IjE1NTMxOTY0NTMiPjEwMTYz
PC9rZXk+PC9mb3JlaWduLWtleXM+PHJlZi10eXBlIG5hbWU9IkpvdXJuYWwgQXJ0aWNsZSI+MTc8
L3JlZi10eXBlPjxjb250cmlidXRvcnM+PGF1dGhvcnM+PGF1dGhvcj5QaWxsaW5nZXIsIFQuPC9h
dXRob3I+PGF1dGhvcj5CZWNrLCBLLjwvYXV0aG9yPjxhdXRob3I+R29iamlsYSwgQy48L2F1dGhv
cj48YXV0aG9yPkRvbm9jaWssIEouIEcuPC9hdXRob3I+PGF1dGhvcj5KYXVoYXIsIFMuPC9hdXRo
b3I+PGF1dGhvcj5Ib3dlcywgTy4gRC48L2F1dGhvcj48L2F1dGhvcnM+PC9jb250cmlidXRvcnM+
PGF1dGgtYWRkcmVzcz5JbnN0aXR1dGUgb2YgUHN5Y2hpYXRyeSwgUHN5Y2hvbG9neSwgYW5kIE5l
dXJvc2NpZW5jZSwgS2luZyZhcG9zO3MgQ29sbGVnZSBMb25kb24sIExvbmRvbiwgRW5nbGFuZC4m
I3hEO0luc3RpdHV0ZSBvZiBQc3ljaGlhdHJ5LCBQc3ljaG9sb2d5LCBhbmQgTmV1cm9zY2llbmNl
LCBLaW5nJmFwb3M7cyBDb2xsZWdlIExvbmRvbiwgTG9uZG9uLCBFbmdsYW5kMk1SQyBMb25kb24g
SW5zdGl0dXRlIG9mIE1lZGljYWwgU2NpZW5jZXMsIEhhbW1lcnNtaXRoIEhvc3BpdGFsLCBMb25k
b24sIEVuZ2xhbmQzSW5zdGl0dXRlIG9mIENsaW5pY2FsIFNjaWVuY2VzLCBGYWN1bHR5IG9mIE1l
ZGljaW5lLCBJbXBlcmlhbCBDb2xsZWdlIExvbmRvbiwgTG9uZG9uLCBFbmdsYW5kLjwvYXV0aC1h
ZGRyZXNzPjx0aXRsZXM+PHRpdGxlPkltcGFpcmVkIEdsdWNvc2UgSG9tZW9zdGFzaXMgaW4gRmly
c3QtRXBpc29kZSBTY2hpem9waHJlbmlhOiBBIFN5c3RlbWF0aWMgUmV2aWV3IGFuZCBNZXRhLWFu
YWx5c2lzPC90aXRsZT48c2Vjb25kYXJ5LXRpdGxlPkpBTUEgUHN5Y2hpYXRyeTwvc2Vjb25kYXJ5
LXRpdGxlPjwvdGl0bGVzPjxwZXJpb2RpY2FsPjxmdWxsLXRpdGxlPkpBTUEgUHN5Y2hpYXRyeTwv
ZnVsbC10aXRsZT48L3BlcmlvZGljYWw+PHBhZ2VzPjI2MS0yNjk8L3BhZ2VzPjx2b2x1bWU+NzQ8
L3ZvbHVtZT48bnVtYmVyPjM8L251bWJlcj48a2V5d29yZHM+PGtleXdvcmQ+Qmxvb2QgR2x1Y29z
ZS8qbWV0YWJvbGlzbTwva2V5d29yZD48a2V5d29yZD5DYXNlLUNvbnRyb2wgU3R1ZGllczwva2V5
d29yZD48a2V5d29yZD5EaWFiZXRlcyBNZWxsaXR1cy9ibG9vZDwva2V5d29yZD48a2V5d29yZD5H
bHljYXRlZCBIZW1vZ2xvYmluIEEvbWV0YWJvbGlzbTwva2V5d29yZD48a2V5d29yZD5Ib21lb3N0
YXNpcy8qcGh5c2lvbG9neTwva2V5d29yZD48a2V5d29yZD5IdW1hbnM8L2tleXdvcmQ+PGtleXdv
cmQ+SW5zdWxpbi9ibG9vZDwva2V5d29yZD48a2V5d29yZD5SaXNrPC9rZXl3b3JkPjxrZXl3b3Jk
PlNjaGl6b3BocmVuaWEvKmJsb29kPC9rZXl3b3JkPjwva2V5d29yZHM+PGRhdGVzPjx5ZWFyPjIw
MTc8L3llYXI+PHB1Yi1kYXRlcz48ZGF0ZT5NYXIgMTwvZGF0ZT48L3B1Yi1kYXRlcz48L2RhdGVz
Pjxpc2JuPjIxNjgtNjIzOCAoRWxlY3Ryb25pYykmI3hEOzIxNjgtNjIyWCAoTGlua2luZyk8L2lz
Ym4+PGFjY2Vzc2lvbi1udW0+MjgwOTczNjc8L2FjY2Vzc2lvbi1udW0+PHVybHM+PHJlbGF0ZWQt
dXJscz48dXJsPmh0dHBzOi8vd3d3Lm5jYmkubmxtLm5paC5nb3YvcHVibWVkLzI4MDk3MzY3PC91
cmw+PC9yZWxhdGVkLXVybHM+PC91cmxzPjxjdXN0b20yPlBNQzYzNTI5NTc8L2N1c3RvbTI+PGVs
ZWN0cm9uaWMtcmVzb3VyY2UtbnVtPjEwLjEwMDEvamFtYXBzeWNoaWF0cnkuMjAxNi4zODAzPC9l
bGVjdHJvbmljLXJlc291cmNlLW51bT48L3JlY29yZD48L0NpdGU+PENpdGU+PEF1dGhvcj5QaWxs
aW5nZXI8L0F1dGhvcj48WWVhcj4yMDE4PC9ZZWFyPjxSZWNOdW0+MTY5NzwvUmVjTnVtPjxyZWNv
cmQ+PHJlYy1udW1iZXI+MTY5NzwvcmVjLW51bWJlcj48Zm9yZWlnbi1rZXlzPjxrZXkgYXBwPSJF
TiIgZGItaWQ9IjlwZjV3ZXB6ZHN0dDIxZXh4OTJwdnAwdWVyZmY5ZTVhYWZkcyIgdGltZXN0YW1w
PSIxNTI2MjI2MDQ0Ij4xNjk3PC9rZXk+PC9mb3JlaWduLWtleXM+PHJlZi10eXBlIG5hbWU9Ikpv
dXJuYWwgQXJ0aWNsZSI+MTc8L3JlZi10eXBlPjxjb250cmlidXRvcnM+PGF1dGhvcnM+PGF1dGhv
cj5QaWxsaW5nZXIsIFQuPC9hdXRob3I+PGF1dGhvcj5EJmFwb3M7QW1icm9zaW8sIEUuPC9hdXRo
b3I+PGF1dGhvcj5NY0N1dGNoZW9uLCBSLjwvYXV0aG9yPjxhdXRob3I+RC4gSG93ZXMgTzwvYXV0
aG9yPjwvYXV0aG9ycz48L2NvbnRyaWJ1dG9ycz48YXV0aC1hZGRyZXNzPklvUFBOLCBLaW5nJmFw
b3M7cyBDb2xsZWdlIExvbmRvbiwgRGUgQ3Jlc3BpZ255IFBhcmssIExvbmRvbiwgU0U1IDhBRiwg
VUsuJiN4RDtJb1BQTiwgS2luZyZhcG9zO3MgQ29sbGVnZSBMb25kb24sIERlIENyZXNwaWdueSBQ
YXJrLCBMb25kb24sIFNFNSA4QUYsIFVLLiBvbGl2ZXIuaG93ZXNAa2NsLmFjLnVrLiYjeEQ7TVJD
IExvbmRvbiBJbnN0aXR1dGUgb2YgTWVkaWNhbCBTY2llbmNlcyAoTE1TKSwgRHUgQ2FuZSBSb2Fk
LCBMb25kb24sIFcxMiAwTk4sIFVLLiBvbGl2ZXIuaG93ZXNAa2NsLmFjLnVrLiYjeEQ7SW5zdGl0
dXRlIG9mIENsaW5pY2FsIFNjaWVuY2VzIChJQ1MpLCBGYWN1bHR5IG9mIE1lZGljaW5lLCBJbXBl
cmlhbCBDb2xsZWdlIExvbmRvbiwgRHUgQ2FuZSBSb2FkLCBMb25kb24sIFcxMiAwTk4sIFVLLiBv
bGl2ZXIuaG93ZXNAa2NsLmFjLnVrLjwvYXV0aC1hZGRyZXNzPjx0aXRsZXM+PHRpdGxlPklzIHBz
eWNob3NpcyBhIG11bHRpc3lzdGVtIGRpc29yZGVyPyBBIG1ldGEtcmV2aWV3IG9mIGNlbnRyYWwg
bmVydm91cyBzeXN0ZW0sIGltbXVuZSwgY2FyZGlvbWV0YWJvbGljLCBhbmQgZW5kb2NyaW5lIGFs
dGVyYXRpb25zIGluIGZpcnN0LWVwaXNvZGUgcHN5Y2hvc2lzIGFuZCBwZXJzcGVjdGl2ZSBvbiBw
b3RlbnRpYWwgbW9kZWxzPC90aXRsZT48c2Vjb25kYXJ5LXRpdGxlPk1vbCBQc3ljaGlhdHJ5PC9z
ZWNvbmRhcnktdGl0bGU+PC90aXRsZXM+PHBlcmlvZGljYWw+PGZ1bGwtdGl0bGU+TW9sIFBzeWNo
aWF0cnk8L2Z1bGwtdGl0bGU+PC9wZXJpb2RpY2FsPjxkYXRlcz48eWVhcj4yMDE4PC95ZWFyPjxw
dWItZGF0ZXM+PGRhdGU+TWF5IDk8L2RhdGU+PC9wdWItZGF0ZXM+PC9kYXRlcz48aXNibj4xNDc2
LTU1NzggKEVsZWN0cm9uaWMpJiN4RDsxMzU5LTQxODQgKExpbmtpbmcpPC9pc2JuPjxhY2Nlc3Np
b24tbnVtPjI5NzQzNTg0PC9hY2Nlc3Npb24tbnVtPjx1cmxzPjxyZWxhdGVkLXVybHM+PHVybD5o
dHRwczovL3d3dy5uY2JpLm5sbS5uaWguZ292L3B1Ym1lZC8yOTc0MzU4NDwvdXJsPjwvcmVsYXRl
ZC11cmxzPjwvdXJscz48ZWxlY3Ryb25pYy1yZXNvdXJjZS1udW0+MTAuMTAzOC9zNDEzODAtMDE4
LTAwNTgtOTwvZWxlY3Ryb25pYy1yZXNvdXJjZS1udW0+PC9yZWNvcmQ+PC9DaXRlPjxDaXRlPjxB
dXRob3I+UGlsbGluZ2VyPC9BdXRob3I+PFllYXI+MjAxNzwvWWVhcj48UmVjTnVtPjEwODU1PC9S
ZWNOdW0+PHJlY29yZD48cmVjLW51bWJlcj4xMDg1NTwvcmVjLW51bWJlcj48Zm9yZWlnbi1rZXlz
PjxrZXkgYXBwPSJFTiIgZGItaWQ9ImVkenAyNXM5d3AwMjliZWZlMDZ4cHdkYmF0YXJwMncyZHcy
MCIgdGltZXN0YW1wPSIxNTYwMTkwNTA4Ij4xMDg1NTwva2V5PjwvZm9yZWlnbi1rZXlzPjxyZWYt
dHlwZSBuYW1lPSJKb3VybmFsIEFydGljbGUiPjE3PC9yZWYtdHlwZT48Y29udHJpYnV0b3JzPjxh
dXRob3JzPjxhdXRob3I+UGlsbGluZ2VyLCBULjwvYXV0aG9yPjxhdXRob3I+QmVjaywgSy48L2F1
dGhvcj48YXV0aG9yPlN0dWJicywgQi48L2F1dGhvcj48YXV0aG9yPkhvd2VzLCBPLiBELjwvYXV0
aG9yPjwvYXV0aG9ycz48L2NvbnRyaWJ1dG9ycz48YXV0aC1hZGRyZXNzPlRvYnkgUGlsbGluZ2Vy
LCBNUkNQLCBLYXRoZXJpbmUgQmVjaywgTVJDUHN5Y2gsIEJyZW5kb24gU3R1YmJzLCBQaEQsIElu
c3RpdHV0ZSBvZiBQc3ljaGlhdHJ5LCBQc3ljaG9sb2d5IGFuZCBOZXVyb3NjaWVuY2UsIEtpbmcm
YXBvcztzIENvbGxlZ2UgTG9uZG9uLCBhbmQgU291dGggTG9uZG9uIGFuZCBNYXVkc2xleSBOYXRp
b25hbCBIZWFsdGggU2VydmljZSAoTkhTKSBGb3VuZGF0aW9uIFRydXN0LCBMb25kb247IE9saXZl
ciBELiBIb3dlcywgUGhEIE1SQ1BzeWNoLCBJbnN0aXR1dGUgb2YgUHN5Y2hpYXRyeSwgUHN5Y2hv
bG9neSBhbmQgTmV1cm9zY2llbmNlLCBLaW5nJmFwb3M7cyBDb2xsZWdlIExvbmRvbiwgU291dGgg
TG9uZG9uIGFuZCBNYXVkc2xleSBOSFMgRm91bmRhdGlvbiBUcnVzdCwgTWVkaWNhbCBSZXNlYXJj
aCBDb3VuY2lsIExvbmRvbiBJbnN0aXR1dGUgb2YgTWVkaWNhbCBTY2llbmNlcywgSGFtbWVyc21p
dGggSG9zcGl0YWwsIGFuZCBJbnN0aXR1dGUgb2YgQ2xpbmljYWwgU2NpZW5jZXMsIEZhY3VsdHkg
b2YgTWVkaWNpbmUsIEltcGVyaWFsIENvbGxlZ2UsIExvbmRvbiwgVUsgdG9ieS5waWxsaW5nZXJA
a2NsLmFjLnVrLiYjeEQ7VG9ieSBQaWxsaW5nZXIsIE1SQ1AsIEthdGhlcmluZSBCZWNrLCBNUkNQ
c3ljaCwgQnJlbmRvbiBTdHViYnMsIFBoRCwgSW5zdGl0dXRlIG9mIFBzeWNoaWF0cnksIFBzeWNo
b2xvZ3kgYW5kIE5ldXJvc2NpZW5jZSwgS2luZyZhcG9zO3MgQ29sbGVnZSBMb25kb24sIGFuZCBT
b3V0aCBMb25kb24gYW5kIE1hdWRzbGV5IE5hdGlvbmFsIEhlYWx0aCBTZXJ2aWNlIChOSFMpIEZv
dW5kYXRpb24gVHJ1c3QsIExvbmRvbjsgT2xpdmVyIEQuIEhvd2VzLCBQaEQgTVJDUHN5Y2gsIElu
c3RpdHV0ZSBvZiBQc3ljaGlhdHJ5LCBQc3ljaG9sb2d5IGFuZCBOZXVyb3NjaWVuY2UsIEtpbmcm
YXBvcztzIENvbGxlZ2UgTG9uZG9uLCBTb3V0aCBMb25kb24gYW5kIE1hdWRzbGV5IE5IUyBGb3Vu
ZGF0aW9uIFRydXN0LCBNZWRpY2FsIFJlc2VhcmNoIENvdW5jaWwgTG9uZG9uIEluc3RpdHV0ZSBv
ZiBNZWRpY2FsIFNjaWVuY2VzLCBIYW1tZXJzbWl0aCBIb3NwaXRhbCwgYW5kIEluc3RpdHV0ZSBv
ZiBDbGluaWNhbCBTY2llbmNlcywgRmFjdWx0eSBvZiBNZWRpY2luZSwgSW1wZXJpYWwgQ29sbGVn
ZSwgTG9uZG9uLCBVSy48L2F1dGgtYWRkcmVzcz48dGl0bGVzPjx0aXRsZT5DaG9sZXN0ZXJvbCBh
bmQgdHJpZ2x5Y2VyaWRlIGxldmVscyBpbiBmaXJzdC1lcGlzb2RlIHBzeWNob3Npczogc3lzdGVt
YXRpYyByZXZpZXcgYW5kIG1ldGEtYW5hbHlzaXM8L3RpdGxlPjxzZWNvbmRhcnktdGl0bGU+QnIg
SiBQc3ljaGlhdHJ5PC9zZWNvbmRhcnktdGl0bGU+PC90aXRsZXM+PHBlcmlvZGljYWw+PGZ1bGwt
dGl0bGU+QnIgSiBQc3ljaGlhdHJ5PC9mdWxsLXRpdGxlPjwvcGVyaW9kaWNhbD48cGFnZXM+MzM5
LTM0OTwvcGFnZXM+PHZvbHVtZT4yMTE8L3ZvbHVtZT48bnVtYmVyPjY8L251bWJlcj48a2V5d29y
ZHM+PGtleXdvcmQ+Q2hvbGVzdGVyb2wsIEhETC8qYmxvb2Q8L2tleXdvcmQ+PGtleXdvcmQ+Q2hv
bGVzdGVyb2wsIExETC8qYmxvb2Q8L2tleXdvcmQ+PGtleXdvcmQ+SHVtYW5zPC9rZXl3b3JkPjxr
ZXl3b3JkPkxlcHRpbi8qYmxvb2Q8L2tleXdvcmQ+PGtleXdvcmQ+UHN5Y2hvdGljIERpc29yZGVy
cy8qYmxvb2Q8L2tleXdvcmQ+PGtleXdvcmQ+VHJpZ2x5Y2VyaWRlcy8qYmxvb2Q8L2tleXdvcmQ+
PC9rZXl3b3Jkcz48ZGF0ZXM+PHllYXI+MjAxNzwveWVhcj48cHViLWRhdGVzPjxkYXRlPkRlYzwv
ZGF0ZT48L3B1Yi1kYXRlcz48L2RhdGVzPjxpc2JuPjE0NzItMTQ2NSAoRWxlY3Ryb25pYykmI3hE
OzAwMDctMTI1MCAoTGlua2luZyk8L2lzYm4+PGFjY2Vzc2lvbi1udW0+Mjg5ODI2NTg8L2FjY2Vz
c2lvbi1udW0+PHVybHM+PHJlbGF0ZWQtdXJscz48dXJsPmh0dHBzOi8vd3d3Lm5jYmkubmxtLm5p
aC5nb3YvcHVibWVkLzI4OTgyNjU4PC91cmw+PC9yZWxhdGVkLXVybHM+PC91cmxzPjxjdXN0b20y
PlBNQzU3MDk2NzMgZnVuZGluZyBmcm9tIGFuZC9vciBwYXJ0aWNpcGF0ZWQgaW4gYWR2aXNvcnkv
IHNwZWFrZXIgbWVldGluZ3Mgb3JnYW5pc2VkIGJ5IEFzdHJhLVplbmVjYSwgQXV0aWZvbnksIEJN
UywgRWxpIExpbGx5LCBIZXB0YXJlcywgSmFuc3NlbiwgTHVuZGJlY2ssIEx5ZGVuLURlbHRhLCBP
dHN1a2EsIFNlcnZpZXIsIFN1bm92aW9uLCBSYW5kIGFuZCBSb2NoZS48L2N1c3RvbTI+PGVsZWN0
cm9uaWMtcmVzb3VyY2UtbnVtPjEwLjExOTIvYmpwLmJwLjExNy4yMDA5MDc8L2VsZWN0cm9uaWMt
cmVzb3VyY2UtbnVtPjwvcmVjb3JkPjwvQ2l0ZT48L0VuZE5vdGU+AG==
</w:fldData>
        </w:fldChar>
      </w:r>
      <w:r w:rsidR="00D8084E">
        <w:rPr>
          <w:sz w:val="20"/>
          <w:szCs w:val="20"/>
        </w:rPr>
        <w:instrText xml:space="preserve"> ADDIN EN.CITE.DATA </w:instrText>
      </w:r>
      <w:r w:rsidR="00D8084E">
        <w:rPr>
          <w:sz w:val="20"/>
          <w:szCs w:val="20"/>
        </w:rPr>
      </w:r>
      <w:r w:rsidR="00D8084E">
        <w:rPr>
          <w:sz w:val="20"/>
          <w:szCs w:val="20"/>
        </w:rPr>
        <w:fldChar w:fldCharType="end"/>
      </w:r>
      <w:r w:rsidR="00A32484">
        <w:rPr>
          <w:sz w:val="20"/>
          <w:szCs w:val="20"/>
        </w:rPr>
      </w:r>
      <w:r w:rsidR="00A32484">
        <w:rPr>
          <w:sz w:val="20"/>
          <w:szCs w:val="20"/>
        </w:rPr>
        <w:fldChar w:fldCharType="separate"/>
      </w:r>
      <w:r w:rsidR="00D8084E" w:rsidRPr="00D8084E">
        <w:rPr>
          <w:noProof/>
          <w:sz w:val="20"/>
          <w:szCs w:val="20"/>
          <w:vertAlign w:val="superscript"/>
        </w:rPr>
        <w:t>41-43</w:t>
      </w:r>
      <w:r w:rsidR="00A32484">
        <w:rPr>
          <w:sz w:val="20"/>
          <w:szCs w:val="20"/>
        </w:rPr>
        <w:fldChar w:fldCharType="end"/>
      </w:r>
      <w:r w:rsidR="008D1D46">
        <w:rPr>
          <w:color w:val="000000"/>
          <w:sz w:val="20"/>
          <w:szCs w:val="20"/>
          <w:shd w:val="clear" w:color="auto" w:fill="FFFFFF"/>
        </w:rPr>
        <w:t xml:space="preserve"> </w:t>
      </w:r>
      <w:r w:rsidR="00243B8B">
        <w:rPr>
          <w:color w:val="000000"/>
          <w:sz w:val="20"/>
          <w:szCs w:val="20"/>
          <w:shd w:val="clear" w:color="auto" w:fill="FFFFFF"/>
        </w:rPr>
        <w:t>Thus,</w:t>
      </w:r>
      <w:r w:rsidR="00DB5834">
        <w:rPr>
          <w:color w:val="000000"/>
          <w:sz w:val="20"/>
          <w:szCs w:val="20"/>
          <w:shd w:val="clear" w:color="auto" w:fill="FFFFFF"/>
        </w:rPr>
        <w:t xml:space="preserve"> certain </w:t>
      </w:r>
      <w:r w:rsidR="008D1D46">
        <w:rPr>
          <w:color w:val="000000"/>
          <w:sz w:val="20"/>
          <w:szCs w:val="20"/>
          <w:shd w:val="clear" w:color="auto" w:fill="FFFFFF"/>
        </w:rPr>
        <w:t>antipsychotics</w:t>
      </w:r>
      <w:r w:rsidR="00FA6C81">
        <w:rPr>
          <w:color w:val="000000"/>
          <w:sz w:val="20"/>
          <w:szCs w:val="20"/>
          <w:shd w:val="clear" w:color="auto" w:fill="FFFFFF"/>
        </w:rPr>
        <w:t xml:space="preserve">, within a few weeks, </w:t>
      </w:r>
      <w:r w:rsidR="00C15C2B">
        <w:rPr>
          <w:color w:val="000000"/>
          <w:sz w:val="20"/>
          <w:szCs w:val="20"/>
          <w:shd w:val="clear" w:color="auto" w:fill="FFFFFF"/>
        </w:rPr>
        <w:t xml:space="preserve">may </w:t>
      </w:r>
      <w:r w:rsidR="00FD123E">
        <w:rPr>
          <w:color w:val="000000"/>
          <w:sz w:val="20"/>
          <w:szCs w:val="20"/>
          <w:shd w:val="clear" w:color="auto" w:fill="FFFFFF"/>
        </w:rPr>
        <w:t xml:space="preserve">worsen </w:t>
      </w:r>
      <w:r w:rsidR="008879BF">
        <w:rPr>
          <w:color w:val="000000"/>
          <w:sz w:val="20"/>
          <w:szCs w:val="20"/>
          <w:shd w:val="clear" w:color="auto" w:fill="FFFFFF"/>
        </w:rPr>
        <w:t xml:space="preserve">metabolic </w:t>
      </w:r>
      <w:r w:rsidR="00FD123E">
        <w:rPr>
          <w:color w:val="000000"/>
          <w:sz w:val="20"/>
          <w:szCs w:val="20"/>
          <w:shd w:val="clear" w:color="auto" w:fill="FFFFFF"/>
        </w:rPr>
        <w:t xml:space="preserve">homeostasis in an </w:t>
      </w:r>
      <w:r w:rsidR="00FD123E">
        <w:rPr>
          <w:color w:val="000000"/>
          <w:sz w:val="20"/>
          <w:szCs w:val="20"/>
          <w:shd w:val="clear" w:color="auto" w:fill="FFFFFF"/>
        </w:rPr>
        <w:lastRenderedPageBreak/>
        <w:t xml:space="preserve">already vulnerable cohort. </w:t>
      </w:r>
      <w:r w:rsidR="008B69B3">
        <w:rPr>
          <w:sz w:val="20"/>
          <w:szCs w:val="20"/>
        </w:rPr>
        <w:t xml:space="preserve">This reinforces international recommendations that </w:t>
      </w:r>
      <w:r w:rsidR="005578BB">
        <w:rPr>
          <w:sz w:val="20"/>
          <w:szCs w:val="20"/>
        </w:rPr>
        <w:t xml:space="preserve">metabolic </w:t>
      </w:r>
      <w:r w:rsidR="008B69B3">
        <w:rPr>
          <w:sz w:val="20"/>
          <w:szCs w:val="20"/>
        </w:rPr>
        <w:t xml:space="preserve">monitoring should </w:t>
      </w:r>
      <w:r w:rsidR="005578BB">
        <w:rPr>
          <w:sz w:val="20"/>
          <w:szCs w:val="20"/>
        </w:rPr>
        <w:t>accompany</w:t>
      </w:r>
      <w:r w:rsidR="008B69B3">
        <w:rPr>
          <w:sz w:val="20"/>
          <w:szCs w:val="20"/>
        </w:rPr>
        <w:t xml:space="preserve"> antipsychotic prescription.</w:t>
      </w:r>
      <w:bookmarkStart w:id="57" w:name="_Hlk19900203"/>
      <w:r w:rsidR="00C110BF">
        <w:rPr>
          <w:color w:val="000000"/>
          <w:sz w:val="20"/>
          <w:szCs w:val="20"/>
          <w:shd w:val="clear" w:color="auto" w:fill="FFFFFF"/>
        </w:rPr>
        <w:fldChar w:fldCharType="begin">
          <w:fldData xml:space="preserve">PEVuZE5vdGU+PENpdGU+PEF1dGhvcj5Db29wZXI8L0F1dGhvcj48WWVhcj4yMDE2PC9ZZWFyPjxS
ZWNOdW0+MTAxOTA8L1JlY051bT48RGlzcGxheVRleHQ+PHN0eWxlIGZhY2U9InN1cGVyc2NyaXB0
Ij4zODwvc3R5bGU+PC9EaXNwbGF5VGV4dD48cmVjb3JkPjxyZWMtbnVtYmVyPjEwMTkwPC9yZWMt
bnVtYmVyPjxmb3JlaWduLWtleXM+PGtleSBhcHA9IkVOIiBkYi1pZD0iZWR6cDI1czl3cDAyOWJl
ZmUwNnhwd2RiYXRhcnAydzJkdzIwIiB0aW1lc3RhbXA9IjE1NTM3NjE1NDAiPjEwMTkwPC9rZXk+
PC9mb3JlaWduLWtleXM+PHJlZi10eXBlIG5hbWU9IkpvdXJuYWwgQXJ0aWNsZSI+MTc8L3JlZi10
eXBlPjxjb250cmlidXRvcnM+PGF1dGhvcnM+PGF1dGhvcj5Db29wZXIsIFMuIEouPC9hdXRob3I+
PGF1dGhvcj5SZXlub2xkcywgRy4gUC48L2F1dGhvcj48YXV0aG9yPkJhcm5lcywgVC4gUi4gRS48
L2F1dGhvcj48YXV0aG9yPkVuZ2xhbmQsIEUuPC9hdXRob3I+PGF1dGhvcj5IYWRkYWQsIFAuIE0u
PC9hdXRob3I+PGF1dGhvcj5IZWFsZCwgQS48L2F1dGhvcj48YXV0aG9yPkhvbHQsIFIuIEkuIEcu
PC9hdXRob3I+PGF1dGhvcj5MaW5nZm9yZC1IdWdoZXMsIEEuPC9hdXRob3I+PGF1dGhvcj5Pc2Jv
cm4sIEQuPC9hdXRob3I+PGF1dGhvcj5NY0dvd2FuLCBPLjwvYXV0aG9yPjxhdXRob3I+UGF0ZWws
IE0uIFguPC9hdXRob3I+PGF1dGhvcj5QYXRvbiwgQy48L2F1dGhvcj48YXV0aG9yPlJlaWQsIFAu
PC9hdXRob3I+PGF1dGhvcj5TaGllcnMsIEQuPC9hdXRob3I+PGF1dGhvcj5TbWl0aCwgSi48L2F1
dGhvcj48L2F1dGhvcnM+PC9jb250cmlidXRvcnM+PGF1dGgtYWRkcmVzcz5RdWVlbnMgVW5pdiBC
ZWxmYXN0LCBQc3ljaGlhdCwgQmVsZmFzdCBCVDcgMU5OLCBBbnRyaW0sIE5vcnRoIElyZWxhbmQm
I3hEO1F1ZWVucyBVbml2IEJlbGZhc3QsIEJlbGZhc3QgQlQ3IDFOTiwgQW50cmltLCBOb3J0aCBJ
cmVsYW5kJiN4RDtSb3lhbCBDb2xsIFBzeWNoaWF0cmlzdHMsIEN0ciBRdWFsIEltcHJvdmVtZW50
LCBOYXRsIEF1ZGl0IFNjaGl6b3BocmVuaWEsIExvbmRvbiwgRW5nbGFuZCYjeEQ7U2hlZmZpZWxk
IEhhbGxhbSBVbml2LCBOZXVyb3NjaSwgU2hlZmZpZWxkLCBTIFlvcmtzaGlyZSwgRW5nbGFuZCYj
eEQ7SW1wZXJpYWwgQ29sbCBMb25kb24sIEN0ciBNZW50YWwgSGx0aCwgUHN5Y2hpYXQsIExvbmRv
biwgRW5nbGFuZCYjeEQ7TGF1cmllIFBpa2UgSGx0aCBDdHIsIEJpcm1pbmdoYW0sIFcgTWlkbGFu
ZHMsIEVuZ2xhbmQmI3hEO1VuaXYgTWFuY2hlc3RlciwgUHN5Y2hpYXQsIE1hbmNoZXN0ZXIsIExh
bmNzLCBFbmdsYW5kJiN4RDtHcmVhdGVyIE1hbmNoZXN0ZXIgV2VzdCBNZW50YWwgSGx0aCBOSFMg
RmRuIFRydXN0LCBTYWxmb3JkLCBMYW5jcywgRW5nbGFuZCYjeEQ7TGVpZ2h0b24gJmFtcDsgTWFj
Y2xlc2ZpZWxkIEhvc3AsIE1hY2NsZXNmaWVsZCwgQ2hlc2hpcmUsIEVuZ2xhbmQmI3hEO1VuaXYg
TWFuY2hlc3RlciwgTWFuY2hlc3RlciwgTGFuY3MsIEVuZ2xhbmQmI3hEO1VuaXYgU291dGhhbXB0
b24sIEh1bWFuIERldiAmYW1wOyBIbHRoIEFjYWQgVW5pdCwgRGlhYmV0ICZhbXA7IEVuZG9jcmlu
b2wsIFNvdXRoYW1wdG9uLCBIYW50cywgRW5nbGFuZCYjeEQ7SW1wZXJpYWwgQ29sbCwgQWRkaWN0
IEJpb2wsIExvbmRvbiwgRW5nbGFuZCYjeEQ7Q05XTCBOSFMgRmRuIFRydXN0LCBMb25kb24sIEVu
Z2xhbmQmI3hEO1VDTCwgRGl2IFBzeWNoaWF0LCBQc3ljaGlhdCBFcGlkZW1pb2wsIExvbmRvbiwg
RW5nbGFuZCYjeEQ7VUNMLCBEaXYgUHN5Y2hpYXQsIExvbmRvbiwgRW5nbGFuZCYjeEQ7SGFpcm15
cmVzIEhvc3AsIFBzeWNoaWF0LCBHbGFzZ293LCBMYW5hcmssIFNjb3RsYW5kJiN4RDtLaW5ncyBD
b2xsIExvbmRvbiwgSU9QUE4sIERlcHQgUHN5Y2hvc2lzIFN0dWRpZXMgUE82OCwgTG9uZG9uLCBF
bmdsYW5kJiN4RDtPeGxlYXMgTkhTIEZkbiBUcnVzdCwgRGFydGZvcmQsIEtlbnQsIEVuZ2xhbmQm
I3hEO1JveWFsIENvbGwgUHN5Y2hpYXRyaXN0cywgQ0NRSSwgUHJlc2NyaWJpbmcgT2JzZXJ2IE1l
bnRhbCBIbHRoLCBMb25kb24sIEVuZ2xhbmQmI3hEO1JldGhpbmsgTWVudGFsIElsbG5lc3MsIExv
bmRvbiwgRW5nbGFuZCYjeEQ7Um95YWwgQ29sbCBQc3ljaGlhdHJpc3RzLCBDdHIgUXVhbCBJbXBy
b3ZlbWVudCwgTmF0bCBBdWRpdCBTY2hpem9waHJlbmlhLCBMb25kb24sIEVuZ2xhbmQmI3hEO1Vu
aXYgV29yY2VzdGVyLCBFYXJseSBJbnRlcnZlbnQgJmFtcDsgUHN5Y2hvc2lzLCBXb3JjZXN0ZXIs
IEVuZ2xhbmQ8L2F1dGgtYWRkcmVzcz48dGl0bGVzPjx0aXRsZT5CQVAgZ3VpZGVsaW5lcyBvbiB0
aGUgbWFuYWdlbWVudCBvZiB3ZWlnaHQgZ2FpbiwgbWV0YWJvbGljIGRpc3R1cmJhbmNlcyBhbmQg
Y2FyZGlvdmFzY3VsYXIgcmlzayBhc3NvY2lhdGVkIHdpdGggcHN5Y2hvc2lzIGFuZCBhbnRpcHN5
Y2hvdGljIGRydWcgdHJlYXRtZW50PC90aXRsZT48c2Vjb25kYXJ5LXRpdGxlPkpvdXJuYWwgb2Yg
UHN5Y2hvcGhhcm1hY29sb2d5PC9zZWNvbmRhcnktdGl0bGU+PGFsdC10aXRsZT5KIFBzeWNob3Bo
YXJtYWNvbDwvYWx0LXRpdGxlPjwvdGl0bGVzPjxwZXJpb2RpY2FsPjxmdWxsLXRpdGxlPkpvdXJu
YWwgb2YgUHN5Y2hvcGhhcm1hY29sb2d5PC9mdWxsLXRpdGxlPjwvcGVyaW9kaWNhbD48YWx0LXBl
cmlvZGljYWw+PGZ1bGwtdGl0bGU+SiBQc3ljaG9waGFybWFjb2w8L2Z1bGwtdGl0bGU+PC9hbHQt
cGVyaW9kaWNhbD48cGFnZXM+NzE3LTc0ODwvcGFnZXM+PHZvbHVtZT4zMDwvdm9sdW1lPjxudW1i
ZXI+ODwvbnVtYmVyPjxrZXl3b3Jkcz48a2V5d29yZD5hbGNvaG9sIG1pc3VzZTwva2V5d29yZD48
a2V5d29yZD5hbnRpcHN5Y2hvdGljPC9rZXl3b3JkPjxrZXl3b3JkPmFyaXBpcHJhem9sZTwva2V5
d29yZD48a2V5d29yZD5jYXJkaW92YXNjdWxhciBkaXNlYXNlPC9rZXl3b3JkPjxrZXl3b3JkPmRp
YWJldGVzPC9rZXl3b3JkPjxrZXl3b3JkPmR5c2xpcGlkYWVtaWE8L2tleXdvcmQ+PGtleXdvcmQ+
Z3VpZGVsaW5lczwva2V5d29yZD48a2V5d29yZD5pbnRlcnZlbnRpb25zIGZvciB3ZWlnaHQgZ2Fp
bjwva2V5d29yZD48a2V5d29yZD5saWZlc3R5bGU8L2tleXdvcmQ+PGtleXdvcmQ+bWV0Zm9ybWlu
PC9rZXl3b3JkPjxrZXl3b3JkPm9iZXNpdHk8L2tleXdvcmQ+PGtleXdvcmQ+b3ZlcndlaWdodDwv
a2V5d29yZD48a2V5d29yZD5wc3ljaG9zaXM8L2tleXdvcmQ+PGtleXdvcmQ+cmlzayBhc3Nlc3Nt
ZW50PC9rZXl3b3JkPjxrZXl3b3JkPnNjaGl6b3BocmVuaWE8L2tleXdvcmQ+PGtleXdvcmQ+c21v
a2luZyBjZXNzYXRpb248L2tleXdvcmQ+PGtleXdvcmQ+c3dpdGNoaW5nPC9rZXl3b3JkPjxrZXl3
b3JkPnNldmVyZSBtZW50YWwtaWxsbmVzczwva2V5d29yZD48a2V5d29yZD5wbGFjZWJvLWNvbnRy
b2xsZWQgdHJpYWw8L2tleXdvcmQ+PGtleXdvcmQ+cmFuZG9taXplZCBjb250cm9sbGVkLXRyaWFs
PC9rZXl3b3JkPjxrZXl3b3JkPmNvbnRyb2xsZWQgY2xpbmljYWwtdHJpYWw8L2tleXdvcmQ+PGtl
eXdvcmQ+MXN0LWVwaXNvZGUgc2NoaXpvcGhyZW5pYS1wYXRpZW50czwva2V5d29yZD48a2V5d29y
ZD5lYXJseSBpbnRlcnZlbnRpb24gc2VydmljZXM8L2tleXdvcmQ+PGtleXdvcmQ+b2xhbnphcGlu
ZS10cmVhdGVkIHBhdGllbnRzPC9rZXl3b3JkPjxrZXl3b3JkPnRvcGlyYW1hdGUgYWRkLW9uPC9r
ZXl3b3JkPjxrZXl3b3JkPmRvdWJsZS1ibGluZDwva2V5d29yZD48a2V5d29yZD5sb25nLXRlcm08
L2tleXdvcmQ+PC9rZXl3b3Jkcz48ZGF0ZXM+PHllYXI+MjAxNjwveWVhcj48cHViLWRhdGVzPjxk
YXRlPkF1ZzwvZGF0ZT48L3B1Yi1kYXRlcz48L2RhdGVzPjxpc2JuPjAyNjktODgxMTwvaXNibj48
YWNjZXNzaW9uLW51bT5XT1M6MDAwMzgxMDI4MjAwMDAxPC9hY2Nlc3Npb24tbnVtPjx1cmxzPjxy
ZWxhdGVkLXVybHM+PHVybD4mbHQ7R28gdG8gSVNJJmd0OzovL1dPUzowMDAzODEwMjgyMDAwMDE8
L3VybD48L3JlbGF0ZWQtdXJscz48L3VybHM+PGVsZWN0cm9uaWMtcmVzb3VyY2UtbnVtPjEwLjEx
NzcvMDI2OTg4MTExNjY0NTI1NDwvZWxlY3Ryb25pYy1yZXNvdXJjZS1udW0+PGxhbmd1YWdlPkVu
Z2xpc2g8L2xhbmd1YWdlPjwvcmVjb3JkPjwvQ2l0ZT48L0VuZE5vdGU+
</w:fldData>
        </w:fldChar>
      </w:r>
      <w:r w:rsidR="00D8084E">
        <w:rPr>
          <w:color w:val="000000"/>
          <w:sz w:val="20"/>
          <w:szCs w:val="20"/>
          <w:shd w:val="clear" w:color="auto" w:fill="FFFFFF"/>
        </w:rPr>
        <w:instrText xml:space="preserve"> ADDIN EN.CITE </w:instrText>
      </w:r>
      <w:r w:rsidR="00D8084E">
        <w:rPr>
          <w:color w:val="000000"/>
          <w:sz w:val="20"/>
          <w:szCs w:val="20"/>
          <w:shd w:val="clear" w:color="auto" w:fill="FFFFFF"/>
        </w:rPr>
        <w:fldChar w:fldCharType="begin">
          <w:fldData xml:space="preserve">PEVuZE5vdGU+PENpdGU+PEF1dGhvcj5Db29wZXI8L0F1dGhvcj48WWVhcj4yMDE2PC9ZZWFyPjxS
ZWNOdW0+MTAxOTA8L1JlY051bT48RGlzcGxheVRleHQ+PHN0eWxlIGZhY2U9InN1cGVyc2NyaXB0
Ij4zODwvc3R5bGU+PC9EaXNwbGF5VGV4dD48cmVjb3JkPjxyZWMtbnVtYmVyPjEwMTkwPC9yZWMt
bnVtYmVyPjxmb3JlaWduLWtleXM+PGtleSBhcHA9IkVOIiBkYi1pZD0iZWR6cDI1czl3cDAyOWJl
ZmUwNnhwd2RiYXRhcnAydzJkdzIwIiB0aW1lc3RhbXA9IjE1NTM3NjE1NDAiPjEwMTkwPC9rZXk+
PC9mb3JlaWduLWtleXM+PHJlZi10eXBlIG5hbWU9IkpvdXJuYWwgQXJ0aWNsZSI+MTc8L3JlZi10
eXBlPjxjb250cmlidXRvcnM+PGF1dGhvcnM+PGF1dGhvcj5Db29wZXIsIFMuIEouPC9hdXRob3I+
PGF1dGhvcj5SZXlub2xkcywgRy4gUC48L2F1dGhvcj48YXV0aG9yPkJhcm5lcywgVC4gUi4gRS48
L2F1dGhvcj48YXV0aG9yPkVuZ2xhbmQsIEUuPC9hdXRob3I+PGF1dGhvcj5IYWRkYWQsIFAuIE0u
PC9hdXRob3I+PGF1dGhvcj5IZWFsZCwgQS48L2F1dGhvcj48YXV0aG9yPkhvbHQsIFIuIEkuIEcu
PC9hdXRob3I+PGF1dGhvcj5MaW5nZm9yZC1IdWdoZXMsIEEuPC9hdXRob3I+PGF1dGhvcj5Pc2Jv
cm4sIEQuPC9hdXRob3I+PGF1dGhvcj5NY0dvd2FuLCBPLjwvYXV0aG9yPjxhdXRob3I+UGF0ZWws
IE0uIFguPC9hdXRob3I+PGF1dGhvcj5QYXRvbiwgQy48L2F1dGhvcj48YXV0aG9yPlJlaWQsIFAu
PC9hdXRob3I+PGF1dGhvcj5TaGllcnMsIEQuPC9hdXRob3I+PGF1dGhvcj5TbWl0aCwgSi48L2F1
dGhvcj48L2F1dGhvcnM+PC9jb250cmlidXRvcnM+PGF1dGgtYWRkcmVzcz5RdWVlbnMgVW5pdiBC
ZWxmYXN0LCBQc3ljaGlhdCwgQmVsZmFzdCBCVDcgMU5OLCBBbnRyaW0sIE5vcnRoIElyZWxhbmQm
I3hEO1F1ZWVucyBVbml2IEJlbGZhc3QsIEJlbGZhc3QgQlQ3IDFOTiwgQW50cmltLCBOb3J0aCBJ
cmVsYW5kJiN4RDtSb3lhbCBDb2xsIFBzeWNoaWF0cmlzdHMsIEN0ciBRdWFsIEltcHJvdmVtZW50
LCBOYXRsIEF1ZGl0IFNjaGl6b3BocmVuaWEsIExvbmRvbiwgRW5nbGFuZCYjeEQ7U2hlZmZpZWxk
IEhhbGxhbSBVbml2LCBOZXVyb3NjaSwgU2hlZmZpZWxkLCBTIFlvcmtzaGlyZSwgRW5nbGFuZCYj
eEQ7SW1wZXJpYWwgQ29sbCBMb25kb24sIEN0ciBNZW50YWwgSGx0aCwgUHN5Y2hpYXQsIExvbmRv
biwgRW5nbGFuZCYjeEQ7TGF1cmllIFBpa2UgSGx0aCBDdHIsIEJpcm1pbmdoYW0sIFcgTWlkbGFu
ZHMsIEVuZ2xhbmQmI3hEO1VuaXYgTWFuY2hlc3RlciwgUHN5Y2hpYXQsIE1hbmNoZXN0ZXIsIExh
bmNzLCBFbmdsYW5kJiN4RDtHcmVhdGVyIE1hbmNoZXN0ZXIgV2VzdCBNZW50YWwgSGx0aCBOSFMg
RmRuIFRydXN0LCBTYWxmb3JkLCBMYW5jcywgRW5nbGFuZCYjeEQ7TGVpZ2h0b24gJmFtcDsgTWFj
Y2xlc2ZpZWxkIEhvc3AsIE1hY2NsZXNmaWVsZCwgQ2hlc2hpcmUsIEVuZ2xhbmQmI3hEO1VuaXYg
TWFuY2hlc3RlciwgTWFuY2hlc3RlciwgTGFuY3MsIEVuZ2xhbmQmI3hEO1VuaXYgU291dGhhbXB0
b24sIEh1bWFuIERldiAmYW1wOyBIbHRoIEFjYWQgVW5pdCwgRGlhYmV0ICZhbXA7IEVuZG9jcmlu
b2wsIFNvdXRoYW1wdG9uLCBIYW50cywgRW5nbGFuZCYjeEQ7SW1wZXJpYWwgQ29sbCwgQWRkaWN0
IEJpb2wsIExvbmRvbiwgRW5nbGFuZCYjeEQ7Q05XTCBOSFMgRmRuIFRydXN0LCBMb25kb24sIEVu
Z2xhbmQmI3hEO1VDTCwgRGl2IFBzeWNoaWF0LCBQc3ljaGlhdCBFcGlkZW1pb2wsIExvbmRvbiwg
RW5nbGFuZCYjeEQ7VUNMLCBEaXYgUHN5Y2hpYXQsIExvbmRvbiwgRW5nbGFuZCYjeEQ7SGFpcm15
cmVzIEhvc3AsIFBzeWNoaWF0LCBHbGFzZ293LCBMYW5hcmssIFNjb3RsYW5kJiN4RDtLaW5ncyBD
b2xsIExvbmRvbiwgSU9QUE4sIERlcHQgUHN5Y2hvc2lzIFN0dWRpZXMgUE82OCwgTG9uZG9uLCBF
bmdsYW5kJiN4RDtPeGxlYXMgTkhTIEZkbiBUcnVzdCwgRGFydGZvcmQsIEtlbnQsIEVuZ2xhbmQm
I3hEO1JveWFsIENvbGwgUHN5Y2hpYXRyaXN0cywgQ0NRSSwgUHJlc2NyaWJpbmcgT2JzZXJ2IE1l
bnRhbCBIbHRoLCBMb25kb24sIEVuZ2xhbmQmI3hEO1JldGhpbmsgTWVudGFsIElsbG5lc3MsIExv
bmRvbiwgRW5nbGFuZCYjeEQ7Um95YWwgQ29sbCBQc3ljaGlhdHJpc3RzLCBDdHIgUXVhbCBJbXBy
b3ZlbWVudCwgTmF0bCBBdWRpdCBTY2hpem9waHJlbmlhLCBMb25kb24sIEVuZ2xhbmQmI3hEO1Vu
aXYgV29yY2VzdGVyLCBFYXJseSBJbnRlcnZlbnQgJmFtcDsgUHN5Y2hvc2lzLCBXb3JjZXN0ZXIs
IEVuZ2xhbmQ8L2F1dGgtYWRkcmVzcz48dGl0bGVzPjx0aXRsZT5CQVAgZ3VpZGVsaW5lcyBvbiB0
aGUgbWFuYWdlbWVudCBvZiB3ZWlnaHQgZ2FpbiwgbWV0YWJvbGljIGRpc3R1cmJhbmNlcyBhbmQg
Y2FyZGlvdmFzY3VsYXIgcmlzayBhc3NvY2lhdGVkIHdpdGggcHN5Y2hvc2lzIGFuZCBhbnRpcHN5
Y2hvdGljIGRydWcgdHJlYXRtZW50PC90aXRsZT48c2Vjb25kYXJ5LXRpdGxlPkpvdXJuYWwgb2Yg
UHN5Y2hvcGhhcm1hY29sb2d5PC9zZWNvbmRhcnktdGl0bGU+PGFsdC10aXRsZT5KIFBzeWNob3Bo
YXJtYWNvbDwvYWx0LXRpdGxlPjwvdGl0bGVzPjxwZXJpb2RpY2FsPjxmdWxsLXRpdGxlPkpvdXJu
YWwgb2YgUHN5Y2hvcGhhcm1hY29sb2d5PC9mdWxsLXRpdGxlPjwvcGVyaW9kaWNhbD48YWx0LXBl
cmlvZGljYWw+PGZ1bGwtdGl0bGU+SiBQc3ljaG9waGFybWFjb2w8L2Z1bGwtdGl0bGU+PC9hbHQt
cGVyaW9kaWNhbD48cGFnZXM+NzE3LTc0ODwvcGFnZXM+PHZvbHVtZT4zMDwvdm9sdW1lPjxudW1i
ZXI+ODwvbnVtYmVyPjxrZXl3b3Jkcz48a2V5d29yZD5hbGNvaG9sIG1pc3VzZTwva2V5d29yZD48
a2V5d29yZD5hbnRpcHN5Y2hvdGljPC9rZXl3b3JkPjxrZXl3b3JkPmFyaXBpcHJhem9sZTwva2V5
d29yZD48a2V5d29yZD5jYXJkaW92YXNjdWxhciBkaXNlYXNlPC9rZXl3b3JkPjxrZXl3b3JkPmRp
YWJldGVzPC9rZXl3b3JkPjxrZXl3b3JkPmR5c2xpcGlkYWVtaWE8L2tleXdvcmQ+PGtleXdvcmQ+
Z3VpZGVsaW5lczwva2V5d29yZD48a2V5d29yZD5pbnRlcnZlbnRpb25zIGZvciB3ZWlnaHQgZ2Fp
bjwva2V5d29yZD48a2V5d29yZD5saWZlc3R5bGU8L2tleXdvcmQ+PGtleXdvcmQ+bWV0Zm9ybWlu
PC9rZXl3b3JkPjxrZXl3b3JkPm9iZXNpdHk8L2tleXdvcmQ+PGtleXdvcmQ+b3ZlcndlaWdodDwv
a2V5d29yZD48a2V5d29yZD5wc3ljaG9zaXM8L2tleXdvcmQ+PGtleXdvcmQ+cmlzayBhc3Nlc3Nt
ZW50PC9rZXl3b3JkPjxrZXl3b3JkPnNjaGl6b3BocmVuaWE8L2tleXdvcmQ+PGtleXdvcmQ+c21v
a2luZyBjZXNzYXRpb248L2tleXdvcmQ+PGtleXdvcmQ+c3dpdGNoaW5nPC9rZXl3b3JkPjxrZXl3
b3JkPnNldmVyZSBtZW50YWwtaWxsbmVzczwva2V5d29yZD48a2V5d29yZD5wbGFjZWJvLWNvbnRy
b2xsZWQgdHJpYWw8L2tleXdvcmQ+PGtleXdvcmQ+cmFuZG9taXplZCBjb250cm9sbGVkLXRyaWFs
PC9rZXl3b3JkPjxrZXl3b3JkPmNvbnRyb2xsZWQgY2xpbmljYWwtdHJpYWw8L2tleXdvcmQ+PGtl
eXdvcmQ+MXN0LWVwaXNvZGUgc2NoaXpvcGhyZW5pYS1wYXRpZW50czwva2V5d29yZD48a2V5d29y
ZD5lYXJseSBpbnRlcnZlbnRpb24gc2VydmljZXM8L2tleXdvcmQ+PGtleXdvcmQ+b2xhbnphcGlu
ZS10cmVhdGVkIHBhdGllbnRzPC9rZXl3b3JkPjxrZXl3b3JkPnRvcGlyYW1hdGUgYWRkLW9uPC9r
ZXl3b3JkPjxrZXl3b3JkPmRvdWJsZS1ibGluZDwva2V5d29yZD48a2V5d29yZD5sb25nLXRlcm08
L2tleXdvcmQ+PC9rZXl3b3Jkcz48ZGF0ZXM+PHllYXI+MjAxNjwveWVhcj48cHViLWRhdGVzPjxk
YXRlPkF1ZzwvZGF0ZT48L3B1Yi1kYXRlcz48L2RhdGVzPjxpc2JuPjAyNjktODgxMTwvaXNibj48
YWNjZXNzaW9uLW51bT5XT1M6MDAwMzgxMDI4MjAwMDAxPC9hY2Nlc3Npb24tbnVtPjx1cmxzPjxy
ZWxhdGVkLXVybHM+PHVybD4mbHQ7R28gdG8gSVNJJmd0OzovL1dPUzowMDAzODEwMjgyMDAwMDE8
L3VybD48L3JlbGF0ZWQtdXJscz48L3VybHM+PGVsZWN0cm9uaWMtcmVzb3VyY2UtbnVtPjEwLjEx
NzcvMDI2OTg4MTExNjY0NTI1NDwvZWxlY3Ryb25pYy1yZXNvdXJjZS1udW0+PGxhbmd1YWdlPkVu
Z2xpc2g8L2xhbmd1YWdlPjwvcmVjb3JkPjwvQ2l0ZT48L0VuZE5vdGU+
</w:fldData>
        </w:fldChar>
      </w:r>
      <w:r w:rsidR="00D8084E">
        <w:rPr>
          <w:color w:val="000000"/>
          <w:sz w:val="20"/>
          <w:szCs w:val="20"/>
          <w:shd w:val="clear" w:color="auto" w:fill="FFFFFF"/>
        </w:rPr>
        <w:instrText xml:space="preserve"> ADDIN EN.CITE.DATA </w:instrText>
      </w:r>
      <w:r w:rsidR="00D8084E">
        <w:rPr>
          <w:color w:val="000000"/>
          <w:sz w:val="20"/>
          <w:szCs w:val="20"/>
          <w:shd w:val="clear" w:color="auto" w:fill="FFFFFF"/>
        </w:rPr>
      </w:r>
      <w:r w:rsidR="00D8084E">
        <w:rPr>
          <w:color w:val="000000"/>
          <w:sz w:val="20"/>
          <w:szCs w:val="20"/>
          <w:shd w:val="clear" w:color="auto" w:fill="FFFFFF"/>
        </w:rPr>
        <w:fldChar w:fldCharType="end"/>
      </w:r>
      <w:r w:rsidR="00C110BF">
        <w:rPr>
          <w:color w:val="000000"/>
          <w:sz w:val="20"/>
          <w:szCs w:val="20"/>
          <w:shd w:val="clear" w:color="auto" w:fill="FFFFFF"/>
        </w:rPr>
      </w:r>
      <w:r w:rsidR="00C110BF">
        <w:rPr>
          <w:color w:val="000000"/>
          <w:sz w:val="20"/>
          <w:szCs w:val="20"/>
          <w:shd w:val="clear" w:color="auto" w:fill="FFFFFF"/>
        </w:rPr>
        <w:fldChar w:fldCharType="separate"/>
      </w:r>
      <w:r w:rsidR="00D8084E" w:rsidRPr="00D8084E">
        <w:rPr>
          <w:noProof/>
          <w:color w:val="000000"/>
          <w:sz w:val="20"/>
          <w:szCs w:val="20"/>
          <w:shd w:val="clear" w:color="auto" w:fill="FFFFFF"/>
          <w:vertAlign w:val="superscript"/>
        </w:rPr>
        <w:t>38</w:t>
      </w:r>
      <w:r w:rsidR="00C110BF">
        <w:rPr>
          <w:color w:val="000000"/>
          <w:sz w:val="20"/>
          <w:szCs w:val="20"/>
          <w:shd w:val="clear" w:color="auto" w:fill="FFFFFF"/>
        </w:rPr>
        <w:fldChar w:fldCharType="end"/>
      </w:r>
      <w:bookmarkEnd w:id="57"/>
      <w:r w:rsidR="008B69B3">
        <w:rPr>
          <w:sz w:val="20"/>
          <w:szCs w:val="20"/>
        </w:rPr>
        <w:t xml:space="preserve"> </w:t>
      </w:r>
      <w:bookmarkStart w:id="58" w:name="_Hlk19979284"/>
      <w:r w:rsidR="009A0BAB">
        <w:rPr>
          <w:sz w:val="20"/>
          <w:szCs w:val="20"/>
        </w:rPr>
        <w:t>In contrast,</w:t>
      </w:r>
      <w:r w:rsidR="00E441F9">
        <w:rPr>
          <w:sz w:val="20"/>
          <w:szCs w:val="20"/>
        </w:rPr>
        <w:t xml:space="preserve"> </w:t>
      </w:r>
      <w:bookmarkStart w:id="59" w:name="_Hlk19982331"/>
      <w:r w:rsidR="00E441F9">
        <w:rPr>
          <w:sz w:val="20"/>
          <w:szCs w:val="20"/>
        </w:rPr>
        <w:t>aripiprazole</w:t>
      </w:r>
      <w:r w:rsidR="00D142DD">
        <w:rPr>
          <w:sz w:val="20"/>
          <w:szCs w:val="20"/>
        </w:rPr>
        <w:t xml:space="preserve"> was the only antipsychotic to demonstrate across all parameters either no</w:t>
      </w:r>
      <w:r w:rsidR="00040B0B">
        <w:rPr>
          <w:sz w:val="20"/>
          <w:szCs w:val="20"/>
        </w:rPr>
        <w:t xml:space="preserve"> evidence of </w:t>
      </w:r>
      <w:r w:rsidR="00D142DD">
        <w:rPr>
          <w:sz w:val="20"/>
          <w:szCs w:val="20"/>
        </w:rPr>
        <w:t>change or improvement in metabolic parameter</w:t>
      </w:r>
      <w:r w:rsidR="00E42235">
        <w:rPr>
          <w:sz w:val="20"/>
          <w:szCs w:val="20"/>
        </w:rPr>
        <w:t xml:space="preserve"> levels</w:t>
      </w:r>
      <w:r w:rsidR="00D142DD">
        <w:rPr>
          <w:sz w:val="20"/>
          <w:szCs w:val="20"/>
        </w:rPr>
        <w:t xml:space="preserve"> </w:t>
      </w:r>
      <w:r w:rsidR="00E42235">
        <w:rPr>
          <w:sz w:val="20"/>
          <w:szCs w:val="20"/>
        </w:rPr>
        <w:t xml:space="preserve">compared with placebo. </w:t>
      </w:r>
      <w:proofErr w:type="spellStart"/>
      <w:r w:rsidR="00AA294C">
        <w:rPr>
          <w:sz w:val="20"/>
          <w:szCs w:val="20"/>
        </w:rPr>
        <w:t>B</w:t>
      </w:r>
      <w:r w:rsidR="00E42235">
        <w:rPr>
          <w:sz w:val="20"/>
          <w:szCs w:val="20"/>
        </w:rPr>
        <w:t>rexpiprazole</w:t>
      </w:r>
      <w:proofErr w:type="spellEnd"/>
      <w:r w:rsidR="00E42235">
        <w:rPr>
          <w:sz w:val="20"/>
          <w:szCs w:val="20"/>
        </w:rPr>
        <w:t xml:space="preserve">, </w:t>
      </w:r>
      <w:proofErr w:type="spellStart"/>
      <w:r w:rsidR="00E42235">
        <w:rPr>
          <w:sz w:val="20"/>
          <w:szCs w:val="20"/>
        </w:rPr>
        <w:t>cariprazine</w:t>
      </w:r>
      <w:proofErr w:type="spellEnd"/>
      <w:r w:rsidR="00E42235">
        <w:rPr>
          <w:sz w:val="20"/>
          <w:szCs w:val="20"/>
        </w:rPr>
        <w:t xml:space="preserve">, and lurasidone </w:t>
      </w:r>
      <w:r w:rsidR="00AA294C">
        <w:rPr>
          <w:sz w:val="20"/>
          <w:szCs w:val="20"/>
        </w:rPr>
        <w:t>also showed improvements in some metabolic parameters compared with placebo.</w:t>
      </w:r>
      <w:r w:rsidR="00E758E8">
        <w:rPr>
          <w:sz w:val="20"/>
          <w:szCs w:val="20"/>
        </w:rPr>
        <w:t xml:space="preserve"> </w:t>
      </w:r>
      <w:bookmarkStart w:id="60" w:name="_Hlk20213453"/>
      <w:r w:rsidR="008B1C30" w:rsidRPr="00983408">
        <w:rPr>
          <w:sz w:val="20"/>
          <w:szCs w:val="20"/>
        </w:rPr>
        <w:t>The metabolic effects of z</w:t>
      </w:r>
      <w:r w:rsidR="00E758E8" w:rsidRPr="00983408">
        <w:rPr>
          <w:sz w:val="20"/>
          <w:szCs w:val="20"/>
        </w:rPr>
        <w:t>iprasidone</w:t>
      </w:r>
      <w:r w:rsidR="00B15BB2" w:rsidRPr="00983408">
        <w:rPr>
          <w:sz w:val="20"/>
          <w:szCs w:val="20"/>
        </w:rPr>
        <w:t xml:space="preserve"> showed no</w:t>
      </w:r>
      <w:r w:rsidR="00B40482" w:rsidRPr="00983408">
        <w:rPr>
          <w:sz w:val="20"/>
          <w:szCs w:val="20"/>
        </w:rPr>
        <w:t xml:space="preserve"> clear</w:t>
      </w:r>
      <w:r w:rsidR="00B15BB2" w:rsidRPr="00983408">
        <w:rPr>
          <w:sz w:val="20"/>
          <w:szCs w:val="20"/>
        </w:rPr>
        <w:t xml:space="preserve"> difference compared </w:t>
      </w:r>
      <w:r w:rsidR="00B40482" w:rsidRPr="00983408">
        <w:rPr>
          <w:sz w:val="20"/>
          <w:szCs w:val="20"/>
        </w:rPr>
        <w:t xml:space="preserve">with </w:t>
      </w:r>
      <w:r w:rsidR="008B1C30" w:rsidRPr="00983408">
        <w:rPr>
          <w:sz w:val="20"/>
          <w:szCs w:val="20"/>
        </w:rPr>
        <w:t xml:space="preserve">placebo </w:t>
      </w:r>
      <w:r w:rsidR="00E34341" w:rsidRPr="00983408">
        <w:rPr>
          <w:sz w:val="20"/>
          <w:szCs w:val="20"/>
        </w:rPr>
        <w:t xml:space="preserve">for </w:t>
      </w:r>
      <w:r w:rsidR="008B1C30" w:rsidRPr="00983408">
        <w:rPr>
          <w:sz w:val="20"/>
          <w:szCs w:val="20"/>
        </w:rPr>
        <w:t xml:space="preserve">all </w:t>
      </w:r>
      <w:r w:rsidR="00E34341" w:rsidRPr="00983408">
        <w:rPr>
          <w:sz w:val="20"/>
          <w:szCs w:val="20"/>
        </w:rPr>
        <w:t>parameters assessed</w:t>
      </w:r>
      <w:bookmarkEnd w:id="60"/>
      <w:r w:rsidR="00E34341" w:rsidRPr="00983408">
        <w:rPr>
          <w:sz w:val="20"/>
          <w:szCs w:val="20"/>
        </w:rPr>
        <w:t>.</w:t>
      </w:r>
      <w:r w:rsidR="009A0BAB" w:rsidRPr="00983408">
        <w:rPr>
          <w:sz w:val="20"/>
          <w:szCs w:val="20"/>
        </w:rPr>
        <w:t xml:space="preserve"> </w:t>
      </w:r>
      <w:bookmarkStart w:id="61" w:name="_Hlk20213463"/>
      <w:bookmarkStart w:id="62" w:name="_Hlk19979242"/>
      <w:bookmarkStart w:id="63" w:name="_Hlk20497520"/>
      <w:bookmarkEnd w:id="58"/>
      <w:bookmarkEnd w:id="59"/>
      <w:r w:rsidR="005F6869" w:rsidRPr="00983408">
        <w:rPr>
          <w:sz w:val="20"/>
          <w:szCs w:val="20"/>
        </w:rPr>
        <w:t xml:space="preserve">Given the risks of cardiovascular and other morbidity associated with metabolic dysregulation, </w:t>
      </w:r>
      <w:r w:rsidR="00D7781E" w:rsidRPr="00983408">
        <w:rPr>
          <w:sz w:val="20"/>
          <w:szCs w:val="20"/>
        </w:rPr>
        <w:t>these data should be used by clinicians and patients as one factor in the choice of an antipsychotic</w:t>
      </w:r>
      <w:bookmarkEnd w:id="61"/>
      <w:bookmarkEnd w:id="62"/>
      <w:bookmarkEnd w:id="63"/>
      <w:r w:rsidR="00E562C1" w:rsidRPr="00983408">
        <w:rPr>
          <w:i/>
          <w:sz w:val="20"/>
          <w:szCs w:val="20"/>
        </w:rPr>
        <w:t>.</w:t>
      </w:r>
      <w:r w:rsidR="00E562C1" w:rsidRPr="00983408">
        <w:rPr>
          <w:sz w:val="20"/>
          <w:szCs w:val="20"/>
        </w:rPr>
        <w:t xml:space="preserve"> This</w:t>
      </w:r>
      <w:r w:rsidR="005F6869" w:rsidRPr="00983408">
        <w:rPr>
          <w:sz w:val="20"/>
          <w:szCs w:val="20"/>
        </w:rPr>
        <w:t xml:space="preserve"> is </w:t>
      </w:r>
      <w:r w:rsidR="00C15C2B" w:rsidRPr="00983408">
        <w:rPr>
          <w:sz w:val="20"/>
          <w:szCs w:val="20"/>
        </w:rPr>
        <w:t xml:space="preserve">particularly </w:t>
      </w:r>
      <w:r w:rsidR="007C44F8" w:rsidRPr="00983408">
        <w:rPr>
          <w:sz w:val="20"/>
          <w:szCs w:val="20"/>
        </w:rPr>
        <w:t xml:space="preserve">pertinent </w:t>
      </w:r>
      <w:r w:rsidR="005F6869" w:rsidRPr="00983408">
        <w:rPr>
          <w:sz w:val="20"/>
          <w:szCs w:val="20"/>
        </w:rPr>
        <w:t xml:space="preserve">for people with risk factors such as </w:t>
      </w:r>
      <w:r w:rsidR="009E721D" w:rsidRPr="00983408">
        <w:rPr>
          <w:sz w:val="20"/>
          <w:szCs w:val="20"/>
        </w:rPr>
        <w:t xml:space="preserve">increased </w:t>
      </w:r>
      <w:r w:rsidR="003D46F4" w:rsidRPr="00983408">
        <w:rPr>
          <w:sz w:val="20"/>
          <w:szCs w:val="20"/>
        </w:rPr>
        <w:t>body</w:t>
      </w:r>
      <w:r w:rsidR="00973749" w:rsidRPr="00983408">
        <w:rPr>
          <w:sz w:val="20"/>
          <w:szCs w:val="20"/>
        </w:rPr>
        <w:t>-</w:t>
      </w:r>
      <w:r w:rsidR="003D46F4" w:rsidRPr="00983408">
        <w:rPr>
          <w:sz w:val="20"/>
          <w:szCs w:val="20"/>
        </w:rPr>
        <w:t>weight</w:t>
      </w:r>
      <w:r w:rsidR="00774818" w:rsidRPr="00983408">
        <w:rPr>
          <w:sz w:val="20"/>
          <w:szCs w:val="20"/>
        </w:rPr>
        <w:t>, male gender,</w:t>
      </w:r>
      <w:r w:rsidR="005F6869" w:rsidRPr="00983408">
        <w:rPr>
          <w:sz w:val="20"/>
          <w:szCs w:val="20"/>
        </w:rPr>
        <w:t xml:space="preserve"> and non-</w:t>
      </w:r>
      <w:r w:rsidR="00716361" w:rsidRPr="00301869">
        <w:rPr>
          <w:sz w:val="20"/>
          <w:szCs w:val="20"/>
        </w:rPr>
        <w:t>C</w:t>
      </w:r>
      <w:r w:rsidR="005F6869" w:rsidRPr="00301869">
        <w:rPr>
          <w:sz w:val="20"/>
          <w:szCs w:val="20"/>
        </w:rPr>
        <w:t xml:space="preserve">aucasian ethnicity, that we found predicted greater metabolic dysregulation. </w:t>
      </w:r>
      <w:bookmarkStart w:id="64" w:name="_Hlk19982008"/>
      <w:r w:rsidR="005F6869" w:rsidRPr="00301869">
        <w:rPr>
          <w:sz w:val="20"/>
          <w:szCs w:val="20"/>
        </w:rPr>
        <w:t>However, it is important to consider other side-effects</w:t>
      </w:r>
      <w:r w:rsidR="00766746" w:rsidRPr="00983408">
        <w:rPr>
          <w:sz w:val="20"/>
          <w:szCs w:val="20"/>
        </w:rPr>
        <w:t xml:space="preserve"> </w:t>
      </w:r>
      <w:r w:rsidR="00983408" w:rsidRPr="00983408">
        <w:rPr>
          <w:sz w:val="20"/>
          <w:szCs w:val="20"/>
        </w:rPr>
        <w:t>such as extrapyramidal side-effects,</w:t>
      </w:r>
      <w:r w:rsidR="00983408" w:rsidRPr="00983408" w:rsidDel="00983408">
        <w:rPr>
          <w:sz w:val="20"/>
          <w:szCs w:val="20"/>
        </w:rPr>
        <w:t xml:space="preserve"> </w:t>
      </w:r>
      <w:r w:rsidR="00BC56D3">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NiwxMzwvc3R5bGU+PC9EaXNwbGF5VGV4dD48cmVjb3JkPjxyZWMtbnVtYmVyPjEwOTM4PC9yZWMt
bnVtYmVyPjxmb3JlaWduLWtleXM+PGtleSBhcHA9IkVOIiBkYi1pZD0iZWR6cDI1czl3cDAyOWJl
ZmUwNnhwd2RiYXRhcnAydzJkdzIwIiB0aW1lc3RhbXA9IjE1NjM2MjQ5NTUiPjEwOTM4PC9rZXk+
PC9mb3JlaWduLWtleXM+PHJlZi10eXBlIG5hbWU9IkpvdXJuYWwgQXJ0aWNsZSI+MTc8L3JlZi10
eXBlPjxjb250cmlidXRvcnM+PGF1dGhvcnM+PGF1dGhvcj5IdWhuLCBNLjwvYXV0aG9yPjxhdXRo
b3I+Tmlrb2xha29wb3Vsb3UsIEEuPC9hdXRob3I+PGF1dGhvcj5TY2huZWlkZXItVGhvbWEsIEou
PC9hdXRob3I+PGF1dGhvcj5LcmF1c2UsIE0uPC9hdXRob3I+PGF1dGhvcj5TYW1hcmEsIE0uPC9h
dXRob3I+PGF1dGhvcj5QZXRlciwgTi48L2F1dGhvcj48YXV0aG9yPkFybmR0LCBULjwvYXV0aG9y
PjxhdXRob3I+QmFja2VycywgTC48L2F1dGhvcj48YXV0aG9yPlJvdGhlLCBQLjwvYXV0aG9yPjxh
dXRob3I+Q2lwcmlhbmksIEEuPC9hdXRob3I+PGF1dGhvcj5EYXZpcywgSi48L2F1dGhvcj48YXV0
aG9yPlNhbGFudGksIEcuPC9hdXRob3I+PGF1dGhvcj5MZXVjaHQsIFMuPC9hdXRob3I+PC9hdXRo
b3JzPjwvY29udHJpYnV0b3JzPjxhdXRoLWFkZHJlc3M+RGVwYXJ0bWVudCBvZiBQc3ljaGlhdHJ5
IGFuZCBQc3ljaG90aGVyYXB5LCBLbGluaWt1bSByZWNodHMgZGVyIElzYXIsIFNjaG9vbCBvZiBN
ZWRpY2luZSwgVGVjaG5pY2FsIFVuaXZlcnNpdHkgb2YgTXVuaWNoLCBNdW5pY2gsIEdlcm1hbnku
IEVsZWN0cm9uaWMgYWRkcmVzczogbWF4aW1pbGlhbi5odWhuQHR1bS5kZS4mI3hEO0luc3RpdHV0
ZSBvZiBTb2NpYWwgYW5kIFByZXZlbnRpdmUgTWVkaWNpbmUsIFVuaXZlcnNpdHkgb2YgQmVybiwg
QmVybiwgU3dpdHplcmxhbmQuJiN4RDtEZXBhcnRtZW50IG9mIFBzeWNoaWF0cnkgYW5kIFBzeWNo
b3RoZXJhcHksIEtsaW5pa3VtIHJlY2h0cyBkZXIgSXNhciwgU2Nob29sIG9mIE1lZGljaW5lLCBU
ZWNobmljYWwgVW5pdmVyc2l0eSBvZiBNdW5pY2gsIE11bmljaCwgR2VybWFueS4mI3hEO0RlcGFy
dG1lbnQgb2YgUHN5Y2hpYXRyeSBhbmQgUHN5Y2hvdGhlcmFweSwgS2xpbmlrdW0gcmVjaHRzIGRl
ciBJc2FyLCBTY2hvb2wgb2YgTWVkaWNpbmUsIFRlY2huaWNhbCBVbml2ZXJzaXR5IG9mIE11bmlj
aCwgTXVuaWNoLCBHZXJtYW55OyBJbnN0aXR1dGUgZm9yIEV2aWRlbmNlIGluIE1lZGljaW5lIChm
b3IgQ29jaHJhbmUgR2VybWFueSBGb3VuZGF0aW9uKSwgVW5pdmVyc2l0eSBNZWRpY2FsIENlbnRl
ciBGcmVpYnVyZywgRmFjdWx0eSBvZiBNZWRpY2luZSwgVW5pdmVyc2l0eSBvZiBGcmVpYnVyZywg
RnJlaWJ1cmcgaW0gQnJlaXNnYXUsIEdlcm1hbnkuJiN4RDtEZXBhcnRtZW50IG9mIEZvcmVuc2lj
IFBzeWNoaWF0cnkgYW5kIFBzeWNob3RoZXJhcHksIFVuaXZlcnNpdHkgb2YgVWxtLCBHdW56YnVy
ZyBEaXN0cmljdCBIb3NwaXRhbCwgVWxtLCBHZXJtYW55LiYjeEQ7RGVwYXJ0bWVudCBvZiBQc3lj
aGlhdHJ5LCBVbml2ZXJzaXR5IG9mIE94Zm9yZCBhbmQgT3hmb3JkIEhlYWx0aCBOSFMgRm91bmRh
dGlvbiBUcnVzdCwgV2FybmVmb3JkIEhvc3BpdGFsLCBPeGZvcmQsIFVLLiYjeEQ7UHN5Y2hpYXRy
aWMgSW5zdGl0dXRlLCBVbml2ZXJzaXR5IG9mIElsbGlub2lzIGF0IENoaWNhZ28sIENoaWNhZ28s
IElMLCBVU0E7IE1hcnlsYW5kIFBzeWNoaWF0cmljIFJlc2VhcmNoIENlbnRlciwgQmFsdGltb3Jl
LCBNRCwgVVNBLjwvYXV0aC1hZGRyZXNzPjx0aXRsZXM+PHRpdGxlPkNvbXBhcmF0aXZlIGVmZmlj
YWN5IGFuZCB0b2xlcmFiaWxpdHkgb2YgMzIgb3JhbCBhbnRpcHN5Y2hvdGljcyBmb3IgdGhlIGFj
dXRlIHRyZWF0bWVudCBvZiBhZHVsdHMgd2l0aCBtdWx0aS1lcGlzb2RlIHNjaGl6b3BocmVuaWE6
IGEgc3lzdGVtYXRpYyByZXZpZXcgYW5kIG5ldHdvcmsgbWV0YS1hbmFseXNpczwvdGl0bGU+PHNl
Y29uZGFyeS10aXRsZT5MYW5jZXQ8L3NlY29uZGFyeS10aXRsZT48L3RpdGxlcz48cGVyaW9kaWNh
bD48ZnVsbC10aXRsZT5MYW5jZXQ8L2Z1bGwtdGl0bGU+PC9wZXJpb2RpY2FsPjxkYXRlcz48eWVh
cj4yMDE5PC95ZWFyPjxwdWItZGF0ZXM+PGRhdGU+SnVsIDExPC9kYXRlPjwvcHViLWRhdGVzPjwv
ZGF0ZXM+PGlzYm4+MTQ3NC01NDdYIChFbGVjdHJvbmljKSYjeEQ7MDE0MC02NzM2IChMaW5raW5n
KTwvaXNibj48YWNjZXNzaW9uLW51bT4zMTMwMzMxNDwvYWNjZXNzaW9uLW51bT48dXJscz48cmVs
YXRlZC11cmxzPjx1cmw+aHR0cHM6Ly93d3cubmNiaS5ubG0ubmloLmdvdi9wdWJtZWQvMzEzMDMz
MTQ8L3VybD48L3JlbGF0ZWQtdXJscz48L3VybHM+PGVsZWN0cm9uaWMtcmVzb3VyY2UtbnVtPjEw
LjEwMTYvUzAxNDAtNjczNigxOSkzMTEzNS0zPC9lbGVjdHJvbmljLXJlc291cmNlLW51bT48L3Jl
Y29yZD48L0NpdGU+PENpdGU+PEF1dGhvcj5LYWFyPC9BdXRob3I+PFllYXI+MjAxOTwvWWVhcj48
UmVjTnVtPjExNDkyPC9SZWNOdW0+PHJlY29yZD48cmVjLW51bWJlcj4xMTQ5MjwvcmVjLW51bWJl
cj48Zm9yZWlnbi1rZXlzPjxrZXkgYXBwPSJFTiIgZGItaWQ9ImVkenAyNXM5d3AwMjliZWZlMDZ4
cHdkYmF0YXJwMncyZHcyMCIgdGltZXN0YW1wPSIxNTY1MDc2NzM2Ij4xMTQ5Mjwva2V5PjwvZm9y
ZWlnbi1rZXlzPjxyZWYtdHlwZSBuYW1lPSJKb3VybmFsIEFydGljbGUiPjE3PC9yZWYtdHlwZT48
Y29udHJpYnV0b3JzPjxhdXRob3JzPjxhdXRob3I+S2FhciwgUy4gSi48L2F1dGhvcj48YXV0aG9y
Pk5hdGVzYW4sIFMuPC9hdXRob3I+PGF1dGhvcj5NY0N1dGNoZW9uLCBSLjwvYXV0aG9yPjxhdXRo
b3I+SG93ZXMsIE8uIEQuPC9hdXRob3I+PC9hdXRob3JzPjwvY29udHJpYnV0b3JzPjxhdXRoLWFk
ZHJlc3M+RGVwYXJ0bWVudCBvZiBQc3ljaG9zaXMgU3R1ZGllcywgNXRoIEZsb29yLCBJbnN0aXR1
dGUgb2YgUHN5Y2hpYXRyeSwgUHN5Y2hvbG9neSAmYW1wOyBOZXVyb3NjaWVuY2UgKElvUFBOKSwg
S2luZyZhcG9zO3MgQ29sbGVnZSBMb25kb24sIFBPNjMgRGUgQ3Jlc3BpZ255IFBhcmssIExvbmRv
biwgU0U1IDhBRiwgVW5pdGVkIEtpbmdkb20uIEVsZWN0cm9uaWMgYWRkcmVzczogc3RlcGhlbi5r
YWFyQGtjbC5hYy51ay4mI3hEO0RlcGFydG1lbnQgb2YgUHN5Y2hvc2lzIFN0dWRpZXMsIDV0aCBG
bG9vciwgSW5zdGl0dXRlIG9mIFBzeWNoaWF0cnksIFBzeWNob2xvZ3kgJmFtcDsgTmV1cm9zY2ll
bmNlIChJb1BQTiksIEtpbmcmYXBvcztzIENvbGxlZ2UgTG9uZG9uLCBQTzYzIERlIENyZXNwaWdu
eSBQYXJrLCBMb25kb24sIFNFNSA4QUYsIFVuaXRlZCBLaW5nZG9tLiYjeEQ7RGVwYXJ0bWVudCBv
ZiBQc3ljaG9zaXMgU3R1ZGllcywgNXRoIEZsb29yLCBJbnN0aXR1dGUgb2YgUHN5Y2hpYXRyeSwg
UHN5Y2hvbG9neSAmYW1wOyBOZXVyb3NjaWVuY2UgKElvUFBOKSwgS2luZyZhcG9zO3MgQ29sbGVn
ZSBMb25kb24sIFBPNjMgRGUgQ3Jlc3BpZ255IFBhcmssIExvbmRvbiwgU0U1IDhBRiwgVW5pdGVk
IEtpbmdkb20uIEVsZWN0cm9uaWMgYWRkcmVzczogb2xpdmVyLmhvd2VzQGtjbC5hYy51ay48L2F1
dGgtYWRkcmVzcz48dGl0bGVzPjx0aXRsZT5BbnRpcHN5Y2hvdGljczogTWVjaGFuaXNtcyB1bmRl
cmx5aW5nIGNsaW5pY2FsIHJlc3BvbnNlIGFuZCBzaWRlLWVmZmVjdHMgYW5kIG5vdmVsIHRyZWF0
bWVudCBhcHByb2FjaGVzIGJhc2VkIG9uIHBhdGhvcGh5c2lvbG9neTwvdGl0bGU+PHNlY29uZGFy
eS10aXRsZT5OZXVyb3BoYXJtYWNvbG9neTwvc2Vjb25kYXJ5LXRpdGxlPjwvdGl0bGVzPjxwZXJp
b2RpY2FsPjxmdWxsLXRpdGxlPk5ldXJvcGhhcm1hY29sb2d5PC9mdWxsLXRpdGxlPjwvcGVyaW9k
aWNhbD48cGFnZXM+MTA3NzA0PC9wYWdlcz48a2V5d29yZHM+PGtleXdvcmQ+QW50aXBzeWNob3Rp
Y3M8L2tleXdvcmQ+PGtleXdvcmQ+RWZmaWNhY3k8L2tleXdvcmQ+PGtleXdvcmQ+TWVjaGFuaXNt
czwva2V5d29yZD48a2V5d29yZD5Qc3ljaG9zaXM8L2tleXdvcmQ+PGtleXdvcmQ+U2NoaXpvcGhy
ZW5pYTwva2V5d29yZD48a2V5d29yZD5TaWRlLWVmZmVjdHM8L2tleXdvcmQ+PGtleXdvcmQ+VHJl
YXRtZW50PC9rZXl3b3JkPjwva2V5d29yZHM+PGRhdGVzPjx5ZWFyPjIwMTk8L3llYXI+PHB1Yi1k
YXRlcz48ZGF0ZT5KdWwgOTwvZGF0ZT48L3B1Yi1kYXRlcz48L2RhdGVzPjxpc2JuPjE4NzMtNzA2
NCAoRWxlY3Ryb25pYykmI3hEOzAwMjgtMzkwOCAoTGlua2luZyk8L2lzYm4+PGFjY2Vzc2lvbi1u
dW0+MzEyOTkyMjk8L2FjY2Vzc2lvbi1udW0+PHVybHM+PHJlbGF0ZWQtdXJscz48dXJsPmh0dHBz
Oi8vd3d3Lm5jYmkubmxtLm5paC5nb3YvcHVibWVkLzMxMjk5MjI5PC91cmw+PC9yZWxhdGVkLXVy
bHM+PC91cmxzPjxlbGVjdHJvbmljLXJlc291cmNlLW51bT4xMC4xMDE2L2oubmV1cm9waGFybS4y
MDE5LjEwNzcwNDwvZWxlY3Ryb25pYy1yZXNvdXJjZS1udW0+PC9yZWNvcmQ+PC9DaXRlPjwvRW5k
Tm90ZT5=
</w:fldData>
        </w:fldChar>
      </w:r>
      <w:r w:rsidR="00BC56D3">
        <w:rPr>
          <w:color w:val="000000"/>
          <w:sz w:val="20"/>
          <w:szCs w:val="20"/>
          <w:bdr w:val="none" w:sz="0" w:space="0" w:color="auto" w:frame="1"/>
        </w:rPr>
        <w:instrText xml:space="preserve"> ADDIN EN.CITE </w:instrText>
      </w:r>
      <w:r w:rsidR="00BC56D3">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NiwxMzwvc3R5bGU+PC9EaXNwbGF5VGV4dD48cmVjb3JkPjxyZWMtbnVtYmVyPjEwOTM4PC9yZWMt
bnVtYmVyPjxmb3JlaWduLWtleXM+PGtleSBhcHA9IkVOIiBkYi1pZD0iZWR6cDI1czl3cDAyOWJl
ZmUwNnhwd2RiYXRhcnAydzJkdzIwIiB0aW1lc3RhbXA9IjE1NjM2MjQ5NTUiPjEwOTM4PC9rZXk+
PC9mb3JlaWduLWtleXM+PHJlZi10eXBlIG5hbWU9IkpvdXJuYWwgQXJ0aWNsZSI+MTc8L3JlZi10
eXBlPjxjb250cmlidXRvcnM+PGF1dGhvcnM+PGF1dGhvcj5IdWhuLCBNLjwvYXV0aG9yPjxhdXRo
b3I+Tmlrb2xha29wb3Vsb3UsIEEuPC9hdXRob3I+PGF1dGhvcj5TY2huZWlkZXItVGhvbWEsIEou
PC9hdXRob3I+PGF1dGhvcj5LcmF1c2UsIE0uPC9hdXRob3I+PGF1dGhvcj5TYW1hcmEsIE0uPC9h
dXRob3I+PGF1dGhvcj5QZXRlciwgTi48L2F1dGhvcj48YXV0aG9yPkFybmR0LCBULjwvYXV0aG9y
PjxhdXRob3I+QmFja2VycywgTC48L2F1dGhvcj48YXV0aG9yPlJvdGhlLCBQLjwvYXV0aG9yPjxh
dXRob3I+Q2lwcmlhbmksIEEuPC9hdXRob3I+PGF1dGhvcj5EYXZpcywgSi48L2F1dGhvcj48YXV0
aG9yPlNhbGFudGksIEcuPC9hdXRob3I+PGF1dGhvcj5MZXVjaHQsIFMuPC9hdXRob3I+PC9hdXRo
b3JzPjwvY29udHJpYnV0b3JzPjxhdXRoLWFkZHJlc3M+RGVwYXJ0bWVudCBvZiBQc3ljaGlhdHJ5
IGFuZCBQc3ljaG90aGVyYXB5LCBLbGluaWt1bSByZWNodHMgZGVyIElzYXIsIFNjaG9vbCBvZiBN
ZWRpY2luZSwgVGVjaG5pY2FsIFVuaXZlcnNpdHkgb2YgTXVuaWNoLCBNdW5pY2gsIEdlcm1hbnku
IEVsZWN0cm9uaWMgYWRkcmVzczogbWF4aW1pbGlhbi5odWhuQHR1bS5kZS4mI3hEO0luc3RpdHV0
ZSBvZiBTb2NpYWwgYW5kIFByZXZlbnRpdmUgTWVkaWNpbmUsIFVuaXZlcnNpdHkgb2YgQmVybiwg
QmVybiwgU3dpdHplcmxhbmQuJiN4RDtEZXBhcnRtZW50IG9mIFBzeWNoaWF0cnkgYW5kIFBzeWNo
b3RoZXJhcHksIEtsaW5pa3VtIHJlY2h0cyBkZXIgSXNhciwgU2Nob29sIG9mIE1lZGljaW5lLCBU
ZWNobmljYWwgVW5pdmVyc2l0eSBvZiBNdW5pY2gsIE11bmljaCwgR2VybWFueS4mI3hEO0RlcGFy
dG1lbnQgb2YgUHN5Y2hpYXRyeSBhbmQgUHN5Y2hvdGhlcmFweSwgS2xpbmlrdW0gcmVjaHRzIGRl
ciBJc2FyLCBTY2hvb2wgb2YgTWVkaWNpbmUsIFRlY2huaWNhbCBVbml2ZXJzaXR5IG9mIE11bmlj
aCwgTXVuaWNoLCBHZXJtYW55OyBJbnN0aXR1dGUgZm9yIEV2aWRlbmNlIGluIE1lZGljaW5lIChm
b3IgQ29jaHJhbmUgR2VybWFueSBGb3VuZGF0aW9uKSwgVW5pdmVyc2l0eSBNZWRpY2FsIENlbnRl
ciBGcmVpYnVyZywgRmFjdWx0eSBvZiBNZWRpY2luZSwgVW5pdmVyc2l0eSBvZiBGcmVpYnVyZywg
RnJlaWJ1cmcgaW0gQnJlaXNnYXUsIEdlcm1hbnkuJiN4RDtEZXBhcnRtZW50IG9mIEZvcmVuc2lj
IFBzeWNoaWF0cnkgYW5kIFBzeWNob3RoZXJhcHksIFVuaXZlcnNpdHkgb2YgVWxtLCBHdW56YnVy
ZyBEaXN0cmljdCBIb3NwaXRhbCwgVWxtLCBHZXJtYW55LiYjeEQ7RGVwYXJ0bWVudCBvZiBQc3lj
aGlhdHJ5LCBVbml2ZXJzaXR5IG9mIE94Zm9yZCBhbmQgT3hmb3JkIEhlYWx0aCBOSFMgRm91bmRh
dGlvbiBUcnVzdCwgV2FybmVmb3JkIEhvc3BpdGFsLCBPeGZvcmQsIFVLLiYjeEQ7UHN5Y2hpYXRy
aWMgSW5zdGl0dXRlLCBVbml2ZXJzaXR5IG9mIElsbGlub2lzIGF0IENoaWNhZ28sIENoaWNhZ28s
IElMLCBVU0E7IE1hcnlsYW5kIFBzeWNoaWF0cmljIFJlc2VhcmNoIENlbnRlciwgQmFsdGltb3Jl
LCBNRCwgVVNBLjwvYXV0aC1hZGRyZXNzPjx0aXRsZXM+PHRpdGxlPkNvbXBhcmF0aXZlIGVmZmlj
YWN5IGFuZCB0b2xlcmFiaWxpdHkgb2YgMzIgb3JhbCBhbnRpcHN5Y2hvdGljcyBmb3IgdGhlIGFj
dXRlIHRyZWF0bWVudCBvZiBhZHVsdHMgd2l0aCBtdWx0aS1lcGlzb2RlIHNjaGl6b3BocmVuaWE6
IGEgc3lzdGVtYXRpYyByZXZpZXcgYW5kIG5ldHdvcmsgbWV0YS1hbmFseXNpczwvdGl0bGU+PHNl
Y29uZGFyeS10aXRsZT5MYW5jZXQ8L3NlY29uZGFyeS10aXRsZT48L3RpdGxlcz48cGVyaW9kaWNh
bD48ZnVsbC10aXRsZT5MYW5jZXQ8L2Z1bGwtdGl0bGU+PC9wZXJpb2RpY2FsPjxkYXRlcz48eWVh
cj4yMDE5PC95ZWFyPjxwdWItZGF0ZXM+PGRhdGU+SnVsIDExPC9kYXRlPjwvcHViLWRhdGVzPjwv
ZGF0ZXM+PGlzYm4+MTQ3NC01NDdYIChFbGVjdHJvbmljKSYjeEQ7MDE0MC02NzM2IChMaW5raW5n
KTwvaXNibj48YWNjZXNzaW9uLW51bT4zMTMwMzMxNDwvYWNjZXNzaW9uLW51bT48dXJscz48cmVs
YXRlZC11cmxzPjx1cmw+aHR0cHM6Ly93d3cubmNiaS5ubG0ubmloLmdvdi9wdWJtZWQvMzEzMDMz
MTQ8L3VybD48L3JlbGF0ZWQtdXJscz48L3VybHM+PGVsZWN0cm9uaWMtcmVzb3VyY2UtbnVtPjEw
LjEwMTYvUzAxNDAtNjczNigxOSkzMTEzNS0zPC9lbGVjdHJvbmljLXJlc291cmNlLW51bT48L3Jl
Y29yZD48L0NpdGU+PENpdGU+PEF1dGhvcj5LYWFyPC9BdXRob3I+PFllYXI+MjAxOTwvWWVhcj48
UmVjTnVtPjExNDkyPC9SZWNOdW0+PHJlY29yZD48cmVjLW51bWJlcj4xMTQ5MjwvcmVjLW51bWJl
cj48Zm9yZWlnbi1rZXlzPjxrZXkgYXBwPSJFTiIgZGItaWQ9ImVkenAyNXM5d3AwMjliZWZlMDZ4
cHdkYmF0YXJwMncyZHcyMCIgdGltZXN0YW1wPSIxNTY1MDc2NzM2Ij4xMTQ5Mjwva2V5PjwvZm9y
ZWlnbi1rZXlzPjxyZWYtdHlwZSBuYW1lPSJKb3VybmFsIEFydGljbGUiPjE3PC9yZWYtdHlwZT48
Y29udHJpYnV0b3JzPjxhdXRob3JzPjxhdXRob3I+S2FhciwgUy4gSi48L2F1dGhvcj48YXV0aG9y
Pk5hdGVzYW4sIFMuPC9hdXRob3I+PGF1dGhvcj5NY0N1dGNoZW9uLCBSLjwvYXV0aG9yPjxhdXRo
b3I+SG93ZXMsIE8uIEQuPC9hdXRob3I+PC9hdXRob3JzPjwvY29udHJpYnV0b3JzPjxhdXRoLWFk
ZHJlc3M+RGVwYXJ0bWVudCBvZiBQc3ljaG9zaXMgU3R1ZGllcywgNXRoIEZsb29yLCBJbnN0aXR1
dGUgb2YgUHN5Y2hpYXRyeSwgUHN5Y2hvbG9neSAmYW1wOyBOZXVyb3NjaWVuY2UgKElvUFBOKSwg
S2luZyZhcG9zO3MgQ29sbGVnZSBMb25kb24sIFBPNjMgRGUgQ3Jlc3BpZ255IFBhcmssIExvbmRv
biwgU0U1IDhBRiwgVW5pdGVkIEtpbmdkb20uIEVsZWN0cm9uaWMgYWRkcmVzczogc3RlcGhlbi5r
YWFyQGtjbC5hYy51ay4mI3hEO0RlcGFydG1lbnQgb2YgUHN5Y2hvc2lzIFN0dWRpZXMsIDV0aCBG
bG9vciwgSW5zdGl0dXRlIG9mIFBzeWNoaWF0cnksIFBzeWNob2xvZ3kgJmFtcDsgTmV1cm9zY2ll
bmNlIChJb1BQTiksIEtpbmcmYXBvcztzIENvbGxlZ2UgTG9uZG9uLCBQTzYzIERlIENyZXNwaWdu
eSBQYXJrLCBMb25kb24sIFNFNSA4QUYsIFVuaXRlZCBLaW5nZG9tLiYjeEQ7RGVwYXJ0bWVudCBv
ZiBQc3ljaG9zaXMgU3R1ZGllcywgNXRoIEZsb29yLCBJbnN0aXR1dGUgb2YgUHN5Y2hpYXRyeSwg
UHN5Y2hvbG9neSAmYW1wOyBOZXVyb3NjaWVuY2UgKElvUFBOKSwgS2luZyZhcG9zO3MgQ29sbGVn
ZSBMb25kb24sIFBPNjMgRGUgQ3Jlc3BpZ255IFBhcmssIExvbmRvbiwgU0U1IDhBRiwgVW5pdGVk
IEtpbmdkb20uIEVsZWN0cm9uaWMgYWRkcmVzczogb2xpdmVyLmhvd2VzQGtjbC5hYy51ay48L2F1
dGgtYWRkcmVzcz48dGl0bGVzPjx0aXRsZT5BbnRpcHN5Y2hvdGljczogTWVjaGFuaXNtcyB1bmRl
cmx5aW5nIGNsaW5pY2FsIHJlc3BvbnNlIGFuZCBzaWRlLWVmZmVjdHMgYW5kIG5vdmVsIHRyZWF0
bWVudCBhcHByb2FjaGVzIGJhc2VkIG9uIHBhdGhvcGh5c2lvbG9neTwvdGl0bGU+PHNlY29uZGFy
eS10aXRsZT5OZXVyb3BoYXJtYWNvbG9neTwvc2Vjb25kYXJ5LXRpdGxlPjwvdGl0bGVzPjxwZXJp
b2RpY2FsPjxmdWxsLXRpdGxlPk5ldXJvcGhhcm1hY29sb2d5PC9mdWxsLXRpdGxlPjwvcGVyaW9k
aWNhbD48cGFnZXM+MTA3NzA0PC9wYWdlcz48a2V5d29yZHM+PGtleXdvcmQ+QW50aXBzeWNob3Rp
Y3M8L2tleXdvcmQ+PGtleXdvcmQ+RWZmaWNhY3k8L2tleXdvcmQ+PGtleXdvcmQ+TWVjaGFuaXNt
czwva2V5d29yZD48a2V5d29yZD5Qc3ljaG9zaXM8L2tleXdvcmQ+PGtleXdvcmQ+U2NoaXpvcGhy
ZW5pYTwva2V5d29yZD48a2V5d29yZD5TaWRlLWVmZmVjdHM8L2tleXdvcmQ+PGtleXdvcmQ+VHJl
YXRtZW50PC9rZXl3b3JkPjwva2V5d29yZHM+PGRhdGVzPjx5ZWFyPjIwMTk8L3llYXI+PHB1Yi1k
YXRlcz48ZGF0ZT5KdWwgOTwvZGF0ZT48L3B1Yi1kYXRlcz48L2RhdGVzPjxpc2JuPjE4NzMtNzA2
NCAoRWxlY3Ryb25pYykmI3hEOzAwMjgtMzkwOCAoTGlua2luZyk8L2lzYm4+PGFjY2Vzc2lvbi1u
dW0+MzEyOTkyMjk8L2FjY2Vzc2lvbi1udW0+PHVybHM+PHJlbGF0ZWQtdXJscz48dXJsPmh0dHBz
Oi8vd3d3Lm5jYmkubmxtLm5paC5nb3YvcHVibWVkLzMxMjk5MjI5PC91cmw+PC9yZWxhdGVkLXVy
bHM+PC91cmxzPjxlbGVjdHJvbmljLXJlc291cmNlLW51bT4xMC4xMDE2L2oubmV1cm9waGFybS4y
MDE5LjEwNzcwNDwvZWxlY3Ryb25pYy1yZXNvdXJjZS1udW0+PC9yZWNvcmQ+PC9DaXRlPjwvRW5k
Tm90ZT5=
</w:fldData>
        </w:fldChar>
      </w:r>
      <w:r w:rsidR="00BC56D3">
        <w:rPr>
          <w:color w:val="000000"/>
          <w:sz w:val="20"/>
          <w:szCs w:val="20"/>
          <w:bdr w:val="none" w:sz="0" w:space="0" w:color="auto" w:frame="1"/>
        </w:rPr>
        <w:instrText xml:space="preserve"> ADDIN EN.CITE.DATA </w:instrText>
      </w:r>
      <w:r w:rsidR="00BC56D3">
        <w:rPr>
          <w:color w:val="000000"/>
          <w:sz w:val="20"/>
          <w:szCs w:val="20"/>
          <w:bdr w:val="none" w:sz="0" w:space="0" w:color="auto" w:frame="1"/>
        </w:rPr>
      </w:r>
      <w:r w:rsidR="00BC56D3">
        <w:rPr>
          <w:color w:val="000000"/>
          <w:sz w:val="20"/>
          <w:szCs w:val="20"/>
          <w:bdr w:val="none" w:sz="0" w:space="0" w:color="auto" w:frame="1"/>
        </w:rPr>
        <w:fldChar w:fldCharType="end"/>
      </w:r>
      <w:r w:rsidR="00BC56D3">
        <w:rPr>
          <w:color w:val="000000"/>
          <w:sz w:val="20"/>
          <w:szCs w:val="20"/>
          <w:bdr w:val="none" w:sz="0" w:space="0" w:color="auto" w:frame="1"/>
        </w:rPr>
      </w:r>
      <w:r w:rsidR="00BC56D3">
        <w:rPr>
          <w:color w:val="000000"/>
          <w:sz w:val="20"/>
          <w:szCs w:val="20"/>
          <w:bdr w:val="none" w:sz="0" w:space="0" w:color="auto" w:frame="1"/>
        </w:rPr>
        <w:fldChar w:fldCharType="separate"/>
      </w:r>
      <w:r w:rsidR="00BC56D3" w:rsidRPr="00BC56D3">
        <w:rPr>
          <w:noProof/>
          <w:color w:val="000000"/>
          <w:sz w:val="20"/>
          <w:szCs w:val="20"/>
          <w:bdr w:val="none" w:sz="0" w:space="0" w:color="auto" w:frame="1"/>
          <w:vertAlign w:val="superscript"/>
        </w:rPr>
        <w:t>6,13</w:t>
      </w:r>
      <w:r w:rsidR="00BC56D3">
        <w:rPr>
          <w:color w:val="000000"/>
          <w:sz w:val="20"/>
          <w:szCs w:val="20"/>
          <w:bdr w:val="none" w:sz="0" w:space="0" w:color="auto" w:frame="1"/>
        </w:rPr>
        <w:fldChar w:fldCharType="end"/>
      </w:r>
      <w:r w:rsidR="005F6869">
        <w:rPr>
          <w:sz w:val="20"/>
          <w:szCs w:val="20"/>
        </w:rPr>
        <w:t xml:space="preserve"> and that there are differences in efficacy between drugs,</w:t>
      </w:r>
      <w:r w:rsidR="00E80066">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A332EF">
        <w:rPr>
          <w:color w:val="000000"/>
          <w:sz w:val="20"/>
          <w:szCs w:val="20"/>
          <w:bdr w:val="none" w:sz="0" w:space="0" w:color="auto" w:frame="1"/>
        </w:rPr>
        <w:instrText xml:space="preserve"> ADDIN EN.CITE </w:instrText>
      </w:r>
      <w:r w:rsidR="00A332EF">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A332EF">
        <w:rPr>
          <w:color w:val="000000"/>
          <w:sz w:val="20"/>
          <w:szCs w:val="20"/>
          <w:bdr w:val="none" w:sz="0" w:space="0" w:color="auto" w:frame="1"/>
        </w:rPr>
        <w:instrText xml:space="preserve"> ADDIN EN.CITE.DATA </w:instrText>
      </w:r>
      <w:r w:rsidR="00A332EF">
        <w:rPr>
          <w:color w:val="000000"/>
          <w:sz w:val="20"/>
          <w:szCs w:val="20"/>
          <w:bdr w:val="none" w:sz="0" w:space="0" w:color="auto" w:frame="1"/>
        </w:rPr>
      </w:r>
      <w:r w:rsidR="00A332EF">
        <w:rPr>
          <w:color w:val="000000"/>
          <w:sz w:val="20"/>
          <w:szCs w:val="20"/>
          <w:bdr w:val="none" w:sz="0" w:space="0" w:color="auto" w:frame="1"/>
        </w:rPr>
        <w:fldChar w:fldCharType="end"/>
      </w:r>
      <w:r w:rsidR="00E80066">
        <w:rPr>
          <w:color w:val="000000"/>
          <w:sz w:val="20"/>
          <w:szCs w:val="20"/>
          <w:bdr w:val="none" w:sz="0" w:space="0" w:color="auto" w:frame="1"/>
        </w:rPr>
      </w:r>
      <w:r w:rsidR="00E80066">
        <w:rPr>
          <w:color w:val="000000"/>
          <w:sz w:val="20"/>
          <w:szCs w:val="20"/>
          <w:bdr w:val="none" w:sz="0" w:space="0" w:color="auto" w:frame="1"/>
        </w:rPr>
        <w:fldChar w:fldCharType="separate"/>
      </w:r>
      <w:r w:rsidR="00A332EF" w:rsidRPr="00A332EF">
        <w:rPr>
          <w:noProof/>
          <w:color w:val="000000"/>
          <w:sz w:val="20"/>
          <w:szCs w:val="20"/>
          <w:bdr w:val="none" w:sz="0" w:space="0" w:color="auto" w:frame="1"/>
          <w:vertAlign w:val="superscript"/>
        </w:rPr>
        <w:t>6</w:t>
      </w:r>
      <w:r w:rsidR="00E80066">
        <w:rPr>
          <w:color w:val="000000"/>
          <w:sz w:val="20"/>
          <w:szCs w:val="20"/>
          <w:bdr w:val="none" w:sz="0" w:space="0" w:color="auto" w:frame="1"/>
        </w:rPr>
        <w:fldChar w:fldCharType="end"/>
      </w:r>
      <w:r w:rsidR="005F6869">
        <w:rPr>
          <w:sz w:val="20"/>
          <w:szCs w:val="20"/>
        </w:rPr>
        <w:t xml:space="preserve"> which should also be factored into</w:t>
      </w:r>
      <w:r w:rsidR="006047E0">
        <w:rPr>
          <w:sz w:val="20"/>
          <w:szCs w:val="20"/>
        </w:rPr>
        <w:t xml:space="preserve"> treatment-</w:t>
      </w:r>
      <w:r w:rsidR="005F6869">
        <w:rPr>
          <w:sz w:val="20"/>
          <w:szCs w:val="20"/>
        </w:rPr>
        <w:t xml:space="preserve">choice. </w:t>
      </w:r>
      <w:bookmarkEnd w:id="64"/>
    </w:p>
    <w:p w14:paraId="48BC73E4" w14:textId="6DEAA8C3" w:rsidR="00983408" w:rsidRPr="00C240F3" w:rsidRDefault="001C2B61" w:rsidP="00983408">
      <w:pPr>
        <w:spacing w:line="480" w:lineRule="auto"/>
        <w:jc w:val="both"/>
        <w:rPr>
          <w:color w:val="000000"/>
          <w:sz w:val="20"/>
          <w:szCs w:val="20"/>
          <w:shd w:val="clear" w:color="auto" w:fill="FFFFFF"/>
        </w:rPr>
      </w:pPr>
      <w:r>
        <w:rPr>
          <w:color w:val="000000"/>
          <w:sz w:val="20"/>
          <w:szCs w:val="20"/>
          <w:shd w:val="clear" w:color="auto" w:fill="FFFFFF"/>
        </w:rPr>
        <w:t xml:space="preserve">Our findings </w:t>
      </w:r>
      <w:r w:rsidR="005F6869">
        <w:rPr>
          <w:color w:val="000000"/>
          <w:sz w:val="20"/>
          <w:szCs w:val="20"/>
          <w:shd w:val="clear" w:color="auto" w:fill="FFFFFF"/>
        </w:rPr>
        <w:t>should</w:t>
      </w:r>
      <w:r w:rsidR="00E80066">
        <w:rPr>
          <w:color w:val="000000"/>
          <w:sz w:val="20"/>
          <w:szCs w:val="20"/>
          <w:shd w:val="clear" w:color="auto" w:fill="FFFFFF"/>
        </w:rPr>
        <w:t xml:space="preserve"> also</w:t>
      </w:r>
      <w:r>
        <w:rPr>
          <w:color w:val="000000"/>
          <w:sz w:val="20"/>
          <w:szCs w:val="20"/>
          <w:shd w:val="clear" w:color="auto" w:fill="FFFFFF"/>
        </w:rPr>
        <w:t xml:space="preserve"> be considered in the context of population</w:t>
      </w:r>
      <w:r w:rsidR="00B157C1">
        <w:rPr>
          <w:color w:val="000000"/>
          <w:sz w:val="20"/>
          <w:szCs w:val="20"/>
          <w:shd w:val="clear" w:color="auto" w:fill="FFFFFF"/>
        </w:rPr>
        <w:t>-</w:t>
      </w:r>
      <w:r>
        <w:rPr>
          <w:color w:val="000000"/>
          <w:sz w:val="20"/>
          <w:szCs w:val="20"/>
          <w:shd w:val="clear" w:color="auto" w:fill="FFFFFF"/>
        </w:rPr>
        <w:t>based studies showing that</w:t>
      </w:r>
      <w:r w:rsidR="00C12011">
        <w:rPr>
          <w:color w:val="000000"/>
          <w:sz w:val="20"/>
          <w:szCs w:val="20"/>
          <w:shd w:val="clear" w:color="auto" w:fill="FFFFFF"/>
        </w:rPr>
        <w:t xml:space="preserve"> patients with schizophrenia who </w:t>
      </w:r>
      <w:r w:rsidR="008E57E6">
        <w:rPr>
          <w:color w:val="000000"/>
          <w:sz w:val="20"/>
          <w:szCs w:val="20"/>
          <w:shd w:val="clear" w:color="auto" w:fill="FFFFFF"/>
        </w:rPr>
        <w:t xml:space="preserve">receive </w:t>
      </w:r>
      <w:r>
        <w:rPr>
          <w:color w:val="000000"/>
          <w:sz w:val="20"/>
          <w:szCs w:val="20"/>
          <w:shd w:val="clear" w:color="auto" w:fill="FFFFFF"/>
        </w:rPr>
        <w:t xml:space="preserve">antipsychotic </w:t>
      </w:r>
      <w:r w:rsidR="008E57E6">
        <w:rPr>
          <w:color w:val="000000"/>
          <w:sz w:val="20"/>
          <w:szCs w:val="20"/>
          <w:shd w:val="clear" w:color="auto" w:fill="FFFFFF"/>
        </w:rPr>
        <w:t xml:space="preserve">treatment, </w:t>
      </w:r>
      <w:r>
        <w:rPr>
          <w:color w:val="000000"/>
          <w:sz w:val="20"/>
          <w:szCs w:val="20"/>
          <w:shd w:val="clear" w:color="auto" w:fill="FFFFFF"/>
        </w:rPr>
        <w:t>especially clozapine,</w:t>
      </w:r>
      <w:r w:rsidR="008C2584">
        <w:rPr>
          <w:color w:val="000000"/>
          <w:sz w:val="20"/>
          <w:szCs w:val="20"/>
          <w:shd w:val="clear" w:color="auto" w:fill="FFFFFF"/>
        </w:rPr>
        <w:t xml:space="preserve"> </w:t>
      </w:r>
      <w:r w:rsidR="001C54E5">
        <w:rPr>
          <w:color w:val="000000"/>
          <w:sz w:val="20"/>
          <w:szCs w:val="20"/>
          <w:shd w:val="clear" w:color="auto" w:fill="FFFFFF"/>
        </w:rPr>
        <w:t xml:space="preserve">have lower </w:t>
      </w:r>
      <w:r w:rsidR="008C2584">
        <w:rPr>
          <w:color w:val="000000"/>
          <w:sz w:val="20"/>
          <w:szCs w:val="20"/>
          <w:shd w:val="clear" w:color="auto" w:fill="FFFFFF"/>
        </w:rPr>
        <w:t>all-cause and cardiac mortality</w:t>
      </w:r>
      <w:r w:rsidR="001C54E5">
        <w:rPr>
          <w:color w:val="000000"/>
          <w:sz w:val="20"/>
          <w:szCs w:val="20"/>
          <w:shd w:val="clear" w:color="auto" w:fill="FFFFFF"/>
        </w:rPr>
        <w:t xml:space="preserve"> rates</w:t>
      </w:r>
      <w:r w:rsidR="004B2DFE">
        <w:rPr>
          <w:color w:val="000000"/>
          <w:sz w:val="20"/>
          <w:szCs w:val="20"/>
          <w:shd w:val="clear" w:color="auto" w:fill="FFFFFF"/>
        </w:rPr>
        <w:t xml:space="preserve"> compared with patients who do not receive antipsychotic treatment</w:t>
      </w:r>
      <w:r w:rsidR="00545FBC">
        <w:rPr>
          <w:color w:val="000000"/>
          <w:sz w:val="20"/>
          <w:szCs w:val="20"/>
          <w:shd w:val="clear" w:color="auto" w:fill="FFFFFF"/>
        </w:rPr>
        <w:t>.</w:t>
      </w:r>
      <w:r w:rsidR="008C2584">
        <w:rPr>
          <w:color w:val="000000"/>
          <w:sz w:val="20"/>
          <w:szCs w:val="20"/>
          <w:shd w:val="clear" w:color="auto" w:fill="FFFFFF"/>
        </w:rPr>
        <w:fldChar w:fldCharType="begin">
          <w:fldData xml:space="preserve">PEVuZE5vdGU+PENpdGU+PEF1dGhvcj5UaWlob25lbjwvQXV0aG9yPjxZZWFyPjIwMDk8L1llYXI+
PFJlY051bT4xMDE5MTwvUmVjTnVtPjxEaXNwbGF5VGV4dD48c3R5bGUgZmFjZT0ic3VwZXJzY3Jp
cHQiPjQ0PC9zdHlsZT48L0Rpc3BsYXlUZXh0PjxyZWNvcmQ+PHJlYy1udW1iZXI+MTAxOTE8L3Jl
Yy1udW1iZXI+PGZvcmVpZ24ta2V5cz48a2V5IGFwcD0iRU4iIGRiLWlkPSJlZHpwMjVzOXdwMDI5
YmVmZTA2eHB3ZGJhdGFycDJ3MmR3MjAiIHRpbWVzdGFtcD0iMTU1Mzc2MjMyNCI+MTAxOTE8L2tl
eT48L2ZvcmVpZ24ta2V5cz48cmVmLXR5cGUgbmFtZT0iSm91cm5hbCBBcnRpY2xlIj4xNzwvcmVm
LXR5cGU+PGNvbnRyaWJ1dG9ycz48YXV0aG9ycz48YXV0aG9yPlRpaWhvbmVuLCBKLjwvYXV0aG9y
PjxhdXRob3I+TG9ubnF2aXN0LCBKLjwvYXV0aG9yPjxhdXRob3I+V2FobGJlY2ssIEsuPC9hdXRo
b3I+PGF1dGhvcj5LbGF1a2thLCBULjwvYXV0aG9yPjxhdXRob3I+Tmlza2FuZW4sIEwuPC9hdXRo
b3I+PGF1dGhvcj5UYW5za2FuZW4sIEEuPC9hdXRob3I+PGF1dGhvcj5IYXVra2EsIEouPC9hdXRo
b3I+PC9hdXRob3JzPjwvY29udHJpYnV0b3JzPjxhdXRoLWFkZHJlc3M+VW5pdiBLdW9waW8sIERl
cHQgRm9yZW5zIFBzeWNoaWF0LCBGSU4tNzAyNDAgS3VvcGlvLCBGaW5sYW5kJiN4RDtOaXV2YW5u
aWVtaSBIb3NwLCBEZXB0IENsaW4gUGh5c2lvbCwgS3VvcGlvLCBGaW5sYW5kJiN4RDtLdW9waW8g
VW5pdiBIb3NwLCBEZXB0IEludGVybmFsIE1lZCwgU0YtNzAyMTAgS3VvcGlvLCBGaW5sYW5kJiN4
RDtVbml2IEhlbHNpbmtpLCBEZXB0IFBzeWNoaWF0LCBTRi0wMDE4MCBIZWxzaW5raSwgRmlubGFu
ZCYjeEQ7VW5pdiBIZWxzaW5raSwgQ2VudCBIb3NwLCBTRi0wMDE4MCBIZWxzaW5raSwgRmlubGFu
ZCYjeEQ7TmF0bCBQdWJsIEhsdGggSW5zdCwgRGVwdCBNZW50YWwgSGx0aCAmYW1wOyBBbGNvaG9s
IFJlcywgSGVsc2lua2ksIEZpbmxhbmQmI3hEO05hdGwgUmVzICZhbXA7IERldiBDdHIgV2VsZiAm
YW1wOyBIbHRoIFNUQUtFUywgSGVsc2lua2ksIEZpbmxhbmQmI3hEO1NvY2lhbCBJbnN1cmFuY2Ug
SW5zdCBGaW5sYW5kLCBIZWxzaW5raSwgRmlubGFuZCYjeEQ7VmFhc2EgQ2VudCBIb3NwLCBQc3lj
aGlhdCBVbml0LCBWYWFzYSwgRmlubGFuZDwvYXV0aC1hZGRyZXNzPjx0aXRsZXM+PHRpdGxlPjEx
LXllYXIgZm9sbG93LXVwIG9mIG1vcnRhbGl0eSBpbiBwYXRpZW50cyB3aXRoIHNjaGl6b3BocmVu
aWE6IGEgcG9wdWxhdGlvbi1iYXNlZCBjb2hvcnQgc3R1ZHkgKEZJTjExIHN0dWR5KTwvdGl0bGU+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ZnVsbC10aXRsZT48L2FsdC1wZXJpb2RpY2FsPjxwYWdlcz42MjAtNjI3PC9wYWdlcz48dm9sdW1l
PjM3NDwvdm9sdW1lPjxudW1iZXI+OTY5MDwvbnVtYmVyPjxrZXl3b3Jkcz48a2V5d29yZD5hbnRp
cHN5Y2hvdGljLWRydWdzPC9rZXl3b3JkPjxrZXl3b3JkPm5hdGlvbndpZGUgY29ob3J0PC9rZXl3
b3JkPjxrZXl3b3JkPmNsb3phcGluZTwva2V5d29yZD48a2V5d29yZD5kaWFnbm9zZXM8L2tleXdv
cmQ+PGtleXdvcmQ+ZGlzb3JkZXI8L2tleXdvcmQ+PGtleXdvcmQ+c3VpY2lkZTwva2V5d29yZD48
a2V5d29yZD50cmlhbDwva2V5d29yZD48L2tleXdvcmRzPjxkYXRlcz48eWVhcj4yMDA5PC95ZWFy
PjxwdWItZGF0ZXM+PGRhdGU+QXVnIDIyPC9kYXRlPjwvcHViLWRhdGVzPjwvZGF0ZXM+PGlzYm4+
MDE0MC02NzM2PC9pc2JuPjxhY2Nlc3Npb24tbnVtPldPUzowMDAyNjkyMjI2MDAwMjI8L2FjY2Vz
c2lvbi1udW0+PHVybHM+PHJlbGF0ZWQtdXJscz48dXJsPiZsdDtHbyB0byBJU0kmZ3Q7Oi8vV09T
OjAwMDI2OTIyMjYwMDAyMjwvdXJsPjwvcmVsYXRlZC11cmxzPjwvdXJscz48ZWxlY3Ryb25pYy1y
ZXNvdXJjZS1udW0+MTAuMTAxNi9TMDE0MC02NzM2KDA5KTYwNzQyLVg8L2VsZWN0cm9uaWMtcmVz
b3VyY2UtbnVtPjxsYW5ndWFnZT5FbmdsaXNoPC9sYW5ndWFnZT48L3JlY29yZD48L0NpdGU+PC9F
bmROb3RlPgB=
</w:fldData>
        </w:fldChar>
      </w:r>
      <w:r w:rsidR="00D8084E">
        <w:rPr>
          <w:color w:val="000000"/>
          <w:sz w:val="20"/>
          <w:szCs w:val="20"/>
          <w:shd w:val="clear" w:color="auto" w:fill="FFFFFF"/>
        </w:rPr>
        <w:instrText xml:space="preserve"> ADDIN EN.CITE </w:instrText>
      </w:r>
      <w:r w:rsidR="00D8084E">
        <w:rPr>
          <w:color w:val="000000"/>
          <w:sz w:val="20"/>
          <w:szCs w:val="20"/>
          <w:shd w:val="clear" w:color="auto" w:fill="FFFFFF"/>
        </w:rPr>
        <w:fldChar w:fldCharType="begin">
          <w:fldData xml:space="preserve">PEVuZE5vdGU+PENpdGU+PEF1dGhvcj5UaWlob25lbjwvQXV0aG9yPjxZZWFyPjIwMDk8L1llYXI+
PFJlY051bT4xMDE5MTwvUmVjTnVtPjxEaXNwbGF5VGV4dD48c3R5bGUgZmFjZT0ic3VwZXJzY3Jp
cHQiPjQ0PC9zdHlsZT48L0Rpc3BsYXlUZXh0PjxyZWNvcmQ+PHJlYy1udW1iZXI+MTAxOTE8L3Jl
Yy1udW1iZXI+PGZvcmVpZ24ta2V5cz48a2V5IGFwcD0iRU4iIGRiLWlkPSJlZHpwMjVzOXdwMDI5
YmVmZTA2eHB3ZGJhdGFycDJ3MmR3MjAiIHRpbWVzdGFtcD0iMTU1Mzc2MjMyNCI+MTAxOTE8L2tl
eT48L2ZvcmVpZ24ta2V5cz48cmVmLXR5cGUgbmFtZT0iSm91cm5hbCBBcnRpY2xlIj4xNzwvcmVm
LXR5cGU+PGNvbnRyaWJ1dG9ycz48YXV0aG9ycz48YXV0aG9yPlRpaWhvbmVuLCBKLjwvYXV0aG9y
PjxhdXRob3I+TG9ubnF2aXN0LCBKLjwvYXV0aG9yPjxhdXRob3I+V2FobGJlY2ssIEsuPC9hdXRo
b3I+PGF1dGhvcj5LbGF1a2thLCBULjwvYXV0aG9yPjxhdXRob3I+Tmlza2FuZW4sIEwuPC9hdXRo
b3I+PGF1dGhvcj5UYW5za2FuZW4sIEEuPC9hdXRob3I+PGF1dGhvcj5IYXVra2EsIEouPC9hdXRo
b3I+PC9hdXRob3JzPjwvY29udHJpYnV0b3JzPjxhdXRoLWFkZHJlc3M+VW5pdiBLdW9waW8sIERl
cHQgRm9yZW5zIFBzeWNoaWF0LCBGSU4tNzAyNDAgS3VvcGlvLCBGaW5sYW5kJiN4RDtOaXV2YW5u
aWVtaSBIb3NwLCBEZXB0IENsaW4gUGh5c2lvbCwgS3VvcGlvLCBGaW5sYW5kJiN4RDtLdW9waW8g
VW5pdiBIb3NwLCBEZXB0IEludGVybmFsIE1lZCwgU0YtNzAyMTAgS3VvcGlvLCBGaW5sYW5kJiN4
RDtVbml2IEhlbHNpbmtpLCBEZXB0IFBzeWNoaWF0LCBTRi0wMDE4MCBIZWxzaW5raSwgRmlubGFu
ZCYjeEQ7VW5pdiBIZWxzaW5raSwgQ2VudCBIb3NwLCBTRi0wMDE4MCBIZWxzaW5raSwgRmlubGFu
ZCYjeEQ7TmF0bCBQdWJsIEhsdGggSW5zdCwgRGVwdCBNZW50YWwgSGx0aCAmYW1wOyBBbGNvaG9s
IFJlcywgSGVsc2lua2ksIEZpbmxhbmQmI3hEO05hdGwgUmVzICZhbXA7IERldiBDdHIgV2VsZiAm
YW1wOyBIbHRoIFNUQUtFUywgSGVsc2lua2ksIEZpbmxhbmQmI3hEO1NvY2lhbCBJbnN1cmFuY2Ug
SW5zdCBGaW5sYW5kLCBIZWxzaW5raSwgRmlubGFuZCYjeEQ7VmFhc2EgQ2VudCBIb3NwLCBQc3lj
aGlhdCBVbml0LCBWYWFzYSwgRmlubGFuZDwvYXV0aC1hZGRyZXNzPjx0aXRsZXM+PHRpdGxlPjEx
LXllYXIgZm9sbG93LXVwIG9mIG1vcnRhbGl0eSBpbiBwYXRpZW50cyB3aXRoIHNjaGl6b3BocmVu
aWE6IGEgcG9wdWxhdGlvbi1iYXNlZCBjb2hvcnQgc3R1ZHkgKEZJTjExIHN0dWR5KTwvdGl0bGU+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ZnVsbC10aXRsZT48L2FsdC1wZXJpb2RpY2FsPjxwYWdlcz42MjAtNjI3PC9wYWdlcz48dm9sdW1l
PjM3NDwvdm9sdW1lPjxudW1iZXI+OTY5MDwvbnVtYmVyPjxrZXl3b3Jkcz48a2V5d29yZD5hbnRp
cHN5Y2hvdGljLWRydWdzPC9rZXl3b3JkPjxrZXl3b3JkPm5hdGlvbndpZGUgY29ob3J0PC9rZXl3
b3JkPjxrZXl3b3JkPmNsb3phcGluZTwva2V5d29yZD48a2V5d29yZD5kaWFnbm9zZXM8L2tleXdv
cmQ+PGtleXdvcmQ+ZGlzb3JkZXI8L2tleXdvcmQ+PGtleXdvcmQ+c3VpY2lkZTwva2V5d29yZD48
a2V5d29yZD50cmlhbDwva2V5d29yZD48L2tleXdvcmRzPjxkYXRlcz48eWVhcj4yMDA5PC95ZWFy
PjxwdWItZGF0ZXM+PGRhdGU+QXVnIDIyPC9kYXRlPjwvcHViLWRhdGVzPjwvZGF0ZXM+PGlzYm4+
MDE0MC02NzM2PC9pc2JuPjxhY2Nlc3Npb24tbnVtPldPUzowMDAyNjkyMjI2MDAwMjI8L2FjY2Vz
c2lvbi1udW0+PHVybHM+PHJlbGF0ZWQtdXJscz48dXJsPiZsdDtHbyB0byBJU0kmZ3Q7Oi8vV09T
OjAwMDI2OTIyMjYwMDAyMjwvdXJsPjwvcmVsYXRlZC11cmxzPjwvdXJscz48ZWxlY3Ryb25pYy1y
ZXNvdXJjZS1udW0+MTAuMTAxNi9TMDE0MC02NzM2KDA5KTYwNzQyLVg8L2VsZWN0cm9uaWMtcmVz
b3VyY2UtbnVtPjxsYW5ndWFnZT5FbmdsaXNoPC9sYW5ndWFnZT48L3JlY29yZD48L0NpdGU+PC9F
bmROb3RlPgB=
</w:fldData>
        </w:fldChar>
      </w:r>
      <w:r w:rsidR="00D8084E">
        <w:rPr>
          <w:color w:val="000000"/>
          <w:sz w:val="20"/>
          <w:szCs w:val="20"/>
          <w:shd w:val="clear" w:color="auto" w:fill="FFFFFF"/>
        </w:rPr>
        <w:instrText xml:space="preserve"> ADDIN EN.CITE.DATA </w:instrText>
      </w:r>
      <w:r w:rsidR="00D8084E">
        <w:rPr>
          <w:color w:val="000000"/>
          <w:sz w:val="20"/>
          <w:szCs w:val="20"/>
          <w:shd w:val="clear" w:color="auto" w:fill="FFFFFF"/>
        </w:rPr>
      </w:r>
      <w:r w:rsidR="00D8084E">
        <w:rPr>
          <w:color w:val="000000"/>
          <w:sz w:val="20"/>
          <w:szCs w:val="20"/>
          <w:shd w:val="clear" w:color="auto" w:fill="FFFFFF"/>
        </w:rPr>
        <w:fldChar w:fldCharType="end"/>
      </w:r>
      <w:r w:rsidR="008C2584">
        <w:rPr>
          <w:color w:val="000000"/>
          <w:sz w:val="20"/>
          <w:szCs w:val="20"/>
          <w:shd w:val="clear" w:color="auto" w:fill="FFFFFF"/>
        </w:rPr>
      </w:r>
      <w:r w:rsidR="008C2584">
        <w:rPr>
          <w:color w:val="000000"/>
          <w:sz w:val="20"/>
          <w:szCs w:val="20"/>
          <w:shd w:val="clear" w:color="auto" w:fill="FFFFFF"/>
        </w:rPr>
        <w:fldChar w:fldCharType="separate"/>
      </w:r>
      <w:r w:rsidR="00D8084E" w:rsidRPr="00D8084E">
        <w:rPr>
          <w:noProof/>
          <w:color w:val="000000"/>
          <w:sz w:val="20"/>
          <w:szCs w:val="20"/>
          <w:shd w:val="clear" w:color="auto" w:fill="FFFFFF"/>
          <w:vertAlign w:val="superscript"/>
        </w:rPr>
        <w:t>44</w:t>
      </w:r>
      <w:r w:rsidR="008C2584">
        <w:rPr>
          <w:color w:val="000000"/>
          <w:sz w:val="20"/>
          <w:szCs w:val="20"/>
          <w:shd w:val="clear" w:color="auto" w:fill="FFFFFF"/>
        </w:rPr>
        <w:fldChar w:fldCharType="end"/>
      </w:r>
      <w:r w:rsidR="00655A5F">
        <w:rPr>
          <w:color w:val="000000"/>
          <w:sz w:val="20"/>
          <w:szCs w:val="20"/>
          <w:shd w:val="clear" w:color="auto" w:fill="FFFFFF"/>
        </w:rPr>
        <w:t xml:space="preserve"> </w:t>
      </w:r>
      <w:r w:rsidR="005523CC">
        <w:rPr>
          <w:color w:val="000000"/>
          <w:sz w:val="20"/>
          <w:szCs w:val="20"/>
          <w:shd w:val="clear" w:color="auto" w:fill="FFFFFF"/>
        </w:rPr>
        <w:t>O</w:t>
      </w:r>
      <w:r w:rsidR="00655A5F">
        <w:rPr>
          <w:color w:val="000000"/>
          <w:sz w:val="20"/>
          <w:szCs w:val="20"/>
          <w:shd w:val="clear" w:color="auto" w:fill="FFFFFF"/>
        </w:rPr>
        <w:t xml:space="preserve">ur observation that symptomatic improvement accompanies metabolic dysregulation may provide </w:t>
      </w:r>
      <w:r w:rsidR="006369F3">
        <w:rPr>
          <w:color w:val="000000"/>
          <w:sz w:val="20"/>
          <w:szCs w:val="20"/>
          <w:shd w:val="clear" w:color="auto" w:fill="FFFFFF"/>
        </w:rPr>
        <w:t>some insight</w:t>
      </w:r>
      <w:r w:rsidR="005523CC">
        <w:rPr>
          <w:color w:val="000000"/>
          <w:sz w:val="20"/>
          <w:szCs w:val="20"/>
          <w:shd w:val="clear" w:color="auto" w:fill="FFFFFF"/>
        </w:rPr>
        <w:t xml:space="preserve"> into why</w:t>
      </w:r>
      <w:r w:rsidR="00386B62">
        <w:rPr>
          <w:color w:val="000000"/>
          <w:sz w:val="20"/>
          <w:szCs w:val="20"/>
          <w:shd w:val="clear" w:color="auto" w:fill="FFFFFF"/>
        </w:rPr>
        <w:t>, paradoxically,</w:t>
      </w:r>
      <w:r w:rsidR="005523CC">
        <w:rPr>
          <w:color w:val="000000"/>
          <w:sz w:val="20"/>
          <w:szCs w:val="20"/>
          <w:shd w:val="clear" w:color="auto" w:fill="FFFFFF"/>
        </w:rPr>
        <w:t xml:space="preserve"> cardiovascular mortality improves with treatments that</w:t>
      </w:r>
      <w:r w:rsidR="00057DD0">
        <w:rPr>
          <w:color w:val="000000"/>
          <w:sz w:val="20"/>
          <w:szCs w:val="20"/>
          <w:shd w:val="clear" w:color="auto" w:fill="FFFFFF"/>
        </w:rPr>
        <w:t xml:space="preserve"> lead to worse metabolic outcomes</w:t>
      </w:r>
      <w:r w:rsidR="005A1FD0">
        <w:rPr>
          <w:color w:val="000000"/>
          <w:sz w:val="20"/>
          <w:szCs w:val="20"/>
          <w:shd w:val="clear" w:color="auto" w:fill="FFFFFF"/>
        </w:rPr>
        <w:t>. I</w:t>
      </w:r>
      <w:r w:rsidR="006369F3">
        <w:rPr>
          <w:color w:val="000000"/>
          <w:sz w:val="20"/>
          <w:szCs w:val="20"/>
          <w:shd w:val="clear" w:color="auto" w:fill="FFFFFF"/>
        </w:rPr>
        <w:t>mprovements in mental state may result in improved self-care</w:t>
      </w:r>
      <w:r w:rsidR="00386B62">
        <w:rPr>
          <w:color w:val="000000"/>
          <w:sz w:val="20"/>
          <w:szCs w:val="20"/>
          <w:shd w:val="clear" w:color="auto" w:fill="FFFFFF"/>
        </w:rPr>
        <w:t xml:space="preserve"> and engagement with physical health services</w:t>
      </w:r>
      <w:r w:rsidR="00FE7930">
        <w:rPr>
          <w:color w:val="000000"/>
          <w:sz w:val="20"/>
          <w:szCs w:val="20"/>
          <w:shd w:val="clear" w:color="auto" w:fill="FFFFFF"/>
        </w:rPr>
        <w:t>,</w:t>
      </w:r>
      <w:r w:rsidR="00386B62">
        <w:rPr>
          <w:color w:val="000000"/>
          <w:sz w:val="20"/>
          <w:szCs w:val="20"/>
          <w:shd w:val="clear" w:color="auto" w:fill="FFFFFF"/>
        </w:rPr>
        <w:t xml:space="preserve"> </w:t>
      </w:r>
      <w:r w:rsidR="005F6869">
        <w:rPr>
          <w:color w:val="000000"/>
          <w:sz w:val="20"/>
          <w:szCs w:val="20"/>
          <w:shd w:val="clear" w:color="auto" w:fill="FFFFFF"/>
        </w:rPr>
        <w:t>which may offset</w:t>
      </w:r>
      <w:r w:rsidR="00386B62">
        <w:rPr>
          <w:color w:val="000000"/>
          <w:sz w:val="20"/>
          <w:szCs w:val="20"/>
          <w:shd w:val="clear" w:color="auto" w:fill="FFFFFF"/>
        </w:rPr>
        <w:t xml:space="preserve"> the metabolic risk</w:t>
      </w:r>
      <w:r w:rsidR="001D6F81">
        <w:rPr>
          <w:color w:val="000000"/>
          <w:sz w:val="20"/>
          <w:szCs w:val="20"/>
          <w:shd w:val="clear" w:color="auto" w:fill="FFFFFF"/>
        </w:rPr>
        <w:t xml:space="preserve"> of </w:t>
      </w:r>
      <w:r w:rsidR="0025692F">
        <w:rPr>
          <w:color w:val="000000"/>
          <w:sz w:val="20"/>
          <w:szCs w:val="20"/>
          <w:shd w:val="clear" w:color="auto" w:fill="FFFFFF"/>
        </w:rPr>
        <w:t>a</w:t>
      </w:r>
      <w:r w:rsidR="001D6F81">
        <w:rPr>
          <w:color w:val="000000"/>
          <w:sz w:val="20"/>
          <w:szCs w:val="20"/>
          <w:shd w:val="clear" w:color="auto" w:fill="FFFFFF"/>
        </w:rPr>
        <w:t xml:space="preserve"> drug</w:t>
      </w:r>
      <w:r w:rsidR="00386B62">
        <w:rPr>
          <w:color w:val="000000"/>
          <w:sz w:val="20"/>
          <w:szCs w:val="20"/>
          <w:shd w:val="clear" w:color="auto" w:fill="FFFFFF"/>
        </w:rPr>
        <w:t>.</w:t>
      </w:r>
      <w:r w:rsidR="00555D56">
        <w:rPr>
          <w:color w:val="000000"/>
          <w:sz w:val="20"/>
          <w:szCs w:val="20"/>
          <w:shd w:val="clear" w:color="auto" w:fill="FFFFFF"/>
        </w:rPr>
        <w:t xml:space="preserve"> </w:t>
      </w:r>
      <w:r w:rsidR="005F6869">
        <w:rPr>
          <w:color w:val="000000"/>
          <w:sz w:val="20"/>
          <w:szCs w:val="20"/>
          <w:shd w:val="clear" w:color="auto" w:fill="FFFFFF"/>
        </w:rPr>
        <w:t>This may be partially driven by the fact that clozapine and olanzapine are amongst the most effective antipsychotic drugs and are also the dr</w:t>
      </w:r>
      <w:r w:rsidR="00776206">
        <w:rPr>
          <w:color w:val="000000"/>
          <w:sz w:val="20"/>
          <w:szCs w:val="20"/>
          <w:shd w:val="clear" w:color="auto" w:fill="FFFFFF"/>
        </w:rPr>
        <w:t>u</w:t>
      </w:r>
      <w:r w:rsidR="005F6869">
        <w:rPr>
          <w:color w:val="000000"/>
          <w:sz w:val="20"/>
          <w:szCs w:val="20"/>
          <w:shd w:val="clear" w:color="auto" w:fill="FFFFFF"/>
        </w:rPr>
        <w:t>gs associated with highest risk of metabolic dysregulation.</w:t>
      </w:r>
      <w:r w:rsidR="00B859EB">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B859EB">
        <w:rPr>
          <w:color w:val="000000"/>
          <w:sz w:val="20"/>
          <w:szCs w:val="20"/>
          <w:bdr w:val="none" w:sz="0" w:space="0" w:color="auto" w:frame="1"/>
        </w:rPr>
        <w:instrText xml:space="preserve"> ADDIN EN.CITE </w:instrText>
      </w:r>
      <w:r w:rsidR="00B859EB">
        <w:rPr>
          <w:color w:val="000000"/>
          <w:sz w:val="20"/>
          <w:szCs w:val="20"/>
          <w:bdr w:val="none" w:sz="0" w:space="0" w:color="auto" w:frame="1"/>
        </w:rPr>
        <w:fldChar w:fldCharType="begin">
          <w:fldData xml:space="preserve">PEVuZE5vdGU+PENpdGU+PEF1dGhvcj5IdWhuPC9BdXRob3I+PFllYXI+MjAxOTwvWWVhcj48UmVj
TnVtPjEwOTM4PC9SZWNOdW0+PERpc3BsYXlUZXh0PjxzdHlsZSBmYWNlPSJzdXBlcnNjcmlwdCI+
Njwvc3R5bGU+PC9EaXNwbGF5VGV4dD48cmVjb3JkPjxyZWMtbnVtYmVyPjEwOTM4PC9yZWMtbnVt
YmVyPjxmb3JlaWduLWtleXM+PGtleSBhcHA9IkVOIiBkYi1pZD0iZWR6cDI1czl3cDAyOWJlZmUw
Nnhwd2RiYXRhcnAydzJkdzIwIiB0aW1lc3RhbXA9IjE1NjM2MjQ5NTUiPjEwOTM4PC9rZXk+PC9m
b3JlaWduLWtleXM+PHJlZi10eXBlIG5hbWU9IkpvdXJuYWwgQXJ0aWNsZSI+MTc8L3JlZi10eXBl
Pjxjb250cmlidXRvcnM+PGF1dGhvcnM+PGF1dGhvcj5IdWhuLCBNLjwvYXV0aG9yPjxhdXRob3I+
Tmlrb2xha29wb3Vsb3UsIEEuPC9hdXRob3I+PGF1dGhvcj5TY2huZWlkZXItVGhvbWEsIEouPC9h
dXRob3I+PGF1dGhvcj5LcmF1c2UsIE0uPC9hdXRob3I+PGF1dGhvcj5TYW1hcmEsIE0uPC9hdXRo
b3I+PGF1dGhvcj5QZXRlciwgTi48L2F1dGhvcj48YXV0aG9yPkFybmR0LCBULjwvYXV0aG9yPjxh
dXRob3I+QmFja2VycywgTC48L2F1dGhvcj48YXV0aG9yPlJvdGhlLCBQLjwvYXV0aG9yPjxhdXRo
b3I+Q2lwcmlhbmksIEEuPC9hdXRob3I+PGF1dGhvcj5EYXZpcywgSi48L2F1dGhvcj48YXV0aG9y
PlNhbGFudGksIEcuPC9hdXRob3I+PGF1dGhvcj5MZXVjaHQsIFMuPC9hdXRob3I+PC9hdXRob3Jz
PjwvY29udHJpYnV0b3JzPjxhdXRoLWFkZHJlc3M+RGVwYXJ0bWVudCBvZiBQc3ljaGlhdHJ5IGFu
ZCBQc3ljaG90aGVyYXB5LCBLbGluaWt1bSByZWNodHMgZGVyIElzYXIsIFNjaG9vbCBvZiBNZWRp
Y2luZSwgVGVjaG5pY2FsIFVuaXZlcnNpdHkgb2YgTXVuaWNoLCBNdW5pY2gsIEdlcm1hbnkuIEVs
ZWN0cm9uaWMgYWRkcmVzczogbWF4aW1pbGlhbi5odWhuQHR1bS5kZS4mI3hEO0luc3RpdHV0ZSBv
ZiBTb2NpYWwgYW5kIFByZXZlbnRpdmUgTWVkaWNpbmUsIFVuaXZlcnNpdHkgb2YgQmVybiwgQmVy
biwgU3dpdHplcmxhbmQuJiN4RDtEZXBhcnRtZW50IG9mIFBzeWNoaWF0cnkgYW5kIFBzeWNob3Ro
ZXJhcHksIEtsaW5pa3VtIHJlY2h0cyBkZXIgSXNhciwgU2Nob29sIG9mIE1lZGljaW5lLCBUZWNo
bmljYWwgVW5pdmVyc2l0eSBvZiBNdW5pY2gsIE11bmljaCwgR2VybWFueS4mI3hEO0RlcGFydG1l
bnQgb2YgUHN5Y2hpYXRyeSBhbmQgUHN5Y2hvdGhlcmFweSwgS2xpbmlrdW0gcmVjaHRzIGRlciBJ
c2FyLCBTY2hvb2wgb2YgTWVkaWNpbmUsIFRlY2huaWNhbCBVbml2ZXJzaXR5IG9mIE11bmljaCwg
TXVuaWNoLCBHZXJtYW55OyBJbnN0aXR1dGUgZm9yIEV2aWRlbmNlIGluIE1lZGljaW5lIChmb3Ig
Q29jaHJhbmUgR2VybWFueSBGb3VuZGF0aW9uKSwgVW5pdmVyc2l0eSBNZWRpY2FsIENlbnRlciBG
cmVpYnVyZywgRmFjdWx0eSBvZiBNZWRpY2luZSwgVW5pdmVyc2l0eSBvZiBGcmVpYnVyZywgRnJl
aWJ1cmcgaW0gQnJlaXNnYXUsIEdlcm1hbnkuJiN4RDtEZXBhcnRtZW50IG9mIEZvcmVuc2ljIFBz
eWNoaWF0cnkgYW5kIFBzeWNob3RoZXJhcHksIFVuaXZlcnNpdHkgb2YgVWxtLCBHdW56YnVyZyBE
aXN0cmljdCBIb3NwaXRhbCwgVWxtLCBHZXJtYW55LiYjeEQ7RGVwYXJ0bWVudCBvZiBQc3ljaGlh
dHJ5LCBVbml2ZXJzaXR5IG9mIE94Zm9yZCBhbmQgT3hmb3JkIEhlYWx0aCBOSFMgRm91bmRhdGlv
biBUcnVzdCwgV2FybmVmb3JkIEhvc3BpdGFsLCBPeGZvcmQsIFVLLiYjeEQ7UHN5Y2hpYXRyaWMg
SW5zdGl0dXRlLCBVbml2ZXJzaXR5IG9mIElsbGlub2lzIGF0IENoaWNhZ28sIENoaWNhZ28sIElM
LCBVU0E7IE1hcnlsYW5kIFBzeWNoaWF0cmljIFJlc2VhcmNoIENlbnRlciwgQmFsdGltb3JlLCBN
RCwgVVNBLjwvYXV0aC1hZGRyZXNzPjx0aXRsZXM+PHRpdGxlPkNvbXBhcmF0aXZlIGVmZmljYWN5
IGFuZCB0b2xlcmFiaWxpdHkgb2YgMzIgb3JhbCBhbnRpcHN5Y2hvdGljcyBmb3IgdGhlIGFjdXRl
IHRyZWF0bWVudCBvZiBhZHVsdHMgd2l0aCBtdWx0aS1lcGlzb2RlIHNjaGl6b3BocmVuaWE6IGEg
c3lzdGVtYXRpYyByZXZpZXcgYW5kIG5ldHdvcmsgbWV0YS1hbmFseXNpczwvdGl0bGU+PHNlY29u
ZGFyeS10aXRsZT5MYW5jZXQ8L3NlY29uZGFyeS10aXRsZT48L3RpdGxlcz48cGVyaW9kaWNhbD48
ZnVsbC10aXRsZT5MYW5jZXQ8L2Z1bGwtdGl0bGU+PC9wZXJpb2RpY2FsPjxkYXRlcz48eWVhcj4y
MDE5PC95ZWFyPjxwdWItZGF0ZXM+PGRhdGU+SnVsIDExPC9kYXRlPjwvcHViLWRhdGVzPjwvZGF0
ZXM+PGlzYm4+MTQ3NC01NDdYIChFbGVjdHJvbmljKSYjeEQ7MDE0MC02NzM2IChMaW5raW5nKTwv
aXNibj48YWNjZXNzaW9uLW51bT4zMTMwMzMxNDwvYWNjZXNzaW9uLW51bT48dXJscz48cmVsYXRl
ZC11cmxzPjx1cmw+aHR0cHM6Ly93d3cubmNiaS5ubG0ubmloLmdvdi9wdWJtZWQvMzEzMDMzMTQ8
L3VybD48L3JlbGF0ZWQtdXJscz48L3VybHM+PGVsZWN0cm9uaWMtcmVzb3VyY2UtbnVtPjEwLjEw
MTYvUzAxNDAtNjczNigxOSkzMTEzNS0zPC9lbGVjdHJvbmljLXJlc291cmNlLW51bT48L3JlY29y
ZD48L0NpdGU+PC9FbmROb3RlPn==
</w:fldData>
        </w:fldChar>
      </w:r>
      <w:r w:rsidR="00B859EB">
        <w:rPr>
          <w:color w:val="000000"/>
          <w:sz w:val="20"/>
          <w:szCs w:val="20"/>
          <w:bdr w:val="none" w:sz="0" w:space="0" w:color="auto" w:frame="1"/>
        </w:rPr>
        <w:instrText xml:space="preserve"> ADDIN EN.CITE.DATA </w:instrText>
      </w:r>
      <w:r w:rsidR="00B859EB">
        <w:rPr>
          <w:color w:val="000000"/>
          <w:sz w:val="20"/>
          <w:szCs w:val="20"/>
          <w:bdr w:val="none" w:sz="0" w:space="0" w:color="auto" w:frame="1"/>
        </w:rPr>
      </w:r>
      <w:r w:rsidR="00B859EB">
        <w:rPr>
          <w:color w:val="000000"/>
          <w:sz w:val="20"/>
          <w:szCs w:val="20"/>
          <w:bdr w:val="none" w:sz="0" w:space="0" w:color="auto" w:frame="1"/>
        </w:rPr>
        <w:fldChar w:fldCharType="end"/>
      </w:r>
      <w:r w:rsidR="00B859EB">
        <w:rPr>
          <w:color w:val="000000"/>
          <w:sz w:val="20"/>
          <w:szCs w:val="20"/>
          <w:bdr w:val="none" w:sz="0" w:space="0" w:color="auto" w:frame="1"/>
        </w:rPr>
      </w:r>
      <w:r w:rsidR="00B859EB">
        <w:rPr>
          <w:color w:val="000000"/>
          <w:sz w:val="20"/>
          <w:szCs w:val="20"/>
          <w:bdr w:val="none" w:sz="0" w:space="0" w:color="auto" w:frame="1"/>
        </w:rPr>
        <w:fldChar w:fldCharType="separate"/>
      </w:r>
      <w:r w:rsidR="00B859EB" w:rsidRPr="00A332EF">
        <w:rPr>
          <w:noProof/>
          <w:color w:val="000000"/>
          <w:sz w:val="20"/>
          <w:szCs w:val="20"/>
          <w:bdr w:val="none" w:sz="0" w:space="0" w:color="auto" w:frame="1"/>
          <w:vertAlign w:val="superscript"/>
        </w:rPr>
        <w:t>6</w:t>
      </w:r>
      <w:r w:rsidR="00B859EB">
        <w:rPr>
          <w:color w:val="000000"/>
          <w:sz w:val="20"/>
          <w:szCs w:val="20"/>
          <w:bdr w:val="none" w:sz="0" w:space="0" w:color="auto" w:frame="1"/>
        </w:rPr>
        <w:fldChar w:fldCharType="end"/>
      </w:r>
      <w:r w:rsidR="005F6869">
        <w:rPr>
          <w:color w:val="000000"/>
          <w:sz w:val="20"/>
          <w:szCs w:val="20"/>
          <w:shd w:val="clear" w:color="auto" w:fill="FFFFFF"/>
        </w:rPr>
        <w:t xml:space="preserve"> </w:t>
      </w:r>
      <w:bookmarkStart w:id="65" w:name="_Hlk20211837"/>
      <w:bookmarkStart w:id="66" w:name="_Hlk19976579"/>
      <w:r w:rsidR="00555D56">
        <w:rPr>
          <w:color w:val="000000"/>
          <w:sz w:val="20"/>
          <w:szCs w:val="20"/>
          <w:shd w:val="clear" w:color="auto" w:fill="FFFFFF"/>
        </w:rPr>
        <w:t>It is</w:t>
      </w:r>
      <w:r w:rsidR="005604B4">
        <w:rPr>
          <w:color w:val="000000"/>
          <w:sz w:val="20"/>
          <w:szCs w:val="20"/>
          <w:shd w:val="clear" w:color="auto" w:fill="FFFFFF"/>
        </w:rPr>
        <w:t xml:space="preserve"> </w:t>
      </w:r>
      <w:r w:rsidR="00555D56">
        <w:rPr>
          <w:color w:val="000000"/>
          <w:sz w:val="20"/>
          <w:szCs w:val="20"/>
          <w:shd w:val="clear" w:color="auto" w:fill="FFFFFF"/>
        </w:rPr>
        <w:t xml:space="preserve">unclear if the </w:t>
      </w:r>
      <w:r w:rsidR="00DD70A3">
        <w:rPr>
          <w:color w:val="000000"/>
          <w:sz w:val="20"/>
          <w:szCs w:val="20"/>
          <w:shd w:val="clear" w:color="auto" w:fill="FFFFFF"/>
        </w:rPr>
        <w:t xml:space="preserve">association between </w:t>
      </w:r>
      <w:r w:rsidR="001D6F81">
        <w:rPr>
          <w:color w:val="000000"/>
          <w:sz w:val="20"/>
          <w:szCs w:val="20"/>
          <w:shd w:val="clear" w:color="auto" w:fill="FFFFFF"/>
        </w:rPr>
        <w:t xml:space="preserve">symptom improvement and </w:t>
      </w:r>
      <w:r w:rsidR="00C9785C">
        <w:rPr>
          <w:color w:val="000000"/>
          <w:sz w:val="20"/>
          <w:szCs w:val="20"/>
          <w:shd w:val="clear" w:color="auto" w:fill="FFFFFF"/>
        </w:rPr>
        <w:t>metabolic dysregulation reflects a</w:t>
      </w:r>
      <w:r w:rsidR="00F0267E">
        <w:rPr>
          <w:color w:val="000000"/>
          <w:sz w:val="20"/>
          <w:szCs w:val="20"/>
          <w:shd w:val="clear" w:color="auto" w:fill="FFFFFF"/>
        </w:rPr>
        <w:t>n</w:t>
      </w:r>
      <w:r w:rsidR="00490C66">
        <w:rPr>
          <w:color w:val="000000"/>
          <w:sz w:val="20"/>
          <w:szCs w:val="20"/>
          <w:shd w:val="clear" w:color="auto" w:fill="FFFFFF"/>
        </w:rPr>
        <w:t xml:space="preserve"> </w:t>
      </w:r>
      <w:r w:rsidR="00F0267E">
        <w:rPr>
          <w:color w:val="000000"/>
          <w:sz w:val="20"/>
          <w:szCs w:val="20"/>
          <w:shd w:val="clear" w:color="auto" w:fill="FFFFFF"/>
        </w:rPr>
        <w:t>intrinsic</w:t>
      </w:r>
      <w:r w:rsidR="00490C66">
        <w:rPr>
          <w:color w:val="000000"/>
          <w:sz w:val="20"/>
          <w:szCs w:val="20"/>
          <w:shd w:val="clear" w:color="auto" w:fill="FFFFFF"/>
        </w:rPr>
        <w:t xml:space="preserve"> </w:t>
      </w:r>
      <w:r w:rsidR="001A10F6">
        <w:rPr>
          <w:color w:val="000000"/>
          <w:sz w:val="20"/>
          <w:szCs w:val="20"/>
          <w:shd w:val="clear" w:color="auto" w:fill="FFFFFF"/>
        </w:rPr>
        <w:t xml:space="preserve">therapeutic </w:t>
      </w:r>
      <w:r w:rsidR="00490C66">
        <w:rPr>
          <w:color w:val="000000"/>
          <w:sz w:val="20"/>
          <w:szCs w:val="20"/>
          <w:shd w:val="clear" w:color="auto" w:fill="FFFFFF"/>
        </w:rPr>
        <w:t>link</w:t>
      </w:r>
      <w:r w:rsidR="00A74C74">
        <w:rPr>
          <w:color w:val="000000"/>
          <w:sz w:val="20"/>
          <w:szCs w:val="20"/>
          <w:shd w:val="clear" w:color="auto" w:fill="FFFFFF"/>
        </w:rPr>
        <w:t>.</w:t>
      </w:r>
      <w:r w:rsidR="00F0267E">
        <w:rPr>
          <w:color w:val="000000"/>
          <w:sz w:val="20"/>
          <w:szCs w:val="20"/>
          <w:shd w:val="clear" w:color="auto" w:fill="FFFFFF"/>
        </w:rPr>
        <w:t xml:space="preserve"> </w:t>
      </w:r>
      <w:r w:rsidR="00157464" w:rsidRPr="00E24FED">
        <w:rPr>
          <w:color w:val="000000"/>
          <w:sz w:val="20"/>
          <w:szCs w:val="20"/>
          <w:shd w:val="clear" w:color="auto" w:fill="FFFFFF"/>
        </w:rPr>
        <w:t>One</w:t>
      </w:r>
      <w:r w:rsidR="003B00B4" w:rsidRPr="00E24FED">
        <w:rPr>
          <w:color w:val="000000"/>
          <w:sz w:val="20"/>
          <w:szCs w:val="20"/>
          <w:shd w:val="clear" w:color="auto" w:fill="FFFFFF"/>
        </w:rPr>
        <w:t xml:space="preserve"> </w:t>
      </w:r>
      <w:r w:rsidR="003B00B4" w:rsidRPr="00406263">
        <w:rPr>
          <w:color w:val="000000"/>
          <w:sz w:val="20"/>
          <w:szCs w:val="20"/>
          <w:shd w:val="clear" w:color="auto" w:fill="FFFFFF"/>
        </w:rPr>
        <w:t>possible</w:t>
      </w:r>
      <w:r w:rsidR="00157464" w:rsidRPr="00E24FED">
        <w:rPr>
          <w:color w:val="000000"/>
          <w:sz w:val="20"/>
          <w:szCs w:val="20"/>
          <w:shd w:val="clear" w:color="auto" w:fill="FFFFFF"/>
        </w:rPr>
        <w:t xml:space="preserve"> explanation</w:t>
      </w:r>
      <w:r w:rsidR="00157464">
        <w:rPr>
          <w:color w:val="000000"/>
          <w:sz w:val="20"/>
          <w:szCs w:val="20"/>
          <w:shd w:val="clear" w:color="auto" w:fill="FFFFFF"/>
        </w:rPr>
        <w:t xml:space="preserve"> is that the</w:t>
      </w:r>
      <w:r w:rsidR="00DF22E7">
        <w:rPr>
          <w:color w:val="000000"/>
          <w:sz w:val="20"/>
          <w:szCs w:val="20"/>
          <w:shd w:val="clear" w:color="auto" w:fill="FFFFFF"/>
        </w:rPr>
        <w:t xml:space="preserve"> antipsychotic</w:t>
      </w:r>
      <w:r w:rsidR="00157464">
        <w:rPr>
          <w:color w:val="000000"/>
          <w:sz w:val="20"/>
          <w:szCs w:val="20"/>
          <w:shd w:val="clear" w:color="auto" w:fill="FFFFFF"/>
        </w:rPr>
        <w:t xml:space="preserve"> receptor binding profiles </w:t>
      </w:r>
      <w:r w:rsidR="00DF22E7">
        <w:rPr>
          <w:color w:val="000000"/>
          <w:sz w:val="20"/>
          <w:szCs w:val="20"/>
          <w:shd w:val="clear" w:color="auto" w:fill="FFFFFF"/>
        </w:rPr>
        <w:t>implicated in metabolic dysregulation, such as serotonin 5-HT</w:t>
      </w:r>
      <w:r w:rsidR="00DF22E7" w:rsidRPr="00D76E79">
        <w:rPr>
          <w:color w:val="000000"/>
          <w:sz w:val="20"/>
          <w:szCs w:val="20"/>
          <w:shd w:val="clear" w:color="auto" w:fill="FFFFFF"/>
          <w:vertAlign w:val="subscript"/>
        </w:rPr>
        <w:t>2A</w:t>
      </w:r>
      <w:r w:rsidR="00DF22E7">
        <w:rPr>
          <w:color w:val="000000"/>
          <w:sz w:val="20"/>
          <w:szCs w:val="20"/>
          <w:shd w:val="clear" w:color="auto" w:fill="FFFFFF"/>
        </w:rPr>
        <w:t>, histamine H</w:t>
      </w:r>
      <w:r w:rsidR="00DF22E7" w:rsidRPr="00D76E79">
        <w:rPr>
          <w:color w:val="000000"/>
          <w:sz w:val="20"/>
          <w:szCs w:val="20"/>
          <w:shd w:val="clear" w:color="auto" w:fill="FFFFFF"/>
          <w:vertAlign w:val="subscript"/>
        </w:rPr>
        <w:t>1</w:t>
      </w:r>
      <w:r w:rsidR="00DF22E7">
        <w:rPr>
          <w:color w:val="000000"/>
          <w:sz w:val="20"/>
          <w:szCs w:val="20"/>
          <w:shd w:val="clear" w:color="auto" w:fill="FFFFFF"/>
        </w:rPr>
        <w:t>, and muscarinic M</w:t>
      </w:r>
      <w:r w:rsidR="00DF22E7" w:rsidRPr="00D76E79">
        <w:rPr>
          <w:color w:val="000000"/>
          <w:sz w:val="20"/>
          <w:szCs w:val="20"/>
          <w:shd w:val="clear" w:color="auto" w:fill="FFFFFF"/>
          <w:vertAlign w:val="subscript"/>
        </w:rPr>
        <w:t>3</w:t>
      </w:r>
      <w:r w:rsidR="00DF22E7">
        <w:rPr>
          <w:color w:val="000000"/>
          <w:sz w:val="20"/>
          <w:szCs w:val="20"/>
          <w:shd w:val="clear" w:color="auto" w:fill="FFFFFF"/>
        </w:rPr>
        <w:t xml:space="preserve"> receptors</w:t>
      </w:r>
      <w:r w:rsidR="00223F58">
        <w:rPr>
          <w:color w:val="000000"/>
          <w:sz w:val="20"/>
          <w:szCs w:val="20"/>
          <w:shd w:val="clear" w:color="auto" w:fill="FFFFFF"/>
        </w:rPr>
        <w:t>,</w:t>
      </w:r>
      <w:r w:rsidR="00016DE0">
        <w:rPr>
          <w:sz w:val="20"/>
          <w:szCs w:val="20"/>
        </w:rPr>
        <w:fldChar w:fldCharType="begin">
          <w:fldData xml:space="preserve">PEVuZE5vdGU+PENpdGU+PEF1dGhvcj5LYWFyPC9BdXRob3I+PFllYXI+MjAxOTwvWWVhcj48UmVj
TnVtPjExNDkyPC9SZWNOdW0+PERpc3BsYXlUZXh0PjxzdHlsZSBmYWNlPSJzdXBlcnNjcmlwdCI+
MTM8L3N0eWxlPjwvRGlzcGxheVRleHQ+PHJlY29yZD48cmVjLW51bWJlcj4xMTQ5MjwvcmVjLW51
bWJlcj48Zm9yZWlnbi1rZXlzPjxrZXkgYXBwPSJFTiIgZGItaWQ9ImVkenAyNXM5d3AwMjliZWZl
MDZ4cHdkYmF0YXJwMncyZHcyMCIgdGltZXN0YW1wPSIxNTY1MDc2NzM2Ij4xMTQ5Mjwva2V5Pjwv
Zm9yZWlnbi1rZXlzPjxyZWYtdHlwZSBuYW1lPSJKb3VybmFsIEFydGljbGUiPjE3PC9yZWYtdHlw
ZT48Y29udHJpYnV0b3JzPjxhdXRob3JzPjxhdXRob3I+S2FhciwgUy4gSi48L2F1dGhvcj48YXV0
aG9yPk5hdGVzYW4sIFMuPC9hdXRob3I+PGF1dGhvcj5NY0N1dGNoZW9uLCBSLjwvYXV0aG9yPjxh
dXRob3I+SG93ZXMsIE8uIEQuPC9hdXRob3I+PC9hdXRob3JzPjwvY29udHJpYnV0b3JzPjxhdXRo
LWFkZHJlc3M+RGVwYXJ0bWVudCBvZiBQc3ljaG9zaXMgU3R1ZGllcywgNXRoIEZsb29yLCBJbnN0
aXR1dGUgb2YgUHN5Y2hpYXRyeSwgUHN5Y2hvbG9neSAmYW1wOyBOZXVyb3NjaWVuY2UgKElvUFBO
KSwgS2luZyZhcG9zO3MgQ29sbGVnZSBMb25kb24sIFBPNjMgRGUgQ3Jlc3BpZ255IFBhcmssIExv
bmRvbiwgU0U1IDhBRiwgVW5pdGVkIEtpbmdkb20uIEVsZWN0cm9uaWMgYWRkcmVzczogc3RlcGhl
bi5rYWFyQGtjbC5hYy51ay4mI3hEO0RlcGFydG1lbnQgb2YgUHN5Y2hvc2lzIFN0dWRpZXMsIDV0
aCBGbG9vciwgSW5zdGl0dXRlIG9mIFBzeWNoaWF0cnksIFBzeWNob2xvZ3kgJmFtcDsgTmV1cm9z
Y2llbmNlIChJb1BQTiksIEtpbmcmYXBvcztzIENvbGxlZ2UgTG9uZG9uLCBQTzYzIERlIENyZXNw
aWdueSBQYXJrLCBMb25kb24sIFNFNSA4QUYsIFVuaXRlZCBLaW5nZG9tLiYjeEQ7RGVwYXJ0bWVu
dCBvZiBQc3ljaG9zaXMgU3R1ZGllcywgNXRoIEZsb29yLCBJbnN0aXR1dGUgb2YgUHN5Y2hpYXRy
eSwgUHN5Y2hvbG9neSAmYW1wOyBOZXVyb3NjaWVuY2UgKElvUFBOKSwgS2luZyZhcG9zO3MgQ29s
bGVnZSBMb25kb24sIFBPNjMgRGUgQ3Jlc3BpZ255IFBhcmssIExvbmRvbiwgU0U1IDhBRiwgVW5p
dGVkIEtpbmdkb20uIEVsZWN0cm9uaWMgYWRkcmVzczogb2xpdmVyLmhvd2VzQGtjbC5hYy51ay48
L2F1dGgtYWRkcmVzcz48dGl0bGVzPjx0aXRsZT5BbnRpcHN5Y2hvdGljczogTWVjaGFuaXNtcyB1
bmRlcmx5aW5nIGNsaW5pY2FsIHJlc3BvbnNlIGFuZCBzaWRlLWVmZmVjdHMgYW5kIG5vdmVsIHRy
ZWF0bWVudCBhcHByb2FjaGVzIGJhc2VkIG9uIHBhdGhvcGh5c2lvbG9neTwvdGl0bGU+PHNlY29u
ZGFyeS10aXRsZT5OZXVyb3BoYXJtYWNvbG9neTwvc2Vjb25kYXJ5LXRpdGxlPjwvdGl0bGVzPjxw
ZXJpb2RpY2FsPjxmdWxsLXRpdGxlPk5ldXJvcGhhcm1hY29sb2d5PC9mdWxsLXRpdGxlPjwvcGVy
aW9kaWNhbD48cGFnZXM+MTA3NzA0PC9wYWdlcz48a2V5d29yZHM+PGtleXdvcmQ+QW50aXBzeWNo
b3RpY3M8L2tleXdvcmQ+PGtleXdvcmQ+RWZmaWNhY3k8L2tleXdvcmQ+PGtleXdvcmQ+TWVjaGFu
aXNtczwva2V5d29yZD48a2V5d29yZD5Qc3ljaG9zaXM8L2tleXdvcmQ+PGtleXdvcmQ+U2NoaXpv
cGhyZW5pYTwva2V5d29yZD48a2V5d29yZD5TaWRlLWVmZmVjdHM8L2tleXdvcmQ+PGtleXdvcmQ+
VHJlYXRtZW50PC9rZXl3b3JkPjwva2V5d29yZHM+PGRhdGVzPjx5ZWFyPjIwMTk8L3llYXI+PHB1
Yi1kYXRlcz48ZGF0ZT5KdWwgOTwvZGF0ZT48L3B1Yi1kYXRlcz48L2RhdGVzPjxpc2JuPjE4NzMt
NzA2NCAoRWxlY3Ryb25pYykmI3hEOzAwMjgtMzkwOCAoTGlua2luZyk8L2lzYm4+PGFjY2Vzc2lv
bi1udW0+MzEyOTkyMjk8L2FjY2Vzc2lvbi1udW0+PHVybHM+PHJlbGF0ZWQtdXJscz48dXJsPmh0
dHBzOi8vd3d3Lm5jYmkubmxtLm5paC5nb3YvcHVibWVkLzMxMjk5MjI5PC91cmw+PC9yZWxhdGVk
LXVybHM+PC91cmxzPjxlbGVjdHJvbmljLXJlc291cmNlLW51bT4xMC4xMDE2L2oubmV1cm9waGFy
bS4yMDE5LjEwNzcwNDwvZWxlY3Ryb25pYy1yZXNvdXJjZS1udW0+PC9yZWNvcmQ+PC9DaXRlPjwv
RW5kTm90ZT4A
</w:fldData>
        </w:fldChar>
      </w:r>
      <w:r w:rsidR="001520A4">
        <w:rPr>
          <w:sz w:val="20"/>
          <w:szCs w:val="20"/>
        </w:rPr>
        <w:instrText xml:space="preserve"> ADDIN EN.CITE </w:instrText>
      </w:r>
      <w:r w:rsidR="001520A4">
        <w:rPr>
          <w:sz w:val="20"/>
          <w:szCs w:val="20"/>
        </w:rPr>
        <w:fldChar w:fldCharType="begin">
          <w:fldData xml:space="preserve">PEVuZE5vdGU+PENpdGU+PEF1dGhvcj5LYWFyPC9BdXRob3I+PFllYXI+MjAxOTwvWWVhcj48UmVj
TnVtPjExNDkyPC9SZWNOdW0+PERpc3BsYXlUZXh0PjxzdHlsZSBmYWNlPSJzdXBlcnNjcmlwdCI+
MTM8L3N0eWxlPjwvRGlzcGxheVRleHQ+PHJlY29yZD48cmVjLW51bWJlcj4xMTQ5MjwvcmVjLW51
bWJlcj48Zm9yZWlnbi1rZXlzPjxrZXkgYXBwPSJFTiIgZGItaWQ9ImVkenAyNXM5d3AwMjliZWZl
MDZ4cHdkYmF0YXJwMncyZHcyMCIgdGltZXN0YW1wPSIxNTY1MDc2NzM2Ij4xMTQ5Mjwva2V5Pjwv
Zm9yZWlnbi1rZXlzPjxyZWYtdHlwZSBuYW1lPSJKb3VybmFsIEFydGljbGUiPjE3PC9yZWYtdHlw
ZT48Y29udHJpYnV0b3JzPjxhdXRob3JzPjxhdXRob3I+S2FhciwgUy4gSi48L2F1dGhvcj48YXV0
aG9yPk5hdGVzYW4sIFMuPC9hdXRob3I+PGF1dGhvcj5NY0N1dGNoZW9uLCBSLjwvYXV0aG9yPjxh
dXRob3I+SG93ZXMsIE8uIEQuPC9hdXRob3I+PC9hdXRob3JzPjwvY29udHJpYnV0b3JzPjxhdXRo
LWFkZHJlc3M+RGVwYXJ0bWVudCBvZiBQc3ljaG9zaXMgU3R1ZGllcywgNXRoIEZsb29yLCBJbnN0
aXR1dGUgb2YgUHN5Y2hpYXRyeSwgUHN5Y2hvbG9neSAmYW1wOyBOZXVyb3NjaWVuY2UgKElvUFBO
KSwgS2luZyZhcG9zO3MgQ29sbGVnZSBMb25kb24sIFBPNjMgRGUgQ3Jlc3BpZ255IFBhcmssIExv
bmRvbiwgU0U1IDhBRiwgVW5pdGVkIEtpbmdkb20uIEVsZWN0cm9uaWMgYWRkcmVzczogc3RlcGhl
bi5rYWFyQGtjbC5hYy51ay4mI3hEO0RlcGFydG1lbnQgb2YgUHN5Y2hvc2lzIFN0dWRpZXMsIDV0
aCBGbG9vciwgSW5zdGl0dXRlIG9mIFBzeWNoaWF0cnksIFBzeWNob2xvZ3kgJmFtcDsgTmV1cm9z
Y2llbmNlIChJb1BQTiksIEtpbmcmYXBvcztzIENvbGxlZ2UgTG9uZG9uLCBQTzYzIERlIENyZXNw
aWdueSBQYXJrLCBMb25kb24sIFNFNSA4QUYsIFVuaXRlZCBLaW5nZG9tLiYjeEQ7RGVwYXJ0bWVu
dCBvZiBQc3ljaG9zaXMgU3R1ZGllcywgNXRoIEZsb29yLCBJbnN0aXR1dGUgb2YgUHN5Y2hpYXRy
eSwgUHN5Y2hvbG9neSAmYW1wOyBOZXVyb3NjaWVuY2UgKElvUFBOKSwgS2luZyZhcG9zO3MgQ29s
bGVnZSBMb25kb24sIFBPNjMgRGUgQ3Jlc3BpZ255IFBhcmssIExvbmRvbiwgU0U1IDhBRiwgVW5p
dGVkIEtpbmdkb20uIEVsZWN0cm9uaWMgYWRkcmVzczogb2xpdmVyLmhvd2VzQGtjbC5hYy51ay48
L2F1dGgtYWRkcmVzcz48dGl0bGVzPjx0aXRsZT5BbnRpcHN5Y2hvdGljczogTWVjaGFuaXNtcyB1
bmRlcmx5aW5nIGNsaW5pY2FsIHJlc3BvbnNlIGFuZCBzaWRlLWVmZmVjdHMgYW5kIG5vdmVsIHRy
ZWF0bWVudCBhcHByb2FjaGVzIGJhc2VkIG9uIHBhdGhvcGh5c2lvbG9neTwvdGl0bGU+PHNlY29u
ZGFyeS10aXRsZT5OZXVyb3BoYXJtYWNvbG9neTwvc2Vjb25kYXJ5LXRpdGxlPjwvdGl0bGVzPjxw
ZXJpb2RpY2FsPjxmdWxsLXRpdGxlPk5ldXJvcGhhcm1hY29sb2d5PC9mdWxsLXRpdGxlPjwvcGVy
aW9kaWNhbD48cGFnZXM+MTA3NzA0PC9wYWdlcz48a2V5d29yZHM+PGtleXdvcmQ+QW50aXBzeWNo
b3RpY3M8L2tleXdvcmQ+PGtleXdvcmQ+RWZmaWNhY3k8L2tleXdvcmQ+PGtleXdvcmQ+TWVjaGFu
aXNtczwva2V5d29yZD48a2V5d29yZD5Qc3ljaG9zaXM8L2tleXdvcmQ+PGtleXdvcmQ+U2NoaXpv
cGhyZW5pYTwva2V5d29yZD48a2V5d29yZD5TaWRlLWVmZmVjdHM8L2tleXdvcmQ+PGtleXdvcmQ+
VHJlYXRtZW50PC9rZXl3b3JkPjwva2V5d29yZHM+PGRhdGVzPjx5ZWFyPjIwMTk8L3llYXI+PHB1
Yi1kYXRlcz48ZGF0ZT5KdWwgOTwvZGF0ZT48L3B1Yi1kYXRlcz48L2RhdGVzPjxpc2JuPjE4NzMt
NzA2NCAoRWxlY3Ryb25pYykmI3hEOzAwMjgtMzkwOCAoTGlua2luZyk8L2lzYm4+PGFjY2Vzc2lv
bi1udW0+MzEyOTkyMjk8L2FjY2Vzc2lvbi1udW0+PHVybHM+PHJlbGF0ZWQtdXJscz48dXJsPmh0
dHBzOi8vd3d3Lm5jYmkubmxtLm5paC5nb3YvcHVibWVkLzMxMjk5MjI5PC91cmw+PC9yZWxhdGVk
LXVybHM+PC91cmxzPjxlbGVjdHJvbmljLXJlc291cmNlLW51bT4xMC4xMDE2L2oubmV1cm9waGFy
bS4yMDE5LjEwNzcwNDwvZWxlY3Ryb25pYy1yZXNvdXJjZS1udW0+PC9yZWNvcmQ+PC9DaXRlPjwv
RW5kTm90ZT4A
</w:fldData>
        </w:fldChar>
      </w:r>
      <w:r w:rsidR="001520A4">
        <w:rPr>
          <w:sz w:val="20"/>
          <w:szCs w:val="20"/>
        </w:rPr>
        <w:instrText xml:space="preserve"> ADDIN EN.CITE.DATA </w:instrText>
      </w:r>
      <w:r w:rsidR="001520A4">
        <w:rPr>
          <w:sz w:val="20"/>
          <w:szCs w:val="20"/>
        </w:rPr>
      </w:r>
      <w:r w:rsidR="001520A4">
        <w:rPr>
          <w:sz w:val="20"/>
          <w:szCs w:val="20"/>
        </w:rPr>
        <w:fldChar w:fldCharType="end"/>
      </w:r>
      <w:r w:rsidR="00016DE0">
        <w:rPr>
          <w:sz w:val="20"/>
          <w:szCs w:val="20"/>
        </w:rPr>
      </w:r>
      <w:r w:rsidR="00016DE0">
        <w:rPr>
          <w:sz w:val="20"/>
          <w:szCs w:val="20"/>
        </w:rPr>
        <w:fldChar w:fldCharType="separate"/>
      </w:r>
      <w:r w:rsidR="001520A4" w:rsidRPr="001520A4">
        <w:rPr>
          <w:noProof/>
          <w:sz w:val="20"/>
          <w:szCs w:val="20"/>
          <w:vertAlign w:val="superscript"/>
        </w:rPr>
        <w:t>13</w:t>
      </w:r>
      <w:r w:rsidR="00016DE0">
        <w:rPr>
          <w:sz w:val="20"/>
          <w:szCs w:val="20"/>
        </w:rPr>
        <w:fldChar w:fldCharType="end"/>
      </w:r>
      <w:r w:rsidR="00223F58">
        <w:rPr>
          <w:color w:val="000000"/>
          <w:sz w:val="20"/>
          <w:szCs w:val="20"/>
          <w:shd w:val="clear" w:color="auto" w:fill="FFFFFF"/>
        </w:rPr>
        <w:t xml:space="preserve"> may also play a therapeutic role alongside D2 dopamine</w:t>
      </w:r>
      <w:r w:rsidR="00E23A31">
        <w:rPr>
          <w:color w:val="000000"/>
          <w:sz w:val="20"/>
          <w:szCs w:val="20"/>
          <w:shd w:val="clear" w:color="auto" w:fill="FFFFFF"/>
        </w:rPr>
        <w:t xml:space="preserve"> receptor</w:t>
      </w:r>
      <w:r w:rsidR="00223F58">
        <w:rPr>
          <w:color w:val="000000"/>
          <w:sz w:val="20"/>
          <w:szCs w:val="20"/>
          <w:shd w:val="clear" w:color="auto" w:fill="FFFFFF"/>
        </w:rPr>
        <w:t xml:space="preserve"> blockade.</w:t>
      </w:r>
      <w:r w:rsidR="00D76E79">
        <w:rPr>
          <w:color w:val="000000"/>
          <w:sz w:val="20"/>
          <w:szCs w:val="20"/>
          <w:shd w:val="clear" w:color="auto" w:fill="FFFFFF"/>
        </w:rPr>
        <w:fldChar w:fldCharType="begin">
          <w:fldData xml:space="preserve">PEVuZE5vdGU+PENpdGU+PEF1dGhvcj5Db29wZXI8L0F1dGhvcj48WWVhcj4yMDE2PC9ZZWFyPjxS
ZWNOdW0+MTAxOTA8L1JlY051bT48RGlzcGxheVRleHQ+PHN0eWxlIGZhY2U9InN1cGVyc2NyaXB0
Ij4zODwvc3R5bGU+PC9EaXNwbGF5VGV4dD48cmVjb3JkPjxyZWMtbnVtYmVyPjEwMTkwPC9yZWMt
bnVtYmVyPjxmb3JlaWduLWtleXM+PGtleSBhcHA9IkVOIiBkYi1pZD0iZWR6cDI1czl3cDAyOWJl
ZmUwNnhwd2RiYXRhcnAydzJkdzIwIiB0aW1lc3RhbXA9IjE1NTM3NjE1NDAiPjEwMTkwPC9rZXk+
PC9mb3JlaWduLWtleXM+PHJlZi10eXBlIG5hbWU9IkpvdXJuYWwgQXJ0aWNsZSI+MTc8L3JlZi10
eXBlPjxjb250cmlidXRvcnM+PGF1dGhvcnM+PGF1dGhvcj5Db29wZXIsIFMuIEouPC9hdXRob3I+
PGF1dGhvcj5SZXlub2xkcywgRy4gUC48L2F1dGhvcj48YXV0aG9yPkJhcm5lcywgVC4gUi4gRS48
L2F1dGhvcj48YXV0aG9yPkVuZ2xhbmQsIEUuPC9hdXRob3I+PGF1dGhvcj5IYWRkYWQsIFAuIE0u
PC9hdXRob3I+PGF1dGhvcj5IZWFsZCwgQS48L2F1dGhvcj48YXV0aG9yPkhvbHQsIFIuIEkuIEcu
PC9hdXRob3I+PGF1dGhvcj5MaW5nZm9yZC1IdWdoZXMsIEEuPC9hdXRob3I+PGF1dGhvcj5Pc2Jv
cm4sIEQuPC9hdXRob3I+PGF1dGhvcj5NY0dvd2FuLCBPLjwvYXV0aG9yPjxhdXRob3I+UGF0ZWws
IE0uIFguPC9hdXRob3I+PGF1dGhvcj5QYXRvbiwgQy48L2F1dGhvcj48YXV0aG9yPlJlaWQsIFAu
PC9hdXRob3I+PGF1dGhvcj5TaGllcnMsIEQuPC9hdXRob3I+PGF1dGhvcj5TbWl0aCwgSi48L2F1
dGhvcj48L2F1dGhvcnM+PC9jb250cmlidXRvcnM+PGF1dGgtYWRkcmVzcz5RdWVlbnMgVW5pdiBC
ZWxmYXN0LCBQc3ljaGlhdCwgQmVsZmFzdCBCVDcgMU5OLCBBbnRyaW0sIE5vcnRoIElyZWxhbmQm
I3hEO1F1ZWVucyBVbml2IEJlbGZhc3QsIEJlbGZhc3QgQlQ3IDFOTiwgQW50cmltLCBOb3J0aCBJ
cmVsYW5kJiN4RDtSb3lhbCBDb2xsIFBzeWNoaWF0cmlzdHMsIEN0ciBRdWFsIEltcHJvdmVtZW50
LCBOYXRsIEF1ZGl0IFNjaGl6b3BocmVuaWEsIExvbmRvbiwgRW5nbGFuZCYjeEQ7U2hlZmZpZWxk
IEhhbGxhbSBVbml2LCBOZXVyb3NjaSwgU2hlZmZpZWxkLCBTIFlvcmtzaGlyZSwgRW5nbGFuZCYj
eEQ7SW1wZXJpYWwgQ29sbCBMb25kb24sIEN0ciBNZW50YWwgSGx0aCwgUHN5Y2hpYXQsIExvbmRv
biwgRW5nbGFuZCYjeEQ7TGF1cmllIFBpa2UgSGx0aCBDdHIsIEJpcm1pbmdoYW0sIFcgTWlkbGFu
ZHMsIEVuZ2xhbmQmI3hEO1VuaXYgTWFuY2hlc3RlciwgUHN5Y2hpYXQsIE1hbmNoZXN0ZXIsIExh
bmNzLCBFbmdsYW5kJiN4RDtHcmVhdGVyIE1hbmNoZXN0ZXIgV2VzdCBNZW50YWwgSGx0aCBOSFMg
RmRuIFRydXN0LCBTYWxmb3JkLCBMYW5jcywgRW5nbGFuZCYjeEQ7TGVpZ2h0b24gJmFtcDsgTWFj
Y2xlc2ZpZWxkIEhvc3AsIE1hY2NsZXNmaWVsZCwgQ2hlc2hpcmUsIEVuZ2xhbmQmI3hEO1VuaXYg
TWFuY2hlc3RlciwgTWFuY2hlc3RlciwgTGFuY3MsIEVuZ2xhbmQmI3hEO1VuaXYgU291dGhhbXB0
b24sIEh1bWFuIERldiAmYW1wOyBIbHRoIEFjYWQgVW5pdCwgRGlhYmV0ICZhbXA7IEVuZG9jcmlu
b2wsIFNvdXRoYW1wdG9uLCBIYW50cywgRW5nbGFuZCYjeEQ7SW1wZXJpYWwgQ29sbCwgQWRkaWN0
IEJpb2wsIExvbmRvbiwgRW5nbGFuZCYjeEQ7Q05XTCBOSFMgRmRuIFRydXN0LCBMb25kb24sIEVu
Z2xhbmQmI3hEO1VDTCwgRGl2IFBzeWNoaWF0LCBQc3ljaGlhdCBFcGlkZW1pb2wsIExvbmRvbiwg
RW5nbGFuZCYjeEQ7VUNMLCBEaXYgUHN5Y2hpYXQsIExvbmRvbiwgRW5nbGFuZCYjeEQ7SGFpcm15
cmVzIEhvc3AsIFBzeWNoaWF0LCBHbGFzZ293LCBMYW5hcmssIFNjb3RsYW5kJiN4RDtLaW5ncyBD
b2xsIExvbmRvbiwgSU9QUE4sIERlcHQgUHN5Y2hvc2lzIFN0dWRpZXMgUE82OCwgTG9uZG9uLCBF
bmdsYW5kJiN4RDtPeGxlYXMgTkhTIEZkbiBUcnVzdCwgRGFydGZvcmQsIEtlbnQsIEVuZ2xhbmQm
I3hEO1JveWFsIENvbGwgUHN5Y2hpYXRyaXN0cywgQ0NRSSwgUHJlc2NyaWJpbmcgT2JzZXJ2IE1l
bnRhbCBIbHRoLCBMb25kb24sIEVuZ2xhbmQmI3hEO1JldGhpbmsgTWVudGFsIElsbG5lc3MsIExv
bmRvbiwgRW5nbGFuZCYjeEQ7Um95YWwgQ29sbCBQc3ljaGlhdHJpc3RzLCBDdHIgUXVhbCBJbXBy
b3ZlbWVudCwgTmF0bCBBdWRpdCBTY2hpem9waHJlbmlhLCBMb25kb24sIEVuZ2xhbmQmI3hEO1Vu
aXYgV29yY2VzdGVyLCBFYXJseSBJbnRlcnZlbnQgJmFtcDsgUHN5Y2hvc2lzLCBXb3JjZXN0ZXIs
IEVuZ2xhbmQ8L2F1dGgtYWRkcmVzcz48dGl0bGVzPjx0aXRsZT5CQVAgZ3VpZGVsaW5lcyBvbiB0
aGUgbWFuYWdlbWVudCBvZiB3ZWlnaHQgZ2FpbiwgbWV0YWJvbGljIGRpc3R1cmJhbmNlcyBhbmQg
Y2FyZGlvdmFzY3VsYXIgcmlzayBhc3NvY2lhdGVkIHdpdGggcHN5Y2hvc2lzIGFuZCBhbnRpcHN5
Y2hvdGljIGRydWcgdHJlYXRtZW50PC90aXRsZT48c2Vjb25kYXJ5LXRpdGxlPkpvdXJuYWwgb2Yg
UHN5Y2hvcGhhcm1hY29sb2d5PC9zZWNvbmRhcnktdGl0bGU+PGFsdC10aXRsZT5KIFBzeWNob3Bo
YXJtYWNvbDwvYWx0LXRpdGxlPjwvdGl0bGVzPjxwZXJpb2RpY2FsPjxmdWxsLXRpdGxlPkpvdXJu
YWwgb2YgUHN5Y2hvcGhhcm1hY29sb2d5PC9mdWxsLXRpdGxlPjwvcGVyaW9kaWNhbD48YWx0LXBl
cmlvZGljYWw+PGZ1bGwtdGl0bGU+SiBQc3ljaG9waGFybWFjb2w8L2Z1bGwtdGl0bGU+PC9hbHQt
cGVyaW9kaWNhbD48cGFnZXM+NzE3LTc0ODwvcGFnZXM+PHZvbHVtZT4zMDwvdm9sdW1lPjxudW1i
ZXI+ODwvbnVtYmVyPjxrZXl3b3Jkcz48a2V5d29yZD5hbGNvaG9sIG1pc3VzZTwva2V5d29yZD48
a2V5d29yZD5hbnRpcHN5Y2hvdGljPC9rZXl3b3JkPjxrZXl3b3JkPmFyaXBpcHJhem9sZTwva2V5
d29yZD48a2V5d29yZD5jYXJkaW92YXNjdWxhciBkaXNlYXNlPC9rZXl3b3JkPjxrZXl3b3JkPmRp
YWJldGVzPC9rZXl3b3JkPjxrZXl3b3JkPmR5c2xpcGlkYWVtaWE8L2tleXdvcmQ+PGtleXdvcmQ+
Z3VpZGVsaW5lczwva2V5d29yZD48a2V5d29yZD5pbnRlcnZlbnRpb25zIGZvciB3ZWlnaHQgZ2Fp
bjwva2V5d29yZD48a2V5d29yZD5saWZlc3R5bGU8L2tleXdvcmQ+PGtleXdvcmQ+bWV0Zm9ybWlu
PC9rZXl3b3JkPjxrZXl3b3JkPm9iZXNpdHk8L2tleXdvcmQ+PGtleXdvcmQ+b3ZlcndlaWdodDwv
a2V5d29yZD48a2V5d29yZD5wc3ljaG9zaXM8L2tleXdvcmQ+PGtleXdvcmQ+cmlzayBhc3Nlc3Nt
ZW50PC9rZXl3b3JkPjxrZXl3b3JkPnNjaGl6b3BocmVuaWE8L2tleXdvcmQ+PGtleXdvcmQ+c21v
a2luZyBjZXNzYXRpb248L2tleXdvcmQ+PGtleXdvcmQ+c3dpdGNoaW5nPC9rZXl3b3JkPjxrZXl3
b3JkPnNldmVyZSBtZW50YWwtaWxsbmVzczwva2V5d29yZD48a2V5d29yZD5wbGFjZWJvLWNvbnRy
b2xsZWQgdHJpYWw8L2tleXdvcmQ+PGtleXdvcmQ+cmFuZG9taXplZCBjb250cm9sbGVkLXRyaWFs
PC9rZXl3b3JkPjxrZXl3b3JkPmNvbnRyb2xsZWQgY2xpbmljYWwtdHJpYWw8L2tleXdvcmQ+PGtl
eXdvcmQ+MXN0LWVwaXNvZGUgc2NoaXpvcGhyZW5pYS1wYXRpZW50czwva2V5d29yZD48a2V5d29y
ZD5lYXJseSBpbnRlcnZlbnRpb24gc2VydmljZXM8L2tleXdvcmQ+PGtleXdvcmQ+b2xhbnphcGlu
ZS10cmVhdGVkIHBhdGllbnRzPC9rZXl3b3JkPjxrZXl3b3JkPnRvcGlyYW1hdGUgYWRkLW9uPC9r
ZXl3b3JkPjxrZXl3b3JkPmRvdWJsZS1ibGluZDwva2V5d29yZD48a2V5d29yZD5sb25nLXRlcm08
L2tleXdvcmQ+PC9rZXl3b3Jkcz48ZGF0ZXM+PHllYXI+MjAxNjwveWVhcj48cHViLWRhdGVzPjxk
YXRlPkF1ZzwvZGF0ZT48L3B1Yi1kYXRlcz48L2RhdGVzPjxpc2JuPjAyNjktODgxMTwvaXNibj48
YWNjZXNzaW9uLW51bT5XT1M6MDAwMzgxMDI4MjAwMDAxPC9hY2Nlc3Npb24tbnVtPjx1cmxzPjxy
ZWxhdGVkLXVybHM+PHVybD4mbHQ7R28gdG8gSVNJJmd0OzovL1dPUzowMDAzODEwMjgyMDAwMDE8
L3VybD48L3JlbGF0ZWQtdXJscz48L3VybHM+PGVsZWN0cm9uaWMtcmVzb3VyY2UtbnVtPjEwLjEx
NzcvMDI2OTg4MTExNjY0NTI1NDwvZWxlY3Ryb25pYy1yZXNvdXJjZS1udW0+PGxhbmd1YWdlPkVu
Z2xpc2g8L2xhbmd1YWdlPjwvcmVjb3JkPjwvQ2l0ZT48L0VuZE5vdGU+
</w:fldData>
        </w:fldChar>
      </w:r>
      <w:r w:rsidR="00D8084E">
        <w:rPr>
          <w:color w:val="000000"/>
          <w:sz w:val="20"/>
          <w:szCs w:val="20"/>
          <w:shd w:val="clear" w:color="auto" w:fill="FFFFFF"/>
        </w:rPr>
        <w:instrText xml:space="preserve"> ADDIN EN.CITE </w:instrText>
      </w:r>
      <w:r w:rsidR="00D8084E">
        <w:rPr>
          <w:color w:val="000000"/>
          <w:sz w:val="20"/>
          <w:szCs w:val="20"/>
          <w:shd w:val="clear" w:color="auto" w:fill="FFFFFF"/>
        </w:rPr>
        <w:fldChar w:fldCharType="begin">
          <w:fldData xml:space="preserve">PEVuZE5vdGU+PENpdGU+PEF1dGhvcj5Db29wZXI8L0F1dGhvcj48WWVhcj4yMDE2PC9ZZWFyPjxS
ZWNOdW0+MTAxOTA8L1JlY051bT48RGlzcGxheVRleHQ+PHN0eWxlIGZhY2U9InN1cGVyc2NyaXB0
Ij4zODwvc3R5bGU+PC9EaXNwbGF5VGV4dD48cmVjb3JkPjxyZWMtbnVtYmVyPjEwMTkwPC9yZWMt
bnVtYmVyPjxmb3JlaWduLWtleXM+PGtleSBhcHA9IkVOIiBkYi1pZD0iZWR6cDI1czl3cDAyOWJl
ZmUwNnhwd2RiYXRhcnAydzJkdzIwIiB0aW1lc3RhbXA9IjE1NTM3NjE1NDAiPjEwMTkwPC9rZXk+
PC9mb3JlaWduLWtleXM+PHJlZi10eXBlIG5hbWU9IkpvdXJuYWwgQXJ0aWNsZSI+MTc8L3JlZi10
eXBlPjxjb250cmlidXRvcnM+PGF1dGhvcnM+PGF1dGhvcj5Db29wZXIsIFMuIEouPC9hdXRob3I+
PGF1dGhvcj5SZXlub2xkcywgRy4gUC48L2F1dGhvcj48YXV0aG9yPkJhcm5lcywgVC4gUi4gRS48
L2F1dGhvcj48YXV0aG9yPkVuZ2xhbmQsIEUuPC9hdXRob3I+PGF1dGhvcj5IYWRkYWQsIFAuIE0u
PC9hdXRob3I+PGF1dGhvcj5IZWFsZCwgQS48L2F1dGhvcj48YXV0aG9yPkhvbHQsIFIuIEkuIEcu
PC9hdXRob3I+PGF1dGhvcj5MaW5nZm9yZC1IdWdoZXMsIEEuPC9hdXRob3I+PGF1dGhvcj5Pc2Jv
cm4sIEQuPC9hdXRob3I+PGF1dGhvcj5NY0dvd2FuLCBPLjwvYXV0aG9yPjxhdXRob3I+UGF0ZWws
IE0uIFguPC9hdXRob3I+PGF1dGhvcj5QYXRvbiwgQy48L2F1dGhvcj48YXV0aG9yPlJlaWQsIFAu
PC9hdXRob3I+PGF1dGhvcj5TaGllcnMsIEQuPC9hdXRob3I+PGF1dGhvcj5TbWl0aCwgSi48L2F1
dGhvcj48L2F1dGhvcnM+PC9jb250cmlidXRvcnM+PGF1dGgtYWRkcmVzcz5RdWVlbnMgVW5pdiBC
ZWxmYXN0LCBQc3ljaGlhdCwgQmVsZmFzdCBCVDcgMU5OLCBBbnRyaW0sIE5vcnRoIElyZWxhbmQm
I3hEO1F1ZWVucyBVbml2IEJlbGZhc3QsIEJlbGZhc3QgQlQ3IDFOTiwgQW50cmltLCBOb3J0aCBJ
cmVsYW5kJiN4RDtSb3lhbCBDb2xsIFBzeWNoaWF0cmlzdHMsIEN0ciBRdWFsIEltcHJvdmVtZW50
LCBOYXRsIEF1ZGl0IFNjaGl6b3BocmVuaWEsIExvbmRvbiwgRW5nbGFuZCYjeEQ7U2hlZmZpZWxk
IEhhbGxhbSBVbml2LCBOZXVyb3NjaSwgU2hlZmZpZWxkLCBTIFlvcmtzaGlyZSwgRW5nbGFuZCYj
eEQ7SW1wZXJpYWwgQ29sbCBMb25kb24sIEN0ciBNZW50YWwgSGx0aCwgUHN5Y2hpYXQsIExvbmRv
biwgRW5nbGFuZCYjeEQ7TGF1cmllIFBpa2UgSGx0aCBDdHIsIEJpcm1pbmdoYW0sIFcgTWlkbGFu
ZHMsIEVuZ2xhbmQmI3hEO1VuaXYgTWFuY2hlc3RlciwgUHN5Y2hpYXQsIE1hbmNoZXN0ZXIsIExh
bmNzLCBFbmdsYW5kJiN4RDtHcmVhdGVyIE1hbmNoZXN0ZXIgV2VzdCBNZW50YWwgSGx0aCBOSFMg
RmRuIFRydXN0LCBTYWxmb3JkLCBMYW5jcywgRW5nbGFuZCYjeEQ7TGVpZ2h0b24gJmFtcDsgTWFj
Y2xlc2ZpZWxkIEhvc3AsIE1hY2NsZXNmaWVsZCwgQ2hlc2hpcmUsIEVuZ2xhbmQmI3hEO1VuaXYg
TWFuY2hlc3RlciwgTWFuY2hlc3RlciwgTGFuY3MsIEVuZ2xhbmQmI3hEO1VuaXYgU291dGhhbXB0
b24sIEh1bWFuIERldiAmYW1wOyBIbHRoIEFjYWQgVW5pdCwgRGlhYmV0ICZhbXA7IEVuZG9jcmlu
b2wsIFNvdXRoYW1wdG9uLCBIYW50cywgRW5nbGFuZCYjeEQ7SW1wZXJpYWwgQ29sbCwgQWRkaWN0
IEJpb2wsIExvbmRvbiwgRW5nbGFuZCYjeEQ7Q05XTCBOSFMgRmRuIFRydXN0LCBMb25kb24sIEVu
Z2xhbmQmI3hEO1VDTCwgRGl2IFBzeWNoaWF0LCBQc3ljaGlhdCBFcGlkZW1pb2wsIExvbmRvbiwg
RW5nbGFuZCYjeEQ7VUNMLCBEaXYgUHN5Y2hpYXQsIExvbmRvbiwgRW5nbGFuZCYjeEQ7SGFpcm15
cmVzIEhvc3AsIFBzeWNoaWF0LCBHbGFzZ293LCBMYW5hcmssIFNjb3RsYW5kJiN4RDtLaW5ncyBD
b2xsIExvbmRvbiwgSU9QUE4sIERlcHQgUHN5Y2hvc2lzIFN0dWRpZXMgUE82OCwgTG9uZG9uLCBF
bmdsYW5kJiN4RDtPeGxlYXMgTkhTIEZkbiBUcnVzdCwgRGFydGZvcmQsIEtlbnQsIEVuZ2xhbmQm
I3hEO1JveWFsIENvbGwgUHN5Y2hpYXRyaXN0cywgQ0NRSSwgUHJlc2NyaWJpbmcgT2JzZXJ2IE1l
bnRhbCBIbHRoLCBMb25kb24sIEVuZ2xhbmQmI3hEO1JldGhpbmsgTWVudGFsIElsbG5lc3MsIExv
bmRvbiwgRW5nbGFuZCYjeEQ7Um95YWwgQ29sbCBQc3ljaGlhdHJpc3RzLCBDdHIgUXVhbCBJbXBy
b3ZlbWVudCwgTmF0bCBBdWRpdCBTY2hpem9waHJlbmlhLCBMb25kb24sIEVuZ2xhbmQmI3hEO1Vu
aXYgV29yY2VzdGVyLCBFYXJseSBJbnRlcnZlbnQgJmFtcDsgUHN5Y2hvc2lzLCBXb3JjZXN0ZXIs
IEVuZ2xhbmQ8L2F1dGgtYWRkcmVzcz48dGl0bGVzPjx0aXRsZT5CQVAgZ3VpZGVsaW5lcyBvbiB0
aGUgbWFuYWdlbWVudCBvZiB3ZWlnaHQgZ2FpbiwgbWV0YWJvbGljIGRpc3R1cmJhbmNlcyBhbmQg
Y2FyZGlvdmFzY3VsYXIgcmlzayBhc3NvY2lhdGVkIHdpdGggcHN5Y2hvc2lzIGFuZCBhbnRpcHN5
Y2hvdGljIGRydWcgdHJlYXRtZW50PC90aXRsZT48c2Vjb25kYXJ5LXRpdGxlPkpvdXJuYWwgb2Yg
UHN5Y2hvcGhhcm1hY29sb2d5PC9zZWNvbmRhcnktdGl0bGU+PGFsdC10aXRsZT5KIFBzeWNob3Bo
YXJtYWNvbDwvYWx0LXRpdGxlPjwvdGl0bGVzPjxwZXJpb2RpY2FsPjxmdWxsLXRpdGxlPkpvdXJu
YWwgb2YgUHN5Y2hvcGhhcm1hY29sb2d5PC9mdWxsLXRpdGxlPjwvcGVyaW9kaWNhbD48YWx0LXBl
cmlvZGljYWw+PGZ1bGwtdGl0bGU+SiBQc3ljaG9waGFybWFjb2w8L2Z1bGwtdGl0bGU+PC9hbHQt
cGVyaW9kaWNhbD48cGFnZXM+NzE3LTc0ODwvcGFnZXM+PHZvbHVtZT4zMDwvdm9sdW1lPjxudW1i
ZXI+ODwvbnVtYmVyPjxrZXl3b3Jkcz48a2V5d29yZD5hbGNvaG9sIG1pc3VzZTwva2V5d29yZD48
a2V5d29yZD5hbnRpcHN5Y2hvdGljPC9rZXl3b3JkPjxrZXl3b3JkPmFyaXBpcHJhem9sZTwva2V5
d29yZD48a2V5d29yZD5jYXJkaW92YXNjdWxhciBkaXNlYXNlPC9rZXl3b3JkPjxrZXl3b3JkPmRp
YWJldGVzPC9rZXl3b3JkPjxrZXl3b3JkPmR5c2xpcGlkYWVtaWE8L2tleXdvcmQ+PGtleXdvcmQ+
Z3VpZGVsaW5lczwva2V5d29yZD48a2V5d29yZD5pbnRlcnZlbnRpb25zIGZvciB3ZWlnaHQgZ2Fp
bjwva2V5d29yZD48a2V5d29yZD5saWZlc3R5bGU8L2tleXdvcmQ+PGtleXdvcmQ+bWV0Zm9ybWlu
PC9rZXl3b3JkPjxrZXl3b3JkPm9iZXNpdHk8L2tleXdvcmQ+PGtleXdvcmQ+b3ZlcndlaWdodDwv
a2V5d29yZD48a2V5d29yZD5wc3ljaG9zaXM8L2tleXdvcmQ+PGtleXdvcmQ+cmlzayBhc3Nlc3Nt
ZW50PC9rZXl3b3JkPjxrZXl3b3JkPnNjaGl6b3BocmVuaWE8L2tleXdvcmQ+PGtleXdvcmQ+c21v
a2luZyBjZXNzYXRpb248L2tleXdvcmQ+PGtleXdvcmQ+c3dpdGNoaW5nPC9rZXl3b3JkPjxrZXl3
b3JkPnNldmVyZSBtZW50YWwtaWxsbmVzczwva2V5d29yZD48a2V5d29yZD5wbGFjZWJvLWNvbnRy
b2xsZWQgdHJpYWw8L2tleXdvcmQ+PGtleXdvcmQ+cmFuZG9taXplZCBjb250cm9sbGVkLXRyaWFs
PC9rZXl3b3JkPjxrZXl3b3JkPmNvbnRyb2xsZWQgY2xpbmljYWwtdHJpYWw8L2tleXdvcmQ+PGtl
eXdvcmQ+MXN0LWVwaXNvZGUgc2NoaXpvcGhyZW5pYS1wYXRpZW50czwva2V5d29yZD48a2V5d29y
ZD5lYXJseSBpbnRlcnZlbnRpb24gc2VydmljZXM8L2tleXdvcmQ+PGtleXdvcmQ+b2xhbnphcGlu
ZS10cmVhdGVkIHBhdGllbnRzPC9rZXl3b3JkPjxrZXl3b3JkPnRvcGlyYW1hdGUgYWRkLW9uPC9r
ZXl3b3JkPjxrZXl3b3JkPmRvdWJsZS1ibGluZDwva2V5d29yZD48a2V5d29yZD5sb25nLXRlcm08
L2tleXdvcmQ+PC9rZXl3b3Jkcz48ZGF0ZXM+PHllYXI+MjAxNjwveWVhcj48cHViLWRhdGVzPjxk
YXRlPkF1ZzwvZGF0ZT48L3B1Yi1kYXRlcz48L2RhdGVzPjxpc2JuPjAyNjktODgxMTwvaXNibj48
YWNjZXNzaW9uLW51bT5XT1M6MDAwMzgxMDI4MjAwMDAxPC9hY2Nlc3Npb24tbnVtPjx1cmxzPjxy
ZWxhdGVkLXVybHM+PHVybD4mbHQ7R28gdG8gSVNJJmd0OzovL1dPUzowMDAzODEwMjgyMDAwMDE8
L3VybD48L3JlbGF0ZWQtdXJscz48L3VybHM+PGVsZWN0cm9uaWMtcmVzb3VyY2UtbnVtPjEwLjEx
NzcvMDI2OTg4MTExNjY0NTI1NDwvZWxlY3Ryb25pYy1yZXNvdXJjZS1udW0+PGxhbmd1YWdlPkVu
Z2xpc2g8L2xhbmd1YWdlPjwvcmVjb3JkPjwvQ2l0ZT48L0VuZE5vdGU+
</w:fldData>
        </w:fldChar>
      </w:r>
      <w:r w:rsidR="00D8084E">
        <w:rPr>
          <w:color w:val="000000"/>
          <w:sz w:val="20"/>
          <w:szCs w:val="20"/>
          <w:shd w:val="clear" w:color="auto" w:fill="FFFFFF"/>
        </w:rPr>
        <w:instrText xml:space="preserve"> ADDIN EN.CITE.DATA </w:instrText>
      </w:r>
      <w:r w:rsidR="00D8084E">
        <w:rPr>
          <w:color w:val="000000"/>
          <w:sz w:val="20"/>
          <w:szCs w:val="20"/>
          <w:shd w:val="clear" w:color="auto" w:fill="FFFFFF"/>
        </w:rPr>
      </w:r>
      <w:r w:rsidR="00D8084E">
        <w:rPr>
          <w:color w:val="000000"/>
          <w:sz w:val="20"/>
          <w:szCs w:val="20"/>
          <w:shd w:val="clear" w:color="auto" w:fill="FFFFFF"/>
        </w:rPr>
        <w:fldChar w:fldCharType="end"/>
      </w:r>
      <w:r w:rsidR="00D76E79">
        <w:rPr>
          <w:color w:val="000000"/>
          <w:sz w:val="20"/>
          <w:szCs w:val="20"/>
          <w:shd w:val="clear" w:color="auto" w:fill="FFFFFF"/>
        </w:rPr>
      </w:r>
      <w:r w:rsidR="00D76E79">
        <w:rPr>
          <w:color w:val="000000"/>
          <w:sz w:val="20"/>
          <w:szCs w:val="20"/>
          <w:shd w:val="clear" w:color="auto" w:fill="FFFFFF"/>
        </w:rPr>
        <w:fldChar w:fldCharType="separate"/>
      </w:r>
      <w:r w:rsidR="00D8084E" w:rsidRPr="00D8084E">
        <w:rPr>
          <w:noProof/>
          <w:color w:val="000000"/>
          <w:sz w:val="20"/>
          <w:szCs w:val="20"/>
          <w:shd w:val="clear" w:color="auto" w:fill="FFFFFF"/>
          <w:vertAlign w:val="superscript"/>
        </w:rPr>
        <w:t>38</w:t>
      </w:r>
      <w:r w:rsidR="00D76E79">
        <w:rPr>
          <w:color w:val="000000"/>
          <w:sz w:val="20"/>
          <w:szCs w:val="20"/>
          <w:shd w:val="clear" w:color="auto" w:fill="FFFFFF"/>
        </w:rPr>
        <w:fldChar w:fldCharType="end"/>
      </w:r>
      <w:r w:rsidR="00253D7D">
        <w:rPr>
          <w:color w:val="000000"/>
          <w:sz w:val="20"/>
          <w:szCs w:val="20"/>
          <w:shd w:val="clear" w:color="auto" w:fill="FFFFFF"/>
        </w:rPr>
        <w:t xml:space="preserve"> </w:t>
      </w:r>
      <w:bookmarkEnd w:id="65"/>
      <w:r w:rsidR="00983408" w:rsidRPr="00983408">
        <w:rPr>
          <w:color w:val="000000"/>
          <w:sz w:val="20"/>
          <w:szCs w:val="20"/>
          <w:shd w:val="clear" w:color="auto" w:fill="FFFFFF"/>
        </w:rPr>
        <w:t xml:space="preserve">In addition to serotonin, histamine, and muscarinic activity, peripheral dopaminergic signalling may play a role in defining the metabolic profiles associated with different antipsychotics. This could go some way to explaining the different lipid and glucose outcomes associated with dopamine receptor antagonists compared with partial agonists. However, both the central and peripheral mechanisms that underlie the effects of antipsychotic drugs on metabolic parameters are poorly understood. Future pre-clinical work should explore if peripheral receptor </w:t>
      </w:r>
      <w:r w:rsidR="00983408" w:rsidRPr="00983408">
        <w:rPr>
          <w:color w:val="000000"/>
          <w:sz w:val="20"/>
          <w:szCs w:val="20"/>
          <w:shd w:val="clear" w:color="auto" w:fill="FFFFFF"/>
        </w:rPr>
        <w:lastRenderedPageBreak/>
        <w:t>binding profiles of different antipsychotics explain their respective metabolic signatures, and whether this can be manipulated to mitigate the metabolic side-effects of treatment.</w:t>
      </w:r>
    </w:p>
    <w:bookmarkEnd w:id="66"/>
    <w:p w14:paraId="7F8041B0" w14:textId="5B2A2B8A" w:rsidR="002B1C52" w:rsidRPr="002B1C52" w:rsidRDefault="002B1C52" w:rsidP="002B1C52">
      <w:pPr>
        <w:spacing w:line="480" w:lineRule="auto"/>
        <w:jc w:val="both"/>
        <w:rPr>
          <w:sz w:val="20"/>
          <w:szCs w:val="20"/>
        </w:rPr>
      </w:pPr>
      <w:r w:rsidRPr="00996BB3">
        <w:rPr>
          <w:sz w:val="20"/>
          <w:szCs w:val="20"/>
        </w:rPr>
        <w:t>Strength</w:t>
      </w:r>
      <w:r w:rsidRPr="00F91A90">
        <w:rPr>
          <w:sz w:val="20"/>
          <w:szCs w:val="20"/>
        </w:rPr>
        <w:t xml:space="preserve">s of </w:t>
      </w:r>
      <w:r>
        <w:rPr>
          <w:sz w:val="20"/>
          <w:szCs w:val="20"/>
        </w:rPr>
        <w:t xml:space="preserve">our </w:t>
      </w:r>
      <w:r w:rsidRPr="00F91A90">
        <w:rPr>
          <w:sz w:val="20"/>
          <w:szCs w:val="20"/>
        </w:rPr>
        <w:t xml:space="preserve">analysis include the large sample size </w:t>
      </w:r>
      <w:r w:rsidR="003B00B4">
        <w:rPr>
          <w:sz w:val="20"/>
          <w:szCs w:val="20"/>
        </w:rPr>
        <w:t>(</w:t>
      </w:r>
      <w:r>
        <w:rPr>
          <w:sz w:val="20"/>
          <w:szCs w:val="20"/>
        </w:rPr>
        <w:t>almost 26,000</w:t>
      </w:r>
      <w:r w:rsidRPr="00996BB3">
        <w:rPr>
          <w:sz w:val="20"/>
          <w:szCs w:val="20"/>
        </w:rPr>
        <w:t xml:space="preserve"> participants</w:t>
      </w:r>
      <w:r w:rsidR="003B00B4">
        <w:rPr>
          <w:sz w:val="20"/>
          <w:szCs w:val="20"/>
        </w:rPr>
        <w:t>)</w:t>
      </w:r>
      <w:r w:rsidRPr="00996BB3">
        <w:rPr>
          <w:sz w:val="20"/>
          <w:szCs w:val="20"/>
        </w:rPr>
        <w:t>, and</w:t>
      </w:r>
      <w:r>
        <w:rPr>
          <w:sz w:val="20"/>
          <w:szCs w:val="20"/>
        </w:rPr>
        <w:t xml:space="preserve"> </w:t>
      </w:r>
      <w:r w:rsidR="003B00B4">
        <w:rPr>
          <w:sz w:val="20"/>
          <w:szCs w:val="20"/>
        </w:rPr>
        <w:t>methodological rigour (</w:t>
      </w:r>
      <w:r>
        <w:rPr>
          <w:sz w:val="20"/>
          <w:szCs w:val="20"/>
        </w:rPr>
        <w:t>restriction to double-blind randomised controlled trials to control for illness and other non-drug related effects</w:t>
      </w:r>
      <w:r w:rsidR="003B00B4">
        <w:rPr>
          <w:sz w:val="20"/>
          <w:szCs w:val="20"/>
        </w:rPr>
        <w:t>)</w:t>
      </w:r>
      <w:r>
        <w:rPr>
          <w:sz w:val="20"/>
          <w:szCs w:val="20"/>
        </w:rPr>
        <w:t>. However, some limitations should be acknowledged. Despite attempts made to contact authors, we were unable to obtain metabolic data for several trials</w:t>
      </w:r>
      <w:r w:rsidR="003B00B4">
        <w:rPr>
          <w:sz w:val="20"/>
          <w:szCs w:val="20"/>
        </w:rPr>
        <w:t xml:space="preserve">, especially if the </w:t>
      </w:r>
      <w:bookmarkStart w:id="67" w:name="_Hlk19981335"/>
      <w:r>
        <w:rPr>
          <w:sz w:val="20"/>
          <w:szCs w:val="20"/>
        </w:rPr>
        <w:t>stud</w:t>
      </w:r>
      <w:r w:rsidR="003B00B4">
        <w:rPr>
          <w:sz w:val="20"/>
          <w:szCs w:val="20"/>
        </w:rPr>
        <w:t>y was</w:t>
      </w:r>
      <w:r>
        <w:rPr>
          <w:sz w:val="20"/>
          <w:szCs w:val="20"/>
        </w:rPr>
        <w:t xml:space="preserve"> performed over 15 years ago. Thus, our findings are mostly restricted to RCTs of recently licensed antipsychotics</w:t>
      </w:r>
      <w:r w:rsidR="00983408" w:rsidRPr="0073595D">
        <w:rPr>
          <w:sz w:val="20"/>
          <w:szCs w:val="20"/>
        </w:rPr>
        <w:t>; further work is required to define the metabolic profiles of older drugs which will better inform prescribing practice. We restricted our analyses to randomised controlled trials so that prescriber and biases were controlled for to give the best estimates of drug specific effects. However, as randomised controlled trials are generally relatively short, this means the duration of treatment in the studies included was in the range 2-13 weeks. Thus, it remains unclear if there is further metabolic change over a longer time period. As such, future NMAs should examine antipsychotic-induced metabolic dysregulation in patients receiving long-term maintenance therapy.</w:t>
      </w:r>
      <w:bookmarkEnd w:id="67"/>
      <w:r w:rsidR="00D054E9" w:rsidRPr="00D054E9">
        <w:rPr>
          <w:sz w:val="20"/>
          <w:szCs w:val="20"/>
        </w:rPr>
        <w:t xml:space="preserve"> </w:t>
      </w:r>
      <w:r>
        <w:rPr>
          <w:sz w:val="20"/>
          <w:szCs w:val="20"/>
        </w:rPr>
        <w:t>Studies often failed to report on lifestyle and treatment factors that may influence metabolic outcomes, including physical comorbidity, alcohol use, smoking, diet, exercise, and co-prescription of psychiatric (e.g. mood stabilisers) or physical health medication</w:t>
      </w:r>
      <w:r w:rsidR="00A82D47">
        <w:rPr>
          <w:sz w:val="20"/>
          <w:szCs w:val="20"/>
        </w:rPr>
        <w:t>s</w:t>
      </w:r>
      <w:r>
        <w:rPr>
          <w:sz w:val="20"/>
          <w:szCs w:val="20"/>
        </w:rPr>
        <w:t xml:space="preserve"> (e.g. statins/anti-glycaemic agents) that may </w:t>
      </w:r>
      <w:r w:rsidR="00C20E57">
        <w:rPr>
          <w:sz w:val="20"/>
          <w:szCs w:val="20"/>
        </w:rPr>
        <w:t xml:space="preserve">have </w:t>
      </w:r>
      <w:r>
        <w:rPr>
          <w:sz w:val="20"/>
          <w:szCs w:val="20"/>
        </w:rPr>
        <w:t>influence</w:t>
      </w:r>
      <w:r w:rsidR="00C20E57">
        <w:rPr>
          <w:sz w:val="20"/>
          <w:szCs w:val="20"/>
        </w:rPr>
        <w:t>d</w:t>
      </w:r>
      <w:r>
        <w:rPr>
          <w:sz w:val="20"/>
          <w:szCs w:val="20"/>
        </w:rPr>
        <w:t xml:space="preserve"> metabolic parameters. However, randomisation of participants should have distributed study participants with these confounders equally between groups.</w:t>
      </w:r>
      <w:r w:rsidR="000C3633">
        <w:rPr>
          <w:sz w:val="20"/>
          <w:szCs w:val="20"/>
        </w:rPr>
        <w:t xml:space="preserve"> Our meta-regression analyses were based on study-level data and require replication </w:t>
      </w:r>
      <w:r w:rsidR="0012721E">
        <w:rPr>
          <w:sz w:val="20"/>
          <w:szCs w:val="20"/>
        </w:rPr>
        <w:t>with</w:t>
      </w:r>
      <w:r w:rsidR="00F45098">
        <w:rPr>
          <w:sz w:val="20"/>
          <w:szCs w:val="20"/>
        </w:rPr>
        <w:t xml:space="preserve"> individual patient data.</w:t>
      </w:r>
      <w:r>
        <w:rPr>
          <w:sz w:val="20"/>
          <w:szCs w:val="20"/>
        </w:rPr>
        <w:t xml:space="preserve"> Finally, studies included in the meta-analysis often failed to report on relative proportions of different non-Caucasian ethnic groups, </w:t>
      </w:r>
      <w:r w:rsidRPr="002B1C52">
        <w:rPr>
          <w:sz w:val="20"/>
          <w:szCs w:val="20"/>
        </w:rPr>
        <w:t>therefore we were unable to examine in greater detail the influence of different ethnicities on metabolic outcomes, something that should be explored in future studies.</w:t>
      </w:r>
    </w:p>
    <w:p w14:paraId="4F2865B6" w14:textId="2646F401" w:rsidR="004662F2" w:rsidRPr="00E23A31" w:rsidRDefault="002B1C52" w:rsidP="004662F2">
      <w:pPr>
        <w:spacing w:line="480" w:lineRule="auto"/>
        <w:jc w:val="both"/>
        <w:rPr>
          <w:color w:val="000000"/>
          <w:sz w:val="20"/>
          <w:szCs w:val="20"/>
          <w:shd w:val="clear" w:color="auto" w:fill="FFFFFF"/>
        </w:rPr>
      </w:pPr>
      <w:bookmarkStart w:id="68" w:name="_Hlk20216301"/>
      <w:r w:rsidRPr="00C93D5A">
        <w:rPr>
          <w:bCs/>
          <w:sz w:val="20"/>
          <w:szCs w:val="20"/>
        </w:rPr>
        <w:t xml:space="preserve">In conclusion, </w:t>
      </w:r>
      <w:r w:rsidRPr="002B1C52">
        <w:rPr>
          <w:rFonts w:eastAsia="Times New Roman" w:cs="Helvetica"/>
          <w:bCs/>
          <w:color w:val="333333"/>
          <w:sz w:val="20"/>
          <w:szCs w:val="20"/>
          <w:lang w:eastAsia="en-GB"/>
        </w:rPr>
        <w:t>t</w:t>
      </w:r>
      <w:r w:rsidR="00686286" w:rsidRPr="002B1C52">
        <w:rPr>
          <w:sz w:val="20"/>
          <w:szCs w:val="20"/>
        </w:rPr>
        <w:t xml:space="preserve">here are marked differences </w:t>
      </w:r>
      <w:r w:rsidR="005F6869" w:rsidRPr="002B1C52">
        <w:rPr>
          <w:sz w:val="20"/>
          <w:szCs w:val="20"/>
        </w:rPr>
        <w:t xml:space="preserve">between </w:t>
      </w:r>
      <w:r w:rsidR="00686286" w:rsidRPr="002B1C52">
        <w:rPr>
          <w:sz w:val="20"/>
          <w:szCs w:val="20"/>
        </w:rPr>
        <w:t>antipsychotics</w:t>
      </w:r>
      <w:r w:rsidR="005F6869" w:rsidRPr="002B1C52">
        <w:rPr>
          <w:sz w:val="20"/>
          <w:szCs w:val="20"/>
        </w:rPr>
        <w:t xml:space="preserve"> in the</w:t>
      </w:r>
      <w:r w:rsidR="00776206" w:rsidRPr="002B1C52">
        <w:rPr>
          <w:sz w:val="20"/>
          <w:szCs w:val="20"/>
        </w:rPr>
        <w:t>ir</w:t>
      </w:r>
      <w:r w:rsidR="005F6869" w:rsidRPr="002B1C52">
        <w:rPr>
          <w:sz w:val="20"/>
          <w:szCs w:val="20"/>
        </w:rPr>
        <w:t xml:space="preserve"> metabolic side-effects</w:t>
      </w:r>
      <w:r w:rsidR="00686286" w:rsidRPr="002B1C52">
        <w:rPr>
          <w:sz w:val="20"/>
          <w:szCs w:val="20"/>
        </w:rPr>
        <w:t>, with olanzapine and</w:t>
      </w:r>
      <w:r w:rsidR="00686286" w:rsidRPr="00BF55B7">
        <w:rPr>
          <w:sz w:val="20"/>
          <w:szCs w:val="20"/>
        </w:rPr>
        <w:t xml:space="preserve"> clozapine showing the worst side</w:t>
      </w:r>
      <w:r w:rsidR="00C43853">
        <w:rPr>
          <w:sz w:val="20"/>
          <w:szCs w:val="20"/>
        </w:rPr>
        <w:t>-</w:t>
      </w:r>
      <w:r w:rsidR="00686286" w:rsidRPr="00BF55B7">
        <w:rPr>
          <w:sz w:val="20"/>
          <w:szCs w:val="20"/>
        </w:rPr>
        <w:t>effect profiles.</w:t>
      </w:r>
      <w:r w:rsidR="00686286">
        <w:rPr>
          <w:sz w:val="20"/>
          <w:szCs w:val="20"/>
        </w:rPr>
        <w:t xml:space="preserve"> </w:t>
      </w:r>
      <w:r w:rsidR="00946813">
        <w:rPr>
          <w:sz w:val="20"/>
          <w:szCs w:val="20"/>
        </w:rPr>
        <w:t>A</w:t>
      </w:r>
      <w:r w:rsidR="00946813">
        <w:rPr>
          <w:color w:val="000000"/>
          <w:sz w:val="20"/>
          <w:szCs w:val="20"/>
          <w:shd w:val="clear" w:color="auto" w:fill="FFFFFF"/>
        </w:rPr>
        <w:t xml:space="preserve">ripiprazole, </w:t>
      </w:r>
      <w:proofErr w:type="spellStart"/>
      <w:r w:rsidR="00946813">
        <w:rPr>
          <w:color w:val="000000"/>
          <w:sz w:val="20"/>
          <w:szCs w:val="20"/>
          <w:shd w:val="clear" w:color="auto" w:fill="FFFFFF"/>
        </w:rPr>
        <w:t>brexpiprazole</w:t>
      </w:r>
      <w:proofErr w:type="spellEnd"/>
      <w:r w:rsidR="00946813">
        <w:rPr>
          <w:color w:val="000000"/>
          <w:sz w:val="20"/>
          <w:szCs w:val="20"/>
          <w:shd w:val="clear" w:color="auto" w:fill="FFFFFF"/>
        </w:rPr>
        <w:t xml:space="preserve">, </w:t>
      </w:r>
      <w:proofErr w:type="spellStart"/>
      <w:r w:rsidR="00946813">
        <w:rPr>
          <w:color w:val="000000"/>
          <w:sz w:val="20"/>
          <w:szCs w:val="20"/>
          <w:shd w:val="clear" w:color="auto" w:fill="FFFFFF"/>
        </w:rPr>
        <w:t>cariprazine</w:t>
      </w:r>
      <w:proofErr w:type="spellEnd"/>
      <w:r w:rsidR="00946813">
        <w:rPr>
          <w:color w:val="000000"/>
          <w:sz w:val="20"/>
          <w:szCs w:val="20"/>
          <w:shd w:val="clear" w:color="auto" w:fill="FFFFFF"/>
        </w:rPr>
        <w:t>, lurasidone</w:t>
      </w:r>
      <w:r w:rsidR="00B3783B" w:rsidRPr="0073595D">
        <w:rPr>
          <w:color w:val="000000"/>
          <w:sz w:val="20"/>
          <w:szCs w:val="20"/>
          <w:shd w:val="clear" w:color="auto" w:fill="FFFFFF"/>
        </w:rPr>
        <w:t>, and ziprasidone</w:t>
      </w:r>
      <w:r w:rsidR="00E766E8">
        <w:rPr>
          <w:color w:val="000000"/>
          <w:sz w:val="20"/>
          <w:szCs w:val="20"/>
          <w:shd w:val="clear" w:color="auto" w:fill="FFFFFF"/>
        </w:rPr>
        <w:t xml:space="preserve"> a</w:t>
      </w:r>
      <w:r w:rsidR="00946813">
        <w:rPr>
          <w:color w:val="000000"/>
          <w:sz w:val="20"/>
          <w:szCs w:val="20"/>
          <w:shd w:val="clear" w:color="auto" w:fill="FFFFFF"/>
        </w:rPr>
        <w:t xml:space="preserve">re associated with </w:t>
      </w:r>
      <w:r w:rsidR="00417C0B">
        <w:rPr>
          <w:color w:val="000000"/>
          <w:sz w:val="20"/>
          <w:szCs w:val="20"/>
          <w:shd w:val="clear" w:color="auto" w:fill="FFFFFF"/>
        </w:rPr>
        <w:t xml:space="preserve">the </w:t>
      </w:r>
      <w:r w:rsidR="00946813">
        <w:rPr>
          <w:color w:val="000000"/>
          <w:sz w:val="20"/>
          <w:szCs w:val="20"/>
          <w:shd w:val="clear" w:color="auto" w:fill="FFFFFF"/>
        </w:rPr>
        <w:t xml:space="preserve">best </w:t>
      </w:r>
      <w:r w:rsidR="00417C0B">
        <w:rPr>
          <w:color w:val="000000"/>
          <w:sz w:val="20"/>
          <w:szCs w:val="20"/>
          <w:shd w:val="clear" w:color="auto" w:fill="FFFFFF"/>
        </w:rPr>
        <w:t xml:space="preserve">metabolic </w:t>
      </w:r>
      <w:r w:rsidR="00946813">
        <w:rPr>
          <w:color w:val="000000"/>
          <w:sz w:val="20"/>
          <w:szCs w:val="20"/>
          <w:shd w:val="clear" w:color="auto" w:fill="FFFFFF"/>
        </w:rPr>
        <w:t>outcomes</w:t>
      </w:r>
      <w:r w:rsidR="000B6892">
        <w:rPr>
          <w:color w:val="000000"/>
          <w:sz w:val="20"/>
          <w:szCs w:val="20"/>
          <w:shd w:val="clear" w:color="auto" w:fill="FFFFFF"/>
        </w:rPr>
        <w:t xml:space="preserve"> and these drugs can be considered safe</w:t>
      </w:r>
      <w:r w:rsidR="009A0660">
        <w:rPr>
          <w:color w:val="000000"/>
          <w:sz w:val="20"/>
          <w:szCs w:val="20"/>
          <w:shd w:val="clear" w:color="auto" w:fill="FFFFFF"/>
        </w:rPr>
        <w:t>r</w:t>
      </w:r>
      <w:r w:rsidR="000B6892">
        <w:rPr>
          <w:color w:val="000000"/>
          <w:sz w:val="20"/>
          <w:szCs w:val="20"/>
          <w:shd w:val="clear" w:color="auto" w:fill="FFFFFF"/>
        </w:rPr>
        <w:t xml:space="preserve"> options</w:t>
      </w:r>
      <w:r w:rsidR="004662F2">
        <w:rPr>
          <w:color w:val="000000"/>
          <w:sz w:val="20"/>
          <w:szCs w:val="20"/>
          <w:shd w:val="clear" w:color="auto" w:fill="FFFFFF"/>
        </w:rPr>
        <w:t xml:space="preserve"> in those at higher risk of developing metabolic complications. </w:t>
      </w:r>
      <w:bookmarkEnd w:id="68"/>
      <w:r w:rsidR="000B6892">
        <w:rPr>
          <w:color w:val="000000"/>
          <w:sz w:val="20"/>
          <w:szCs w:val="20"/>
          <w:shd w:val="clear" w:color="auto" w:fill="FFFFFF"/>
        </w:rPr>
        <w:t xml:space="preserve">However, </w:t>
      </w:r>
      <w:r w:rsidR="000B6892">
        <w:rPr>
          <w:sz w:val="20"/>
          <w:szCs w:val="20"/>
        </w:rPr>
        <w:t>c</w:t>
      </w:r>
      <w:r w:rsidR="000B6892" w:rsidRPr="00996BB3">
        <w:rPr>
          <w:sz w:val="20"/>
          <w:szCs w:val="20"/>
        </w:rPr>
        <w:t>linical decisions to preferentially use antipsychotic</w:t>
      </w:r>
      <w:r w:rsidR="000B6892">
        <w:rPr>
          <w:sz w:val="20"/>
          <w:szCs w:val="20"/>
        </w:rPr>
        <w:t>s</w:t>
      </w:r>
      <w:r w:rsidR="000B6892" w:rsidRPr="00996BB3">
        <w:rPr>
          <w:sz w:val="20"/>
          <w:szCs w:val="20"/>
        </w:rPr>
        <w:t xml:space="preserve"> with fewer metabolic side effects should</w:t>
      </w:r>
      <w:r w:rsidR="000B6892">
        <w:rPr>
          <w:sz w:val="20"/>
          <w:szCs w:val="20"/>
        </w:rPr>
        <w:t xml:space="preserve"> consider that clinical improvement </w:t>
      </w:r>
      <w:r w:rsidR="00C15C2B">
        <w:rPr>
          <w:sz w:val="20"/>
          <w:szCs w:val="20"/>
        </w:rPr>
        <w:t>is</w:t>
      </w:r>
      <w:r w:rsidR="000B6892">
        <w:rPr>
          <w:sz w:val="20"/>
          <w:szCs w:val="20"/>
        </w:rPr>
        <w:t xml:space="preserve"> associated with development of these side effects. We identified higher baseline</w:t>
      </w:r>
      <w:r w:rsidR="006A77A1">
        <w:rPr>
          <w:sz w:val="20"/>
          <w:szCs w:val="20"/>
        </w:rPr>
        <w:t>-</w:t>
      </w:r>
      <w:r w:rsidR="000B6892">
        <w:rPr>
          <w:sz w:val="20"/>
          <w:szCs w:val="20"/>
        </w:rPr>
        <w:t>weight, male gender, and non-</w:t>
      </w:r>
      <w:r w:rsidR="000B6892">
        <w:rPr>
          <w:sz w:val="20"/>
          <w:szCs w:val="20"/>
        </w:rPr>
        <w:lastRenderedPageBreak/>
        <w:t xml:space="preserve">Caucasian ethnicity as </w:t>
      </w:r>
      <w:r w:rsidR="00FD3D1D">
        <w:rPr>
          <w:sz w:val="20"/>
          <w:szCs w:val="20"/>
        </w:rPr>
        <w:t xml:space="preserve">potential </w:t>
      </w:r>
      <w:r w:rsidR="000B6892">
        <w:rPr>
          <w:sz w:val="20"/>
          <w:szCs w:val="20"/>
        </w:rPr>
        <w:t>risk factors for antipsychotic</w:t>
      </w:r>
      <w:r w:rsidR="002D3866">
        <w:rPr>
          <w:sz w:val="20"/>
          <w:szCs w:val="20"/>
        </w:rPr>
        <w:t>-induced</w:t>
      </w:r>
      <w:r w:rsidR="000B6892">
        <w:rPr>
          <w:sz w:val="20"/>
          <w:szCs w:val="20"/>
        </w:rPr>
        <w:t xml:space="preserve"> metabolic disturbance. </w:t>
      </w:r>
      <w:r w:rsidR="00C15C2B">
        <w:rPr>
          <w:sz w:val="20"/>
          <w:szCs w:val="20"/>
        </w:rPr>
        <w:t>Treatment g</w:t>
      </w:r>
      <w:r w:rsidR="000B6892">
        <w:rPr>
          <w:sz w:val="20"/>
          <w:szCs w:val="20"/>
        </w:rPr>
        <w:t xml:space="preserve">uidelines should be updated </w:t>
      </w:r>
      <w:r w:rsidR="00C15C2B">
        <w:rPr>
          <w:sz w:val="20"/>
          <w:szCs w:val="20"/>
        </w:rPr>
        <w:t>to reflect differences in metabolic risk</w:t>
      </w:r>
      <w:r w:rsidR="000B6892">
        <w:rPr>
          <w:sz w:val="20"/>
          <w:szCs w:val="20"/>
        </w:rPr>
        <w:t xml:space="preserve">, but the choice of the treatment intervention should be made on an individual patient basis, </w:t>
      </w:r>
      <w:r w:rsidR="00D35CD8">
        <w:rPr>
          <w:sz w:val="20"/>
          <w:szCs w:val="20"/>
        </w:rPr>
        <w:t xml:space="preserve">considering </w:t>
      </w:r>
      <w:r w:rsidR="000B6892">
        <w:rPr>
          <w:sz w:val="20"/>
          <w:szCs w:val="20"/>
        </w:rPr>
        <w:t>the clinical circumstances and preferences of patients, carers</w:t>
      </w:r>
      <w:r w:rsidR="00D35CD8">
        <w:rPr>
          <w:sz w:val="20"/>
          <w:szCs w:val="20"/>
        </w:rPr>
        <w:t>,</w:t>
      </w:r>
      <w:r w:rsidR="000B6892">
        <w:rPr>
          <w:sz w:val="20"/>
          <w:szCs w:val="20"/>
        </w:rPr>
        <w:t xml:space="preserve"> and clinicians. </w:t>
      </w:r>
    </w:p>
    <w:p w14:paraId="3A25C258" w14:textId="58016E54" w:rsidR="004E5247" w:rsidRDefault="004E5247" w:rsidP="003D3BB3">
      <w:pPr>
        <w:spacing w:line="480" w:lineRule="auto"/>
        <w:jc w:val="both"/>
        <w:rPr>
          <w:sz w:val="20"/>
          <w:szCs w:val="20"/>
        </w:rPr>
      </w:pPr>
    </w:p>
    <w:p w14:paraId="49F280F4" w14:textId="7749F4D1" w:rsidR="00FE3F23" w:rsidRDefault="00FE3F23" w:rsidP="003D3BB3">
      <w:pPr>
        <w:spacing w:line="480" w:lineRule="auto"/>
        <w:jc w:val="both"/>
        <w:rPr>
          <w:sz w:val="20"/>
          <w:szCs w:val="20"/>
        </w:rPr>
      </w:pPr>
    </w:p>
    <w:p w14:paraId="6B41F082" w14:textId="5BB48B5C" w:rsidR="00FE3F23" w:rsidRDefault="00FE3F23" w:rsidP="003D3BB3">
      <w:pPr>
        <w:spacing w:line="480" w:lineRule="auto"/>
        <w:jc w:val="both"/>
        <w:rPr>
          <w:sz w:val="20"/>
          <w:szCs w:val="20"/>
        </w:rPr>
      </w:pPr>
    </w:p>
    <w:p w14:paraId="3853240F" w14:textId="689B32E8" w:rsidR="00FE3F23" w:rsidRDefault="00FE3F23" w:rsidP="003D3BB3">
      <w:pPr>
        <w:spacing w:line="480" w:lineRule="auto"/>
        <w:jc w:val="both"/>
        <w:rPr>
          <w:sz w:val="20"/>
          <w:szCs w:val="20"/>
        </w:rPr>
      </w:pPr>
    </w:p>
    <w:p w14:paraId="24FCD7DB" w14:textId="12F1C3C7" w:rsidR="00FE3F23" w:rsidRDefault="00FE3F23" w:rsidP="003D3BB3">
      <w:pPr>
        <w:spacing w:line="480" w:lineRule="auto"/>
        <w:jc w:val="both"/>
        <w:rPr>
          <w:sz w:val="20"/>
          <w:szCs w:val="20"/>
        </w:rPr>
      </w:pPr>
    </w:p>
    <w:p w14:paraId="5FF06D40" w14:textId="259C26CA" w:rsidR="00FE3F23" w:rsidRDefault="00FE3F23" w:rsidP="003D3BB3">
      <w:pPr>
        <w:spacing w:line="480" w:lineRule="auto"/>
        <w:jc w:val="both"/>
        <w:rPr>
          <w:sz w:val="20"/>
          <w:szCs w:val="20"/>
        </w:rPr>
      </w:pPr>
    </w:p>
    <w:p w14:paraId="7288D47E" w14:textId="064CE00F" w:rsidR="00FE3F23" w:rsidRDefault="00FE3F23" w:rsidP="003D3BB3">
      <w:pPr>
        <w:spacing w:line="480" w:lineRule="auto"/>
        <w:jc w:val="both"/>
        <w:rPr>
          <w:sz w:val="20"/>
          <w:szCs w:val="20"/>
        </w:rPr>
      </w:pPr>
    </w:p>
    <w:p w14:paraId="4E3C63B5" w14:textId="7DCA02CC" w:rsidR="00FE3F23" w:rsidRDefault="00FE3F23" w:rsidP="003D3BB3">
      <w:pPr>
        <w:spacing w:line="480" w:lineRule="auto"/>
        <w:jc w:val="both"/>
        <w:rPr>
          <w:sz w:val="20"/>
          <w:szCs w:val="20"/>
        </w:rPr>
      </w:pPr>
    </w:p>
    <w:p w14:paraId="49DA4977" w14:textId="56412FB9" w:rsidR="00FE3F23" w:rsidRDefault="00FE3F23" w:rsidP="003D3BB3">
      <w:pPr>
        <w:spacing w:line="480" w:lineRule="auto"/>
        <w:jc w:val="both"/>
        <w:rPr>
          <w:sz w:val="20"/>
          <w:szCs w:val="20"/>
        </w:rPr>
      </w:pPr>
    </w:p>
    <w:p w14:paraId="1DD0AFB7" w14:textId="69F1BB59" w:rsidR="00FE3F23" w:rsidRDefault="00FE3F23" w:rsidP="003D3BB3">
      <w:pPr>
        <w:spacing w:line="480" w:lineRule="auto"/>
        <w:jc w:val="both"/>
        <w:rPr>
          <w:sz w:val="20"/>
          <w:szCs w:val="20"/>
        </w:rPr>
      </w:pPr>
    </w:p>
    <w:p w14:paraId="79AD2430" w14:textId="025243FF" w:rsidR="00FE3F23" w:rsidRDefault="00FE3F23" w:rsidP="003D3BB3">
      <w:pPr>
        <w:spacing w:line="480" w:lineRule="auto"/>
        <w:jc w:val="both"/>
        <w:rPr>
          <w:sz w:val="20"/>
          <w:szCs w:val="20"/>
        </w:rPr>
      </w:pPr>
    </w:p>
    <w:p w14:paraId="2907392C" w14:textId="152914EC" w:rsidR="00FE3F23" w:rsidRDefault="00FE3F23" w:rsidP="003D3BB3">
      <w:pPr>
        <w:spacing w:line="480" w:lineRule="auto"/>
        <w:jc w:val="both"/>
        <w:rPr>
          <w:sz w:val="20"/>
          <w:szCs w:val="20"/>
        </w:rPr>
      </w:pPr>
    </w:p>
    <w:p w14:paraId="6414543C" w14:textId="7AF06BF8" w:rsidR="00FE3F23" w:rsidRDefault="00FE3F23" w:rsidP="003D3BB3">
      <w:pPr>
        <w:spacing w:line="480" w:lineRule="auto"/>
        <w:jc w:val="both"/>
        <w:rPr>
          <w:sz w:val="20"/>
          <w:szCs w:val="20"/>
        </w:rPr>
      </w:pPr>
    </w:p>
    <w:p w14:paraId="746AF1B1" w14:textId="45C70305" w:rsidR="00FE3F23" w:rsidRDefault="00FE3F23" w:rsidP="003D3BB3">
      <w:pPr>
        <w:spacing w:line="480" w:lineRule="auto"/>
        <w:jc w:val="both"/>
        <w:rPr>
          <w:sz w:val="20"/>
          <w:szCs w:val="20"/>
        </w:rPr>
      </w:pPr>
    </w:p>
    <w:p w14:paraId="7ECBAA0F" w14:textId="6647FA15" w:rsidR="00FE3F23" w:rsidRDefault="00FE3F23" w:rsidP="003D3BB3">
      <w:pPr>
        <w:spacing w:line="480" w:lineRule="auto"/>
        <w:jc w:val="both"/>
        <w:rPr>
          <w:sz w:val="20"/>
          <w:szCs w:val="20"/>
        </w:rPr>
      </w:pPr>
    </w:p>
    <w:p w14:paraId="7251E28D" w14:textId="4A6D1CC7" w:rsidR="00FE3F23" w:rsidRDefault="00FE3F23" w:rsidP="003D3BB3">
      <w:pPr>
        <w:spacing w:line="480" w:lineRule="auto"/>
        <w:jc w:val="both"/>
        <w:rPr>
          <w:sz w:val="20"/>
          <w:szCs w:val="20"/>
        </w:rPr>
      </w:pPr>
    </w:p>
    <w:p w14:paraId="56F5EB50" w14:textId="335140EB" w:rsidR="00FE3F23" w:rsidRDefault="00FE3F23" w:rsidP="003D3BB3">
      <w:pPr>
        <w:spacing w:line="480" w:lineRule="auto"/>
        <w:jc w:val="both"/>
        <w:rPr>
          <w:sz w:val="20"/>
          <w:szCs w:val="20"/>
        </w:rPr>
      </w:pPr>
    </w:p>
    <w:p w14:paraId="4F343D94" w14:textId="222B382D" w:rsidR="00FE3F23" w:rsidRDefault="00FE3F23" w:rsidP="003D3BB3">
      <w:pPr>
        <w:spacing w:line="480" w:lineRule="auto"/>
        <w:jc w:val="both"/>
        <w:rPr>
          <w:sz w:val="20"/>
          <w:szCs w:val="20"/>
        </w:rPr>
      </w:pPr>
    </w:p>
    <w:p w14:paraId="69F67D3A" w14:textId="2015D859" w:rsidR="00CF38AF" w:rsidRDefault="00E801DD" w:rsidP="0074547C">
      <w:pPr>
        <w:spacing w:line="360" w:lineRule="auto"/>
        <w:rPr>
          <w:b/>
          <w:sz w:val="28"/>
          <w:szCs w:val="28"/>
        </w:rPr>
      </w:pPr>
      <w:r>
        <w:rPr>
          <w:b/>
          <w:sz w:val="28"/>
          <w:szCs w:val="28"/>
        </w:rPr>
        <w:lastRenderedPageBreak/>
        <w:t>L</w:t>
      </w:r>
      <w:r w:rsidR="00CF38AF">
        <w:rPr>
          <w:b/>
          <w:sz w:val="28"/>
          <w:szCs w:val="28"/>
        </w:rPr>
        <w:t>EGENDS</w:t>
      </w:r>
    </w:p>
    <w:p w14:paraId="2E75576C" w14:textId="75BB6CD7" w:rsidR="00BC2AB8" w:rsidRDefault="00BC2AB8" w:rsidP="00426C80">
      <w:pPr>
        <w:pStyle w:val="NormalWeb"/>
        <w:spacing w:before="0" w:beforeAutospacing="0" w:after="0" w:afterAutospacing="0" w:line="360" w:lineRule="auto"/>
        <w:jc w:val="both"/>
        <w:rPr>
          <w:rFonts w:asciiTheme="minorHAnsi" w:hAnsiTheme="minorHAnsi"/>
          <w:color w:val="323232"/>
          <w:sz w:val="20"/>
          <w:szCs w:val="20"/>
        </w:rPr>
      </w:pPr>
      <w:r w:rsidRPr="00426C80">
        <w:rPr>
          <w:rStyle w:val="label"/>
          <w:rFonts w:asciiTheme="minorHAnsi" w:hAnsiTheme="minorHAnsi"/>
          <w:b/>
          <w:color w:val="323232"/>
          <w:sz w:val="20"/>
          <w:szCs w:val="20"/>
        </w:rPr>
        <w:t>Figure 1</w:t>
      </w:r>
      <w:r w:rsidRPr="00426C80">
        <w:rPr>
          <w:rFonts w:asciiTheme="minorHAnsi" w:hAnsiTheme="minorHAnsi"/>
          <w:b/>
          <w:color w:val="323232"/>
          <w:sz w:val="20"/>
          <w:szCs w:val="20"/>
        </w:rPr>
        <w:t>.</w:t>
      </w:r>
      <w:r w:rsidRPr="00426C80">
        <w:rPr>
          <w:rFonts w:asciiTheme="minorHAnsi" w:hAnsiTheme="minorHAnsi"/>
          <w:color w:val="323232"/>
          <w:sz w:val="20"/>
          <w:szCs w:val="20"/>
        </w:rPr>
        <w:t xml:space="preserve"> Network </w:t>
      </w:r>
      <w:r w:rsidR="00065167">
        <w:rPr>
          <w:rFonts w:asciiTheme="minorHAnsi" w:hAnsiTheme="minorHAnsi"/>
          <w:color w:val="323232"/>
          <w:sz w:val="20"/>
          <w:szCs w:val="20"/>
        </w:rPr>
        <w:t>graphs</w:t>
      </w:r>
      <w:r w:rsidRPr="00426C80">
        <w:rPr>
          <w:rFonts w:asciiTheme="minorHAnsi" w:hAnsiTheme="minorHAnsi"/>
          <w:color w:val="323232"/>
          <w:sz w:val="20"/>
          <w:szCs w:val="20"/>
        </w:rPr>
        <w:t xml:space="preserve"> for all outcomes. The thickness of connecting lines corresponds to the number of trials comparing the treatments. </w:t>
      </w:r>
    </w:p>
    <w:p w14:paraId="06F5EB1A" w14:textId="77777777" w:rsidR="00F80DBE" w:rsidRPr="00426C80" w:rsidRDefault="00F80DBE" w:rsidP="00426C80">
      <w:pPr>
        <w:pStyle w:val="NormalWeb"/>
        <w:spacing w:before="0" w:beforeAutospacing="0" w:after="0" w:afterAutospacing="0" w:line="360" w:lineRule="auto"/>
        <w:jc w:val="both"/>
        <w:rPr>
          <w:rFonts w:asciiTheme="minorHAnsi" w:hAnsiTheme="minorHAnsi"/>
          <w:color w:val="323232"/>
          <w:sz w:val="20"/>
          <w:szCs w:val="20"/>
        </w:rPr>
      </w:pPr>
    </w:p>
    <w:p w14:paraId="1EEC7FB8" w14:textId="4CCC04CF" w:rsidR="00960556" w:rsidRPr="00E03FC0" w:rsidRDefault="00960556" w:rsidP="00426C80">
      <w:pPr>
        <w:pStyle w:val="NormalWeb"/>
        <w:spacing w:before="0" w:beforeAutospacing="0" w:after="0" w:afterAutospacing="0" w:line="360" w:lineRule="auto"/>
        <w:jc w:val="both"/>
        <w:rPr>
          <w:rFonts w:asciiTheme="minorHAnsi" w:hAnsiTheme="minorHAnsi"/>
          <w:color w:val="323232"/>
          <w:sz w:val="20"/>
          <w:szCs w:val="20"/>
        </w:rPr>
      </w:pPr>
      <w:r w:rsidRPr="009931E2">
        <w:rPr>
          <w:rStyle w:val="label"/>
          <w:rFonts w:asciiTheme="minorHAnsi" w:hAnsiTheme="minorHAnsi"/>
          <w:b/>
          <w:color w:val="323232"/>
          <w:sz w:val="20"/>
          <w:szCs w:val="20"/>
        </w:rPr>
        <w:t>Figure 2</w:t>
      </w:r>
      <w:r w:rsidRPr="003D4273">
        <w:rPr>
          <w:rFonts w:asciiTheme="minorHAnsi" w:hAnsiTheme="minorHAnsi"/>
          <w:b/>
          <w:color w:val="323232"/>
          <w:sz w:val="20"/>
          <w:szCs w:val="20"/>
        </w:rPr>
        <w:t>.</w:t>
      </w:r>
      <w:r w:rsidRPr="003D4273">
        <w:rPr>
          <w:rFonts w:asciiTheme="minorHAnsi" w:hAnsiTheme="minorHAnsi"/>
          <w:color w:val="323232"/>
          <w:sz w:val="20"/>
          <w:szCs w:val="20"/>
        </w:rPr>
        <w:t> Forest</w:t>
      </w:r>
      <w:r w:rsidR="00794EC6">
        <w:rPr>
          <w:rFonts w:asciiTheme="minorHAnsi" w:hAnsiTheme="minorHAnsi"/>
          <w:color w:val="323232"/>
          <w:sz w:val="20"/>
          <w:szCs w:val="20"/>
        </w:rPr>
        <w:t>-</w:t>
      </w:r>
      <w:r w:rsidRPr="003D4273">
        <w:rPr>
          <w:rFonts w:asciiTheme="minorHAnsi" w:hAnsiTheme="minorHAnsi"/>
          <w:color w:val="323232"/>
          <w:sz w:val="20"/>
          <w:szCs w:val="20"/>
        </w:rPr>
        <w:t>plots for mean differences of antipsychotic drugs comp</w:t>
      </w:r>
      <w:r w:rsidRPr="003A59B6">
        <w:rPr>
          <w:rFonts w:asciiTheme="minorHAnsi" w:hAnsiTheme="minorHAnsi"/>
          <w:color w:val="323232"/>
          <w:sz w:val="20"/>
          <w:szCs w:val="20"/>
        </w:rPr>
        <w:t>ared with placebo. MD = mean difference. CI = 95% confidence interval. PI = 95</w:t>
      </w:r>
      <w:r w:rsidRPr="0020426A">
        <w:rPr>
          <w:rFonts w:asciiTheme="minorHAnsi" w:hAnsiTheme="minorHAnsi"/>
          <w:color w:val="323232"/>
          <w:sz w:val="20"/>
          <w:szCs w:val="20"/>
        </w:rPr>
        <w:t xml:space="preserve">% prediction interval. </w:t>
      </w:r>
      <w:r w:rsidR="00150794" w:rsidRPr="0020426A">
        <w:rPr>
          <w:rFonts w:asciiTheme="minorHAnsi" w:hAnsiTheme="minorHAnsi"/>
          <w:color w:val="323232"/>
          <w:sz w:val="20"/>
          <w:szCs w:val="20"/>
        </w:rPr>
        <w:t>Green, blue, yellow and red c</w:t>
      </w:r>
      <w:r w:rsidRPr="005A1113">
        <w:rPr>
          <w:rFonts w:asciiTheme="minorHAnsi" w:hAnsiTheme="minorHAnsi"/>
          <w:color w:val="323232"/>
          <w:sz w:val="20"/>
          <w:szCs w:val="20"/>
        </w:rPr>
        <w:t>olours indicate the confidence in the evidence</w:t>
      </w:r>
      <w:r w:rsidR="001E7A2F" w:rsidRPr="005A1113">
        <w:rPr>
          <w:rFonts w:asciiTheme="minorHAnsi" w:hAnsiTheme="minorHAnsi"/>
          <w:color w:val="323232"/>
          <w:sz w:val="20"/>
          <w:szCs w:val="20"/>
        </w:rPr>
        <w:t xml:space="preserve"> for a given comparison</w:t>
      </w:r>
      <w:r w:rsidRPr="00AE39EC">
        <w:rPr>
          <w:rFonts w:asciiTheme="minorHAnsi" w:hAnsiTheme="minorHAnsi"/>
          <w:color w:val="323232"/>
          <w:sz w:val="20"/>
          <w:szCs w:val="20"/>
        </w:rPr>
        <w:t xml:space="preserve">: green = high, blue = moderate, yellow = low, red = very low. </w:t>
      </w:r>
      <w:r w:rsidRPr="004E0429">
        <w:rPr>
          <w:rFonts w:asciiTheme="minorHAnsi" w:hAnsiTheme="minorHAnsi"/>
          <w:color w:val="323232"/>
          <w:sz w:val="20"/>
          <w:szCs w:val="20"/>
        </w:rPr>
        <w:t xml:space="preserve">Confidence of outcomes was graded using </w:t>
      </w:r>
      <w:proofErr w:type="spellStart"/>
      <w:r w:rsidRPr="004E0429">
        <w:rPr>
          <w:rFonts w:asciiTheme="minorHAnsi" w:hAnsiTheme="minorHAnsi"/>
          <w:color w:val="323232"/>
          <w:sz w:val="20"/>
          <w:szCs w:val="20"/>
        </w:rPr>
        <w:t>CINeMA</w:t>
      </w:r>
      <w:proofErr w:type="spellEnd"/>
      <w:r w:rsidRPr="004E0429">
        <w:rPr>
          <w:rFonts w:asciiTheme="minorHAnsi" w:hAnsiTheme="minorHAnsi"/>
          <w:color w:val="323232"/>
          <w:sz w:val="20"/>
          <w:szCs w:val="20"/>
        </w:rPr>
        <w:t>.</w:t>
      </w:r>
      <w:r w:rsidRPr="00DA7804">
        <w:rPr>
          <w:rFonts w:asciiTheme="minorHAnsi" w:hAnsiTheme="minorHAnsi"/>
          <w:color w:val="323232"/>
          <w:sz w:val="20"/>
          <w:szCs w:val="20"/>
        </w:rPr>
        <w:t xml:space="preserve"> </w:t>
      </w:r>
      <w:r w:rsidR="00426C80" w:rsidRPr="00DA7804">
        <w:rPr>
          <w:rFonts w:asciiTheme="minorHAnsi" w:hAnsiTheme="minorHAnsi"/>
          <w:color w:val="323232"/>
          <w:sz w:val="20"/>
          <w:szCs w:val="20"/>
        </w:rPr>
        <w:t>Grey lines</w:t>
      </w:r>
      <w:r w:rsidR="00426C80" w:rsidRPr="00DF618F">
        <w:rPr>
          <w:rFonts w:asciiTheme="minorHAnsi" w:hAnsiTheme="minorHAnsi"/>
          <w:color w:val="323232"/>
          <w:sz w:val="20"/>
          <w:szCs w:val="20"/>
        </w:rPr>
        <w:t xml:space="preserve"> </w:t>
      </w:r>
      <w:r w:rsidR="00426C80" w:rsidRPr="007E2AC3">
        <w:rPr>
          <w:rFonts w:asciiTheme="minorHAnsi" w:hAnsiTheme="minorHAnsi"/>
          <w:color w:val="323232"/>
          <w:sz w:val="20"/>
          <w:szCs w:val="20"/>
        </w:rPr>
        <w:t xml:space="preserve">immediately </w:t>
      </w:r>
      <w:r w:rsidR="00426C80" w:rsidRPr="005C4FFC">
        <w:rPr>
          <w:rFonts w:asciiTheme="minorHAnsi" w:hAnsiTheme="minorHAnsi"/>
          <w:color w:val="323232"/>
          <w:sz w:val="20"/>
          <w:szCs w:val="20"/>
        </w:rPr>
        <w:t>below each col</w:t>
      </w:r>
      <w:r w:rsidR="00426C80" w:rsidRPr="003B4557">
        <w:rPr>
          <w:rFonts w:asciiTheme="minorHAnsi" w:hAnsiTheme="minorHAnsi"/>
          <w:color w:val="323232"/>
          <w:sz w:val="20"/>
          <w:szCs w:val="20"/>
        </w:rPr>
        <w:t>oured line</w:t>
      </w:r>
      <w:r w:rsidR="00426C80" w:rsidRPr="00D80593">
        <w:rPr>
          <w:rFonts w:asciiTheme="minorHAnsi" w:hAnsiTheme="minorHAnsi"/>
          <w:color w:val="323232"/>
          <w:sz w:val="20"/>
          <w:szCs w:val="20"/>
        </w:rPr>
        <w:t xml:space="preserve"> indicate the prediction interval </w:t>
      </w:r>
      <w:r w:rsidR="00426C80" w:rsidRPr="00CB181B">
        <w:rPr>
          <w:rFonts w:asciiTheme="minorHAnsi" w:hAnsiTheme="minorHAnsi"/>
          <w:color w:val="323232"/>
          <w:sz w:val="20"/>
          <w:szCs w:val="20"/>
        </w:rPr>
        <w:t>corresponding to that antipsychotic-placebo compari</w:t>
      </w:r>
      <w:r w:rsidR="00426C80" w:rsidRPr="00E03FC0">
        <w:rPr>
          <w:rFonts w:asciiTheme="minorHAnsi" w:hAnsiTheme="minorHAnsi"/>
          <w:color w:val="323232"/>
          <w:sz w:val="20"/>
          <w:szCs w:val="20"/>
        </w:rPr>
        <w:t>son.</w:t>
      </w:r>
      <w:r w:rsidR="001B453A">
        <w:rPr>
          <w:rFonts w:asciiTheme="minorHAnsi" w:hAnsiTheme="minorHAnsi"/>
          <w:color w:val="323232"/>
          <w:sz w:val="20"/>
          <w:szCs w:val="20"/>
        </w:rPr>
        <w:t xml:space="preserve"> </w:t>
      </w:r>
      <w:r w:rsidR="008D1204" w:rsidRPr="0073595D">
        <w:rPr>
          <w:rFonts w:asciiTheme="minorHAnsi" w:hAnsiTheme="minorHAnsi"/>
          <w:color w:val="323232"/>
          <w:sz w:val="20"/>
          <w:szCs w:val="20"/>
        </w:rPr>
        <w:t xml:space="preserve">Full </w:t>
      </w:r>
      <w:r w:rsidR="00B7218F" w:rsidRPr="0073595D">
        <w:rPr>
          <w:rFonts w:asciiTheme="minorHAnsi" w:hAnsiTheme="minorHAnsi"/>
          <w:color w:val="323232"/>
          <w:sz w:val="20"/>
          <w:szCs w:val="20"/>
        </w:rPr>
        <w:t>results for all treatment comparisons are shown in</w:t>
      </w:r>
      <w:r w:rsidR="00B3535A" w:rsidRPr="0073595D">
        <w:rPr>
          <w:rFonts w:asciiTheme="minorHAnsi" w:hAnsiTheme="minorHAnsi"/>
          <w:color w:val="323232"/>
          <w:sz w:val="20"/>
          <w:szCs w:val="20"/>
        </w:rPr>
        <w:t xml:space="preserve"> the </w:t>
      </w:r>
      <w:r w:rsidR="000433BC">
        <w:rPr>
          <w:rFonts w:asciiTheme="minorHAnsi" w:hAnsiTheme="minorHAnsi"/>
          <w:color w:val="323232"/>
          <w:sz w:val="20"/>
          <w:szCs w:val="20"/>
        </w:rPr>
        <w:t>a</w:t>
      </w:r>
      <w:r w:rsidR="00B3535A" w:rsidRPr="0073595D">
        <w:rPr>
          <w:rFonts w:asciiTheme="minorHAnsi" w:hAnsiTheme="minorHAnsi"/>
          <w:color w:val="323232"/>
          <w:sz w:val="20"/>
          <w:szCs w:val="20"/>
        </w:rPr>
        <w:t>ppendix p</w:t>
      </w:r>
      <w:r w:rsidR="000433BC">
        <w:rPr>
          <w:rFonts w:asciiTheme="minorHAnsi" w:hAnsiTheme="minorHAnsi"/>
          <w:color w:val="323232"/>
          <w:sz w:val="20"/>
          <w:szCs w:val="20"/>
        </w:rPr>
        <w:t>p</w:t>
      </w:r>
      <w:r w:rsidR="00B3535A" w:rsidRPr="0073595D">
        <w:rPr>
          <w:rFonts w:asciiTheme="minorHAnsi" w:hAnsiTheme="minorHAnsi"/>
          <w:color w:val="323232"/>
          <w:sz w:val="20"/>
          <w:szCs w:val="20"/>
        </w:rPr>
        <w:t>41-46</w:t>
      </w:r>
      <w:r w:rsidR="00B7218F" w:rsidRPr="0073595D">
        <w:rPr>
          <w:rFonts w:asciiTheme="minorHAnsi" w:hAnsiTheme="minorHAnsi"/>
          <w:color w:val="323232"/>
          <w:sz w:val="20"/>
          <w:szCs w:val="20"/>
        </w:rPr>
        <w:t>.</w:t>
      </w:r>
    </w:p>
    <w:p w14:paraId="2DE397EF" w14:textId="3940E3B1" w:rsidR="005F7D58" w:rsidRPr="00426C80" w:rsidRDefault="005F7D58" w:rsidP="00426C80">
      <w:pPr>
        <w:pStyle w:val="NormalWeb"/>
        <w:spacing w:before="0" w:beforeAutospacing="0" w:after="0" w:afterAutospacing="0" w:line="360" w:lineRule="auto"/>
        <w:jc w:val="both"/>
        <w:rPr>
          <w:rFonts w:asciiTheme="minorHAnsi" w:hAnsiTheme="minorHAnsi"/>
          <w:b/>
          <w:sz w:val="20"/>
          <w:szCs w:val="20"/>
        </w:rPr>
      </w:pPr>
    </w:p>
    <w:p w14:paraId="5E8C5FFC" w14:textId="53978DA4" w:rsidR="00C0645F" w:rsidRDefault="00C0645F" w:rsidP="00426C80">
      <w:pPr>
        <w:pStyle w:val="NormalWeb"/>
        <w:spacing w:before="0" w:beforeAutospacing="0" w:after="0" w:afterAutospacing="0" w:line="360" w:lineRule="auto"/>
        <w:jc w:val="both"/>
        <w:rPr>
          <w:rFonts w:asciiTheme="minorHAnsi" w:hAnsiTheme="minorHAnsi"/>
          <w:sz w:val="20"/>
          <w:szCs w:val="20"/>
        </w:rPr>
      </w:pPr>
      <w:r w:rsidRPr="00426C80">
        <w:rPr>
          <w:rFonts w:asciiTheme="minorHAnsi" w:hAnsiTheme="minorHAnsi"/>
          <w:b/>
          <w:sz w:val="20"/>
          <w:szCs w:val="20"/>
        </w:rPr>
        <w:t>Figure 3.</w:t>
      </w:r>
      <w:r w:rsidRPr="00426C80">
        <w:rPr>
          <w:rFonts w:asciiTheme="minorHAnsi" w:hAnsiTheme="minorHAnsi"/>
          <w:sz w:val="20"/>
          <w:szCs w:val="20"/>
        </w:rPr>
        <w:t xml:space="preserve"> Heat map of antipsychotic drugs ranked according to associated degree of alteration in body</w:t>
      </w:r>
      <w:r w:rsidR="00973749">
        <w:rPr>
          <w:rFonts w:asciiTheme="minorHAnsi" w:hAnsiTheme="minorHAnsi"/>
          <w:sz w:val="20"/>
          <w:szCs w:val="20"/>
        </w:rPr>
        <w:t>-</w:t>
      </w:r>
      <w:r w:rsidRPr="00426C80">
        <w:rPr>
          <w:rFonts w:asciiTheme="minorHAnsi" w:hAnsiTheme="minorHAnsi"/>
          <w:sz w:val="20"/>
          <w:szCs w:val="20"/>
        </w:rPr>
        <w:t xml:space="preserve">weight, Body Mass Index (BMI) and metabolic parameters. Numbers reflect P-scores which rank antipsychotics on a continuous scale from 0 to 1. A higher P-score indicates greater degree of disturbance. The P-scores are reversed for HDL-cholesterol, where increased levels are considered beneficial. </w:t>
      </w:r>
      <w:r w:rsidR="007D1474">
        <w:rPr>
          <w:rFonts w:asciiTheme="minorHAnsi" w:hAnsiTheme="minorHAnsi"/>
          <w:sz w:val="20"/>
          <w:szCs w:val="20"/>
        </w:rPr>
        <w:t>Grey</w:t>
      </w:r>
      <w:r w:rsidRPr="00426C80">
        <w:rPr>
          <w:rFonts w:asciiTheme="minorHAnsi" w:hAnsiTheme="minorHAnsi"/>
          <w:sz w:val="20"/>
          <w:szCs w:val="20"/>
        </w:rPr>
        <w:t xml:space="preserve"> squares indicate that data </w:t>
      </w:r>
      <w:r w:rsidR="008D49A8" w:rsidRPr="00426C80">
        <w:rPr>
          <w:rFonts w:asciiTheme="minorHAnsi" w:hAnsiTheme="minorHAnsi"/>
          <w:sz w:val="20"/>
          <w:szCs w:val="20"/>
        </w:rPr>
        <w:t>are</w:t>
      </w:r>
      <w:r w:rsidRPr="00426C80">
        <w:rPr>
          <w:rFonts w:asciiTheme="minorHAnsi" w:hAnsiTheme="minorHAnsi"/>
          <w:sz w:val="20"/>
          <w:szCs w:val="20"/>
        </w:rPr>
        <w:t xml:space="preserve"> not available. </w:t>
      </w:r>
    </w:p>
    <w:p w14:paraId="419B2790" w14:textId="77777777" w:rsidR="00F80DBE" w:rsidRPr="00426C80" w:rsidRDefault="00F80DBE" w:rsidP="00426C80">
      <w:pPr>
        <w:pStyle w:val="NormalWeb"/>
        <w:spacing w:before="0" w:beforeAutospacing="0" w:after="0" w:afterAutospacing="0" w:line="360" w:lineRule="auto"/>
        <w:jc w:val="both"/>
        <w:rPr>
          <w:rFonts w:asciiTheme="minorHAnsi" w:hAnsiTheme="minorHAnsi"/>
          <w:sz w:val="20"/>
          <w:szCs w:val="20"/>
        </w:rPr>
      </w:pPr>
    </w:p>
    <w:p w14:paraId="40769881" w14:textId="384791B1" w:rsidR="00C0645F" w:rsidRDefault="004E4FBB" w:rsidP="00426C80">
      <w:pPr>
        <w:spacing w:line="360" w:lineRule="auto"/>
        <w:jc w:val="both"/>
        <w:rPr>
          <w:sz w:val="20"/>
          <w:szCs w:val="20"/>
        </w:rPr>
      </w:pPr>
      <w:r w:rsidRPr="00426C80">
        <w:rPr>
          <w:b/>
          <w:sz w:val="20"/>
          <w:szCs w:val="20"/>
        </w:rPr>
        <w:t xml:space="preserve">Figure 4. </w:t>
      </w:r>
      <w:r w:rsidRPr="00426C80">
        <w:rPr>
          <w:sz w:val="20"/>
          <w:szCs w:val="20"/>
        </w:rPr>
        <w:t>'Bubble-plots’ for meta-regressions on the effect of baseline predictors on antipsychotic-induced changes in fasting</w:t>
      </w:r>
      <w:r w:rsidR="00AC47C2">
        <w:rPr>
          <w:sz w:val="20"/>
          <w:szCs w:val="20"/>
        </w:rPr>
        <w:t>-</w:t>
      </w:r>
      <w:r w:rsidRPr="00426C80">
        <w:rPr>
          <w:sz w:val="20"/>
          <w:szCs w:val="20"/>
        </w:rPr>
        <w:t xml:space="preserve">glucose. Each bubble corresponds to a study. The size of the bubbles is proportional to sample size. </w:t>
      </w:r>
      <w:r w:rsidRPr="009931E2">
        <w:rPr>
          <w:sz w:val="20"/>
          <w:szCs w:val="20"/>
        </w:rPr>
        <w:t xml:space="preserve">The drawn line corresponds to the meta-regression estimate, and </w:t>
      </w:r>
      <w:r w:rsidRPr="003D4273">
        <w:rPr>
          <w:sz w:val="20"/>
          <w:szCs w:val="20"/>
        </w:rPr>
        <w:t>corresponding 95% CI.</w:t>
      </w:r>
    </w:p>
    <w:p w14:paraId="385D57AC" w14:textId="77777777" w:rsidR="00F80DBE" w:rsidRPr="003D4273" w:rsidRDefault="00F80DBE" w:rsidP="00426C80">
      <w:pPr>
        <w:spacing w:line="360" w:lineRule="auto"/>
        <w:jc w:val="both"/>
        <w:rPr>
          <w:strike/>
          <w:sz w:val="20"/>
          <w:szCs w:val="20"/>
        </w:rPr>
      </w:pPr>
    </w:p>
    <w:p w14:paraId="0C1EDB2E" w14:textId="3D6F5709" w:rsidR="00DA2760" w:rsidRDefault="002E3E99" w:rsidP="00DA2760">
      <w:pPr>
        <w:spacing w:line="360" w:lineRule="auto"/>
        <w:jc w:val="both"/>
        <w:rPr>
          <w:sz w:val="20"/>
          <w:szCs w:val="20"/>
        </w:rPr>
      </w:pPr>
      <w:r w:rsidRPr="003A59B6">
        <w:rPr>
          <w:b/>
          <w:sz w:val="20"/>
          <w:szCs w:val="20"/>
        </w:rPr>
        <w:t>Figure 5</w:t>
      </w:r>
      <w:r w:rsidR="000D2E78">
        <w:rPr>
          <w:b/>
          <w:sz w:val="20"/>
          <w:szCs w:val="20"/>
        </w:rPr>
        <w:t xml:space="preserve">. </w:t>
      </w:r>
      <w:r w:rsidR="000D2E78">
        <w:rPr>
          <w:sz w:val="20"/>
          <w:szCs w:val="20"/>
        </w:rPr>
        <w:t xml:space="preserve">'Bubble-plots’ for the associations between change in symptom severity and change in metabolic parameters. </w:t>
      </w:r>
      <w:r w:rsidR="00531756">
        <w:rPr>
          <w:sz w:val="20"/>
          <w:szCs w:val="20"/>
        </w:rPr>
        <w:t>Each bubble corresponds to a study.</w:t>
      </w:r>
      <w:r w:rsidRPr="0020426A">
        <w:rPr>
          <w:b/>
          <w:sz w:val="20"/>
          <w:szCs w:val="20"/>
        </w:rPr>
        <w:t xml:space="preserve"> </w:t>
      </w:r>
      <w:r w:rsidR="00DA2760" w:rsidRPr="00426C80">
        <w:rPr>
          <w:sz w:val="20"/>
          <w:szCs w:val="20"/>
        </w:rPr>
        <w:t xml:space="preserve">The size of the bubbles is proportional to sample size. </w:t>
      </w:r>
      <w:r w:rsidR="00DA2760" w:rsidRPr="009931E2">
        <w:rPr>
          <w:sz w:val="20"/>
          <w:szCs w:val="20"/>
        </w:rPr>
        <w:t xml:space="preserve">The drawn line corresponds to the meta-regression estimate, and </w:t>
      </w:r>
      <w:r w:rsidR="00DA2760" w:rsidRPr="003D4273">
        <w:rPr>
          <w:sz w:val="20"/>
          <w:szCs w:val="20"/>
        </w:rPr>
        <w:t>corresponding 95% CI.</w:t>
      </w:r>
    </w:p>
    <w:p w14:paraId="6DFBF31F" w14:textId="35ADFD7F" w:rsidR="002E3E99" w:rsidRPr="0020426A" w:rsidRDefault="002E3E99" w:rsidP="00426C80">
      <w:pPr>
        <w:spacing w:line="360" w:lineRule="auto"/>
        <w:jc w:val="both"/>
        <w:rPr>
          <w:b/>
          <w:sz w:val="20"/>
          <w:szCs w:val="20"/>
        </w:rPr>
      </w:pPr>
      <w:r w:rsidRPr="0020426A">
        <w:rPr>
          <w:b/>
          <w:sz w:val="20"/>
          <w:szCs w:val="20"/>
        </w:rPr>
        <w:t xml:space="preserve"> </w:t>
      </w:r>
    </w:p>
    <w:p w14:paraId="0940A84D" w14:textId="42695D5D" w:rsidR="005F7D58" w:rsidRDefault="005F7D58" w:rsidP="00C0645F">
      <w:pPr>
        <w:spacing w:line="240" w:lineRule="auto"/>
        <w:jc w:val="both"/>
        <w:rPr>
          <w:strike/>
          <w:sz w:val="20"/>
          <w:szCs w:val="20"/>
        </w:rPr>
        <w:sectPr w:rsidR="005F7D58" w:rsidSect="00C0645F">
          <w:footerReference w:type="default" r:id="rId10"/>
          <w:pgSz w:w="11906" w:h="16838"/>
          <w:pgMar w:top="1440" w:right="1440" w:bottom="1440" w:left="1440" w:header="708" w:footer="708" w:gutter="0"/>
          <w:cols w:space="708"/>
          <w:docGrid w:linePitch="360"/>
        </w:sectPr>
      </w:pPr>
    </w:p>
    <w:p w14:paraId="7D5D41C9" w14:textId="77777777" w:rsidR="0073595D" w:rsidRPr="0073595D" w:rsidRDefault="0073595D" w:rsidP="0073595D">
      <w:pPr>
        <w:spacing w:line="480" w:lineRule="auto"/>
        <w:jc w:val="both"/>
        <w:rPr>
          <w:b/>
          <w:sz w:val="24"/>
          <w:szCs w:val="24"/>
        </w:rPr>
      </w:pPr>
      <w:r w:rsidRPr="0073595D">
        <w:rPr>
          <w:b/>
          <w:sz w:val="24"/>
          <w:szCs w:val="24"/>
        </w:rPr>
        <w:lastRenderedPageBreak/>
        <w:t>Contributors</w:t>
      </w:r>
    </w:p>
    <w:p w14:paraId="7DB1ABBC" w14:textId="77777777" w:rsidR="0073595D" w:rsidRDefault="0073595D" w:rsidP="0073595D">
      <w:pPr>
        <w:pStyle w:val="NormalWeb"/>
        <w:shd w:val="clear" w:color="auto" w:fill="FFFFFF"/>
        <w:spacing w:before="0" w:beforeAutospacing="0" w:after="0" w:afterAutospacing="0" w:line="480" w:lineRule="auto"/>
        <w:jc w:val="both"/>
        <w:rPr>
          <w:rFonts w:asciiTheme="minorHAnsi" w:hAnsiTheme="minorHAnsi"/>
          <w:sz w:val="20"/>
          <w:szCs w:val="20"/>
        </w:rPr>
      </w:pPr>
      <w:r w:rsidRPr="0073595D">
        <w:rPr>
          <w:rFonts w:asciiTheme="minorHAnsi" w:hAnsiTheme="minorHAnsi"/>
          <w:sz w:val="20"/>
          <w:szCs w:val="20"/>
        </w:rPr>
        <w:t xml:space="preserve">TP formulated the research questions and performed the literature search. TP, LV, YM, GH, AA, and KB selected the articles and extracted outcome data. TP and RM performed the statistical analyses. TP, RM, SN, OE, AC, and OH wrote the report. </w:t>
      </w:r>
      <w:r w:rsidRPr="0073595D">
        <w:rPr>
          <w:rFonts w:asciiTheme="minorHAnsi" w:hAnsiTheme="minorHAnsi" w:cs="Helvetica"/>
          <w:color w:val="333333"/>
          <w:sz w:val="20"/>
          <w:szCs w:val="20"/>
        </w:rPr>
        <w:t>TP had full access to all the data in the study and takes responsibility for the integrity of the data and the accuracy of the data analysis.</w:t>
      </w:r>
      <w:r w:rsidRPr="0078596A">
        <w:rPr>
          <w:rFonts w:asciiTheme="minorHAnsi" w:hAnsiTheme="minorHAnsi"/>
          <w:sz w:val="20"/>
          <w:szCs w:val="20"/>
        </w:rPr>
        <w:t xml:space="preserve"> </w:t>
      </w:r>
    </w:p>
    <w:p w14:paraId="1DC364E5" w14:textId="5E737D1D" w:rsidR="00066532" w:rsidRPr="00FD102B" w:rsidRDefault="00E53E39" w:rsidP="00B63ED3">
      <w:pPr>
        <w:pStyle w:val="NormalWeb"/>
        <w:shd w:val="clear" w:color="auto" w:fill="FFFFFF"/>
        <w:spacing w:line="480" w:lineRule="auto"/>
        <w:jc w:val="both"/>
        <w:rPr>
          <w:rFonts w:asciiTheme="minorHAnsi" w:hAnsiTheme="minorHAnsi"/>
          <w:b/>
          <w:color w:val="000000"/>
        </w:rPr>
      </w:pPr>
      <w:r>
        <w:rPr>
          <w:rFonts w:asciiTheme="minorHAnsi" w:hAnsiTheme="minorHAnsi"/>
          <w:b/>
          <w:color w:val="000000"/>
        </w:rPr>
        <w:t>Declaration of interests</w:t>
      </w:r>
    </w:p>
    <w:p w14:paraId="6C02567E" w14:textId="1B9D0C2A" w:rsidR="00066532" w:rsidRPr="002E3AFC" w:rsidRDefault="004B36FF" w:rsidP="00B63ED3">
      <w:pPr>
        <w:spacing w:after="200" w:line="480" w:lineRule="auto"/>
        <w:jc w:val="both"/>
        <w:rPr>
          <w:rFonts w:ascii="Calibri" w:eastAsia="Times New Roman" w:hAnsi="Calibri" w:cs="Times New Roman"/>
          <w:i/>
          <w:sz w:val="20"/>
          <w:szCs w:val="20"/>
        </w:rPr>
      </w:pPr>
      <w:proofErr w:type="gramStart"/>
      <w:r>
        <w:rPr>
          <w:rFonts w:ascii="Calibri" w:eastAsia="Times New Roman" w:hAnsi="Calibri" w:cs="Times New Roman"/>
          <w:sz w:val="20"/>
          <w:szCs w:val="20"/>
        </w:rPr>
        <w:t>OH</w:t>
      </w:r>
      <w:proofErr w:type="gramEnd"/>
      <w:r w:rsidR="00015752" w:rsidRPr="00550402">
        <w:rPr>
          <w:rFonts w:ascii="Calibri" w:eastAsia="Times New Roman" w:hAnsi="Calibri" w:cs="Times New Roman"/>
          <w:sz w:val="20"/>
          <w:szCs w:val="20"/>
        </w:rPr>
        <w:t xml:space="preserve"> </w:t>
      </w:r>
      <w:r w:rsidR="00015752" w:rsidRPr="002E3AFC">
        <w:rPr>
          <w:rStyle w:val="Emphasis"/>
          <w:rFonts w:ascii="Calibri" w:hAnsi="Calibri" w:cs="Arial"/>
          <w:i w:val="0"/>
          <w:sz w:val="20"/>
          <w:szCs w:val="20"/>
          <w:shd w:val="clear" w:color="auto" w:fill="FFFFFF"/>
        </w:rPr>
        <w:t>declare</w:t>
      </w:r>
      <w:r w:rsidR="002E3AFC" w:rsidRPr="002E3AFC">
        <w:rPr>
          <w:rStyle w:val="Emphasis"/>
          <w:rFonts w:ascii="Calibri" w:hAnsi="Calibri" w:cs="Arial"/>
          <w:i w:val="0"/>
          <w:sz w:val="20"/>
          <w:szCs w:val="20"/>
          <w:shd w:val="clear" w:color="auto" w:fill="FFFFFF"/>
        </w:rPr>
        <w:t xml:space="preserve">s that he </w:t>
      </w:r>
      <w:r w:rsidR="00066532" w:rsidRPr="002E3AFC">
        <w:rPr>
          <w:rFonts w:ascii="Calibri" w:eastAsia="Times New Roman" w:hAnsi="Calibri" w:cs="Times New Roman"/>
          <w:sz w:val="20"/>
          <w:szCs w:val="20"/>
        </w:rPr>
        <w:t xml:space="preserve">has received investigator-initiated research funding from and/or participated in advisory/ speaker meetings organised by Astra-Zeneca, </w:t>
      </w:r>
      <w:proofErr w:type="spellStart"/>
      <w:r w:rsidR="00066532" w:rsidRPr="002E3AFC">
        <w:rPr>
          <w:rFonts w:ascii="Calibri" w:eastAsia="Times New Roman" w:hAnsi="Calibri" w:cs="Times New Roman"/>
          <w:sz w:val="20"/>
          <w:szCs w:val="20"/>
        </w:rPr>
        <w:t>Autifony</w:t>
      </w:r>
      <w:proofErr w:type="spellEnd"/>
      <w:r w:rsidR="00066532" w:rsidRPr="002E3AFC">
        <w:rPr>
          <w:rFonts w:ascii="Calibri" w:eastAsia="Times New Roman" w:hAnsi="Calibri" w:cs="Times New Roman"/>
          <w:sz w:val="20"/>
          <w:szCs w:val="20"/>
        </w:rPr>
        <w:t xml:space="preserve">, BMS, Eli Lilly, </w:t>
      </w:r>
      <w:proofErr w:type="spellStart"/>
      <w:r w:rsidR="00066532" w:rsidRPr="002E3AFC">
        <w:rPr>
          <w:rFonts w:ascii="Calibri" w:eastAsia="Times New Roman" w:hAnsi="Calibri" w:cs="Times New Roman"/>
          <w:sz w:val="20"/>
          <w:szCs w:val="20"/>
        </w:rPr>
        <w:t>Heptares</w:t>
      </w:r>
      <w:proofErr w:type="spellEnd"/>
      <w:r w:rsidR="00066532" w:rsidRPr="002E3AFC">
        <w:rPr>
          <w:rFonts w:ascii="Calibri" w:eastAsia="Times New Roman" w:hAnsi="Calibri" w:cs="Times New Roman"/>
          <w:sz w:val="20"/>
          <w:szCs w:val="20"/>
        </w:rPr>
        <w:t xml:space="preserve">, </w:t>
      </w:r>
      <w:proofErr w:type="spellStart"/>
      <w:r w:rsidR="00066532" w:rsidRPr="002E3AFC">
        <w:rPr>
          <w:rFonts w:ascii="Calibri" w:eastAsia="Times New Roman" w:hAnsi="Calibri" w:cs="Times New Roman"/>
          <w:sz w:val="20"/>
          <w:szCs w:val="20"/>
        </w:rPr>
        <w:t>Jansenn</w:t>
      </w:r>
      <w:proofErr w:type="spellEnd"/>
      <w:r w:rsidR="00066532" w:rsidRPr="002E3AFC">
        <w:rPr>
          <w:rFonts w:ascii="Calibri" w:eastAsia="Times New Roman" w:hAnsi="Calibri" w:cs="Times New Roman"/>
          <w:sz w:val="20"/>
          <w:szCs w:val="20"/>
        </w:rPr>
        <w:t xml:space="preserve">, Lundbeck, </w:t>
      </w:r>
      <w:proofErr w:type="spellStart"/>
      <w:r w:rsidR="00066532" w:rsidRPr="002E3AFC">
        <w:rPr>
          <w:rFonts w:ascii="Calibri" w:eastAsia="Times New Roman" w:hAnsi="Calibri" w:cs="Times New Roman"/>
          <w:sz w:val="20"/>
          <w:szCs w:val="20"/>
        </w:rPr>
        <w:t>Lyden</w:t>
      </w:r>
      <w:proofErr w:type="spellEnd"/>
      <w:r w:rsidR="00066532" w:rsidRPr="002E3AFC">
        <w:rPr>
          <w:rFonts w:ascii="Calibri" w:eastAsia="Times New Roman" w:hAnsi="Calibri" w:cs="Times New Roman"/>
          <w:sz w:val="20"/>
          <w:szCs w:val="20"/>
        </w:rPr>
        <w:t xml:space="preserve">-Delta, Otsuka, </w:t>
      </w:r>
      <w:proofErr w:type="spellStart"/>
      <w:r w:rsidR="00066532" w:rsidRPr="002E3AFC">
        <w:rPr>
          <w:rFonts w:ascii="Calibri" w:eastAsia="Times New Roman" w:hAnsi="Calibri" w:cs="Times New Roman"/>
          <w:sz w:val="20"/>
          <w:szCs w:val="20"/>
        </w:rPr>
        <w:t>Servier</w:t>
      </w:r>
      <w:proofErr w:type="spellEnd"/>
      <w:r w:rsidR="00066532" w:rsidRPr="002E3AFC">
        <w:rPr>
          <w:rFonts w:ascii="Calibri" w:eastAsia="Times New Roman" w:hAnsi="Calibri" w:cs="Times New Roman"/>
          <w:sz w:val="20"/>
          <w:szCs w:val="20"/>
        </w:rPr>
        <w:t>, Sunovion, Rand and Roche.  Neither Professor Howes nor his family have been employed by or have holdings/ a financial stake in any biomedical company.</w:t>
      </w:r>
      <w:r w:rsidR="00331289">
        <w:rPr>
          <w:rFonts w:ascii="Calibri" w:eastAsia="Times New Roman" w:hAnsi="Calibri" w:cs="Times New Roman"/>
          <w:sz w:val="20"/>
          <w:szCs w:val="20"/>
        </w:rPr>
        <w:t xml:space="preserve"> </w:t>
      </w:r>
      <w:r>
        <w:rPr>
          <w:rFonts w:ascii="Calibri" w:eastAsia="Times New Roman" w:hAnsi="Calibri" w:cs="Times New Roman"/>
          <w:sz w:val="20"/>
          <w:szCs w:val="20"/>
        </w:rPr>
        <w:t>YM</w:t>
      </w:r>
      <w:r w:rsidR="006036F8" w:rsidRPr="006036F8">
        <w:rPr>
          <w:rFonts w:ascii="Calibri" w:eastAsia="Times New Roman" w:hAnsi="Calibri" w:cs="Times New Roman"/>
          <w:sz w:val="20"/>
          <w:szCs w:val="20"/>
        </w:rPr>
        <w:t xml:space="preserve"> reports grants from Japan Society for the Promotion of Science, grants from Astellas Foundation for Research on Metabolic Disorders, grants from Japanese Society of Clinical Neuropsychopharmacology, grants from Mochida Memorial Foundation for Medical and Pharmaceutical Research, personal fees from Sumitomo Dainippon Pharma, personal fees from Bracket, personal fees from </w:t>
      </w:r>
      <w:proofErr w:type="spellStart"/>
      <w:r w:rsidR="006036F8" w:rsidRPr="006036F8">
        <w:rPr>
          <w:rFonts w:ascii="Calibri" w:eastAsia="Times New Roman" w:hAnsi="Calibri" w:cs="Times New Roman"/>
          <w:sz w:val="20"/>
          <w:szCs w:val="20"/>
        </w:rPr>
        <w:t>Medavante</w:t>
      </w:r>
      <w:proofErr w:type="spellEnd"/>
      <w:r w:rsidR="006036F8" w:rsidRPr="006036F8">
        <w:rPr>
          <w:rFonts w:ascii="Calibri" w:eastAsia="Times New Roman" w:hAnsi="Calibri" w:cs="Times New Roman"/>
          <w:sz w:val="20"/>
          <w:szCs w:val="20"/>
        </w:rPr>
        <w:t>-Prophase outside the submitted work.</w:t>
      </w:r>
      <w:r w:rsidR="006036F8">
        <w:rPr>
          <w:rFonts w:ascii="Calibri" w:eastAsia="Times New Roman" w:hAnsi="Calibri" w:cs="Times New Roman"/>
          <w:sz w:val="20"/>
          <w:szCs w:val="20"/>
        </w:rPr>
        <w:t xml:space="preserve"> </w:t>
      </w:r>
      <w:r>
        <w:rPr>
          <w:rFonts w:ascii="Calibri" w:eastAsia="Times New Roman" w:hAnsi="Calibri" w:cs="Times New Roman"/>
          <w:sz w:val="20"/>
          <w:szCs w:val="20"/>
        </w:rPr>
        <w:t xml:space="preserve">TP, </w:t>
      </w:r>
      <w:r w:rsidR="00C70FC4">
        <w:rPr>
          <w:rFonts w:ascii="Calibri" w:eastAsia="Times New Roman" w:hAnsi="Calibri" w:cs="Times New Roman"/>
          <w:sz w:val="20"/>
          <w:szCs w:val="20"/>
        </w:rPr>
        <w:t xml:space="preserve">RM, </w:t>
      </w:r>
      <w:r>
        <w:rPr>
          <w:rFonts w:ascii="Calibri" w:eastAsia="Times New Roman" w:hAnsi="Calibri" w:cs="Times New Roman"/>
          <w:sz w:val="20"/>
          <w:szCs w:val="20"/>
        </w:rPr>
        <w:t xml:space="preserve">LV, KB, SN, AA, GH, </w:t>
      </w:r>
      <w:r w:rsidR="00C70FC4">
        <w:rPr>
          <w:rFonts w:ascii="Calibri" w:eastAsia="Times New Roman" w:hAnsi="Calibri" w:cs="Times New Roman"/>
          <w:sz w:val="20"/>
          <w:szCs w:val="20"/>
        </w:rPr>
        <w:t>OE and AC</w:t>
      </w:r>
      <w:r w:rsidR="00331289" w:rsidRPr="002E3AFC">
        <w:rPr>
          <w:rFonts w:ascii="Calibri" w:eastAsia="Times New Roman" w:hAnsi="Calibri" w:cs="Times New Roman"/>
          <w:sz w:val="20"/>
          <w:szCs w:val="20"/>
        </w:rPr>
        <w:t xml:space="preserve"> </w:t>
      </w:r>
      <w:r w:rsidR="00331289" w:rsidRPr="002E3AFC">
        <w:rPr>
          <w:rStyle w:val="Emphasis"/>
          <w:rFonts w:ascii="Calibri" w:hAnsi="Calibri" w:cs="Arial"/>
          <w:i w:val="0"/>
          <w:sz w:val="20"/>
          <w:szCs w:val="20"/>
          <w:shd w:val="clear" w:color="auto" w:fill="FFFFFF"/>
        </w:rPr>
        <w:t>declare</w:t>
      </w:r>
      <w:r w:rsidR="00331289">
        <w:rPr>
          <w:rStyle w:val="Emphasis"/>
          <w:rFonts w:ascii="Calibri" w:hAnsi="Calibri" w:cs="Arial"/>
          <w:i w:val="0"/>
          <w:sz w:val="20"/>
          <w:szCs w:val="20"/>
          <w:shd w:val="clear" w:color="auto" w:fill="FFFFFF"/>
        </w:rPr>
        <w:t xml:space="preserve"> no conflicts of interest.</w:t>
      </w:r>
    </w:p>
    <w:p w14:paraId="231A87EC" w14:textId="77777777" w:rsidR="00E32F24" w:rsidRPr="00E32F24" w:rsidRDefault="00E32F24" w:rsidP="00E32F24">
      <w:pPr>
        <w:spacing w:line="480" w:lineRule="auto"/>
        <w:rPr>
          <w:b/>
          <w:sz w:val="24"/>
          <w:szCs w:val="24"/>
        </w:rPr>
      </w:pPr>
      <w:r w:rsidRPr="00E32F24">
        <w:rPr>
          <w:b/>
          <w:sz w:val="24"/>
          <w:szCs w:val="24"/>
        </w:rPr>
        <w:t>Acknowledgements</w:t>
      </w:r>
    </w:p>
    <w:p w14:paraId="4BDD2B32" w14:textId="77777777" w:rsidR="00E32F24" w:rsidRDefault="00E32F24" w:rsidP="00E32F24">
      <w:pPr>
        <w:spacing w:line="480" w:lineRule="auto"/>
        <w:jc w:val="both"/>
        <w:rPr>
          <w:sz w:val="20"/>
          <w:szCs w:val="20"/>
        </w:rPr>
      </w:pPr>
      <w:r w:rsidRPr="00E32F24">
        <w:rPr>
          <w:sz w:val="20"/>
          <w:szCs w:val="20"/>
        </w:rPr>
        <w:t xml:space="preserve">This study was funded by Medical Research Council-UK (no. MC-A656-5QD30), Maudsley Charity (no. 666), Brain and </w:t>
      </w:r>
      <w:proofErr w:type="spellStart"/>
      <w:r w:rsidRPr="00E32F24">
        <w:rPr>
          <w:sz w:val="20"/>
          <w:szCs w:val="20"/>
        </w:rPr>
        <w:t>Behavior</w:t>
      </w:r>
      <w:proofErr w:type="spellEnd"/>
      <w:r w:rsidRPr="00E32F24">
        <w:rPr>
          <w:sz w:val="20"/>
          <w:szCs w:val="20"/>
        </w:rPr>
        <w:t xml:space="preserve"> Research Foundation, and </w:t>
      </w:r>
      <w:proofErr w:type="spellStart"/>
      <w:r w:rsidRPr="00E32F24">
        <w:rPr>
          <w:sz w:val="20"/>
          <w:szCs w:val="20"/>
        </w:rPr>
        <w:t>Wellcome</w:t>
      </w:r>
      <w:proofErr w:type="spellEnd"/>
      <w:r w:rsidRPr="00E32F24">
        <w:rPr>
          <w:sz w:val="20"/>
          <w:szCs w:val="20"/>
        </w:rPr>
        <w:t xml:space="preserve"> Trust (no. 094849/Z/10/Z) grants to Professor Howes and the </w:t>
      </w:r>
      <w:r w:rsidRPr="00E32F24">
        <w:rPr>
          <w:rFonts w:cs="Arial"/>
          <w:iCs/>
          <w:color w:val="222222"/>
          <w:sz w:val="20"/>
          <w:szCs w:val="20"/>
        </w:rPr>
        <w:t xml:space="preserve">National Institute for Health Research (NIHR) Biomedical Research Centre at South London and Maudsley NHS Foundation Trust and King’s College London, and </w:t>
      </w:r>
      <w:r w:rsidRPr="00E32F24">
        <w:rPr>
          <w:rFonts w:cs="Helvetica"/>
          <w:color w:val="333333"/>
          <w:sz w:val="20"/>
          <w:szCs w:val="20"/>
        </w:rPr>
        <w:t>NIHR Oxford Health Biomedical Research Centre at Oxford Health NHS Foundation Trust</w:t>
      </w:r>
      <w:r w:rsidRPr="00E32F24">
        <w:rPr>
          <w:rFonts w:cs="Arial"/>
          <w:iCs/>
          <w:color w:val="222222"/>
          <w:sz w:val="20"/>
          <w:szCs w:val="20"/>
        </w:rPr>
        <w:t xml:space="preserve">. </w:t>
      </w:r>
      <w:r w:rsidRPr="00E32F24">
        <w:rPr>
          <w:rFonts w:cs="Helvetica"/>
          <w:color w:val="333333"/>
          <w:sz w:val="20"/>
          <w:szCs w:val="20"/>
        </w:rPr>
        <w:t xml:space="preserve">RM’s work is supported by the </w:t>
      </w:r>
      <w:proofErr w:type="spellStart"/>
      <w:r w:rsidRPr="00E32F24">
        <w:rPr>
          <w:rFonts w:cs="Helvetica"/>
          <w:color w:val="333333"/>
          <w:sz w:val="20"/>
          <w:szCs w:val="20"/>
        </w:rPr>
        <w:t>Wellcome</w:t>
      </w:r>
      <w:proofErr w:type="spellEnd"/>
      <w:r w:rsidRPr="00E32F24">
        <w:rPr>
          <w:rFonts w:cs="Helvetica"/>
          <w:color w:val="333333"/>
          <w:sz w:val="20"/>
          <w:szCs w:val="20"/>
        </w:rPr>
        <w:t xml:space="preserve"> Trust (no. 200102/Z/15/Z). </w:t>
      </w:r>
      <w:r w:rsidRPr="00E32F24">
        <w:rPr>
          <w:sz w:val="20"/>
          <w:szCs w:val="20"/>
        </w:rPr>
        <w:t xml:space="preserve">KB’s work is supported by the Royal College of Psychiatrists </w:t>
      </w:r>
      <w:proofErr w:type="spellStart"/>
      <w:r w:rsidRPr="00E32F24">
        <w:rPr>
          <w:sz w:val="20"/>
          <w:szCs w:val="20"/>
        </w:rPr>
        <w:t>Rosetrees</w:t>
      </w:r>
      <w:proofErr w:type="spellEnd"/>
      <w:r w:rsidRPr="00E32F24">
        <w:rPr>
          <w:sz w:val="20"/>
          <w:szCs w:val="20"/>
        </w:rPr>
        <w:t xml:space="preserve"> Trust and the </w:t>
      </w:r>
      <w:proofErr w:type="spellStart"/>
      <w:r w:rsidRPr="00E32F24">
        <w:rPr>
          <w:sz w:val="20"/>
          <w:szCs w:val="20"/>
        </w:rPr>
        <w:t>Stoneygate</w:t>
      </w:r>
      <w:proofErr w:type="spellEnd"/>
      <w:r w:rsidRPr="00E32F24">
        <w:rPr>
          <w:sz w:val="20"/>
          <w:szCs w:val="20"/>
        </w:rPr>
        <w:t xml:space="preserve"> Trust.</w:t>
      </w:r>
      <w:r w:rsidRPr="00E32F24">
        <w:t xml:space="preserve"> </w:t>
      </w:r>
      <w:r w:rsidRPr="00E32F24">
        <w:rPr>
          <w:rFonts w:cs="Arial"/>
          <w:sz w:val="20"/>
          <w:szCs w:val="20"/>
        </w:rPr>
        <w:t xml:space="preserve">OE is supported by project grant No. 180083 from the Swiss National Science Foundation (SNSF). </w:t>
      </w:r>
      <w:r w:rsidRPr="00E32F24">
        <w:rPr>
          <w:rFonts w:cs="Helvetica"/>
          <w:color w:val="333333"/>
          <w:sz w:val="20"/>
          <w:szCs w:val="20"/>
        </w:rPr>
        <w:t>AC is supported by the National Institute for Health Research (NIHR) Oxford Cognitive Health Clinical Research Facility, grant RP-2017-08-ST2-006 from NIHR Research Professorship, and grant BRC-1215-20005 from the NIHR Oxford Health Biomedical Research Centre. </w:t>
      </w:r>
    </w:p>
    <w:p w14:paraId="405AD1D4" w14:textId="6FF3DD8F" w:rsidR="001B57C7" w:rsidRPr="00825113" w:rsidRDefault="00E50C38" w:rsidP="006E07A0">
      <w:pPr>
        <w:spacing w:line="480" w:lineRule="auto"/>
        <w:rPr>
          <w:b/>
          <w:sz w:val="20"/>
          <w:szCs w:val="20"/>
        </w:rPr>
      </w:pPr>
      <w:r>
        <w:rPr>
          <w:b/>
          <w:sz w:val="28"/>
          <w:szCs w:val="28"/>
        </w:rPr>
        <w:lastRenderedPageBreak/>
        <w:t>R</w:t>
      </w:r>
      <w:r w:rsidR="001B57C7" w:rsidRPr="00C141C5">
        <w:rPr>
          <w:b/>
          <w:sz w:val="28"/>
          <w:szCs w:val="28"/>
        </w:rPr>
        <w:t>EFERENCES</w:t>
      </w:r>
    </w:p>
    <w:p w14:paraId="6B759CB1" w14:textId="77777777" w:rsidR="00C354DC" w:rsidRPr="00C354DC" w:rsidRDefault="00A16D11" w:rsidP="00C354DC">
      <w:pPr>
        <w:pStyle w:val="EndNoteBibliography"/>
        <w:spacing w:after="0"/>
        <w:ind w:left="720" w:hanging="720"/>
      </w:pPr>
      <w:r w:rsidRPr="00996BB3">
        <w:rPr>
          <w:rFonts w:asciiTheme="minorHAnsi" w:hAnsiTheme="minorHAnsi"/>
          <w:sz w:val="20"/>
          <w:szCs w:val="20"/>
        </w:rPr>
        <w:fldChar w:fldCharType="begin"/>
      </w:r>
      <w:r w:rsidRPr="00825113">
        <w:rPr>
          <w:rFonts w:asciiTheme="minorHAnsi" w:hAnsiTheme="minorHAnsi"/>
          <w:sz w:val="20"/>
          <w:szCs w:val="20"/>
        </w:rPr>
        <w:instrText xml:space="preserve"> ADDIN EN.REFLIST </w:instrText>
      </w:r>
      <w:r w:rsidRPr="00996BB3">
        <w:rPr>
          <w:rFonts w:asciiTheme="minorHAnsi" w:hAnsiTheme="minorHAnsi"/>
          <w:sz w:val="20"/>
          <w:szCs w:val="20"/>
        </w:rPr>
        <w:fldChar w:fldCharType="separate"/>
      </w:r>
      <w:r w:rsidR="00C354DC" w:rsidRPr="00C354DC">
        <w:t>1.</w:t>
      </w:r>
      <w:r w:rsidR="00C354DC" w:rsidRPr="00C354DC">
        <w:tab/>
        <w:t xml:space="preserve">Howes OD, Bhatnagar A, Gaughran FP, Amiel SA, Murray RM, Pilowsky LS. A prospective study of impairment in glucose control caused by clozapine without changes in insulin resistance. </w:t>
      </w:r>
      <w:r w:rsidR="00C354DC" w:rsidRPr="00C354DC">
        <w:rPr>
          <w:i/>
        </w:rPr>
        <w:t xml:space="preserve">Am J Psychiat. </w:t>
      </w:r>
      <w:r w:rsidR="00C354DC" w:rsidRPr="00C354DC">
        <w:t>2004;161(2):361-363.</w:t>
      </w:r>
    </w:p>
    <w:p w14:paraId="3709DA5F" w14:textId="77777777" w:rsidR="00C354DC" w:rsidRPr="00C354DC" w:rsidRDefault="00C354DC" w:rsidP="00C354DC">
      <w:pPr>
        <w:pStyle w:val="EndNoteBibliography"/>
        <w:spacing w:after="0"/>
        <w:ind w:left="720" w:hanging="720"/>
      </w:pPr>
      <w:r w:rsidRPr="00C354DC">
        <w:t>2.</w:t>
      </w:r>
      <w:r w:rsidRPr="00C354DC">
        <w:tab/>
        <w:t xml:space="preserve">Vancampfort D, Stubbs B, Mitchell AJ, et al. Risk of metabolic syndrome and its components in people with schizophrenia and related psychotic disorders, bipolar disorder and major depressive disorder: a systematic review and meta-analysis. </w:t>
      </w:r>
      <w:r w:rsidRPr="00C354DC">
        <w:rPr>
          <w:i/>
        </w:rPr>
        <w:t xml:space="preserve">World Psychiatry. </w:t>
      </w:r>
      <w:r w:rsidRPr="00C354DC">
        <w:t>2015;14(3):339-347.</w:t>
      </w:r>
    </w:p>
    <w:p w14:paraId="53896736" w14:textId="77777777" w:rsidR="00C354DC" w:rsidRPr="00C354DC" w:rsidRDefault="00C354DC" w:rsidP="00C354DC">
      <w:pPr>
        <w:pStyle w:val="EndNoteBibliography"/>
        <w:spacing w:after="0"/>
        <w:ind w:left="720" w:hanging="720"/>
      </w:pPr>
      <w:r w:rsidRPr="00C354DC">
        <w:t>3.</w:t>
      </w:r>
      <w:r w:rsidRPr="00C354DC">
        <w:tab/>
        <w:t xml:space="preserve">Mitchell AJ, Vancampfort D, Sweers K, van Winkel R, Yu W, De Hert M. Prevalence of metabolic syndrome and metabolic abnormalities in schizophrenia and related disorders--a systematic review and meta-analysis. </w:t>
      </w:r>
      <w:r w:rsidRPr="00C354DC">
        <w:rPr>
          <w:i/>
        </w:rPr>
        <w:t xml:space="preserve">Schizophr Bull. </w:t>
      </w:r>
      <w:r w:rsidRPr="00C354DC">
        <w:t>2013;39(2):306-318.</w:t>
      </w:r>
    </w:p>
    <w:p w14:paraId="2181099D" w14:textId="77777777" w:rsidR="00C354DC" w:rsidRPr="00C354DC" w:rsidRDefault="00C354DC" w:rsidP="00C354DC">
      <w:pPr>
        <w:pStyle w:val="EndNoteBibliography"/>
        <w:spacing w:after="0"/>
        <w:ind w:left="720" w:hanging="720"/>
      </w:pPr>
      <w:r w:rsidRPr="00C354DC">
        <w:t>4.</w:t>
      </w:r>
      <w:r w:rsidRPr="00C354DC">
        <w:tab/>
        <w:t xml:space="preserve">Correll. Prevalence, incidence and mortality from cardiovascular disease in patients with pooled and specific severe mental illness: a large-scale meta-analysis of 3,211,768 patients and 113,383,368 controls (vol 16, pg 163, 2014). </w:t>
      </w:r>
      <w:r w:rsidRPr="00C354DC">
        <w:rPr>
          <w:i/>
        </w:rPr>
        <w:t xml:space="preserve">World Psychiatry. </w:t>
      </w:r>
      <w:r w:rsidRPr="00C354DC">
        <w:t>2018;17(1):120-120.</w:t>
      </w:r>
    </w:p>
    <w:p w14:paraId="24446EF3" w14:textId="77777777" w:rsidR="00C354DC" w:rsidRPr="00C354DC" w:rsidRDefault="00C354DC" w:rsidP="00C354DC">
      <w:pPr>
        <w:pStyle w:val="EndNoteBibliography"/>
        <w:spacing w:after="0"/>
        <w:ind w:left="720" w:hanging="720"/>
      </w:pPr>
      <w:r w:rsidRPr="00C354DC">
        <w:t>5.</w:t>
      </w:r>
      <w:r w:rsidRPr="00C354DC">
        <w:tab/>
        <w:t xml:space="preserve">Saha S, Chant D, McGrath J. A systematic review of mortality in schizophrenia: is the differential mortality gap worsening over time? </w:t>
      </w:r>
      <w:r w:rsidRPr="00C354DC">
        <w:rPr>
          <w:i/>
        </w:rPr>
        <w:t xml:space="preserve">Arch Gen Psychiatry. </w:t>
      </w:r>
      <w:r w:rsidRPr="00C354DC">
        <w:t>2007;64(10):1123-1131.</w:t>
      </w:r>
    </w:p>
    <w:p w14:paraId="56F0B1C0" w14:textId="77777777" w:rsidR="00C354DC" w:rsidRPr="00C354DC" w:rsidRDefault="00C354DC" w:rsidP="00C354DC">
      <w:pPr>
        <w:pStyle w:val="EndNoteBibliography"/>
        <w:spacing w:after="0"/>
        <w:ind w:left="720" w:hanging="720"/>
      </w:pPr>
      <w:r w:rsidRPr="00C354DC">
        <w:t>6.</w:t>
      </w:r>
      <w:r w:rsidRPr="00C354DC">
        <w:tab/>
        <w:t xml:space="preserve">Huhn M, Nikolakopoulou A, Schneider-Thoma J, et al. Comparative efficacy and tolerability of 32 oral antipsychotics for the acute treatment of adults with multi-episode schizophrenia: a systematic review and network meta-analysis. </w:t>
      </w:r>
      <w:r w:rsidRPr="00C354DC">
        <w:rPr>
          <w:i/>
        </w:rPr>
        <w:t xml:space="preserve">Lancet. </w:t>
      </w:r>
      <w:r w:rsidRPr="00C354DC">
        <w:t>2019.</w:t>
      </w:r>
    </w:p>
    <w:p w14:paraId="4B388F11" w14:textId="77777777" w:rsidR="00C354DC" w:rsidRPr="00C354DC" w:rsidRDefault="00C354DC" w:rsidP="00C354DC">
      <w:pPr>
        <w:pStyle w:val="EndNoteBibliography"/>
        <w:spacing w:after="0"/>
        <w:ind w:left="720" w:hanging="720"/>
      </w:pPr>
      <w:r w:rsidRPr="00C354DC">
        <w:t>7.</w:t>
      </w:r>
      <w:r w:rsidRPr="00C354DC">
        <w:tab/>
        <w:t xml:space="preserve">Hermes E, Nasrallah H, Davis V, et al. The association between weight change and symptom reduction in the CATIE schizophrenia trial. </w:t>
      </w:r>
      <w:r w:rsidRPr="00C354DC">
        <w:rPr>
          <w:i/>
        </w:rPr>
        <w:t xml:space="preserve">Schizophrenia Research. </w:t>
      </w:r>
      <w:r w:rsidRPr="00C354DC">
        <w:t>2011;128(1-3):166-170.</w:t>
      </w:r>
    </w:p>
    <w:p w14:paraId="18BC3E8B" w14:textId="77777777" w:rsidR="00C354DC" w:rsidRPr="00C354DC" w:rsidRDefault="00C354DC" w:rsidP="00C354DC">
      <w:pPr>
        <w:pStyle w:val="EndNoteBibliography"/>
        <w:spacing w:after="0"/>
        <w:ind w:left="720" w:hanging="720"/>
      </w:pPr>
      <w:r w:rsidRPr="00C354DC">
        <w:t>8.</w:t>
      </w:r>
      <w:r w:rsidRPr="00C354DC">
        <w:tab/>
        <w:t xml:space="preserve">Raben AT, Marshe VS, Chintoh A, Gorbovskaya I, Muller DJ, Hahn MK. The Complex Relationship between Antipsychotic-Induced Weight Gain and Therapeutic Benefits: A Systematic Review and Implications for Treatment. </w:t>
      </w:r>
      <w:r w:rsidRPr="00C354DC">
        <w:rPr>
          <w:i/>
        </w:rPr>
        <w:t xml:space="preserve">Front Neurosci-Switz. </w:t>
      </w:r>
      <w:r w:rsidRPr="00C354DC">
        <w:t>2018;11.</w:t>
      </w:r>
    </w:p>
    <w:p w14:paraId="1B6C738F" w14:textId="77777777" w:rsidR="00C354DC" w:rsidRPr="00C354DC" w:rsidRDefault="00C354DC" w:rsidP="00C354DC">
      <w:pPr>
        <w:pStyle w:val="EndNoteBibliography"/>
        <w:spacing w:after="0"/>
        <w:ind w:left="720" w:hanging="720"/>
      </w:pPr>
      <w:r w:rsidRPr="00C354DC">
        <w:t>9.</w:t>
      </w:r>
      <w:r w:rsidRPr="00C354DC">
        <w:tab/>
        <w:t xml:space="preserve">Umbricht DS, Pollack S, Kane JM. Clozapine and weight gain. </w:t>
      </w:r>
      <w:r w:rsidRPr="00C354DC">
        <w:rPr>
          <w:i/>
        </w:rPr>
        <w:t xml:space="preserve">J Clin Psychiatry. </w:t>
      </w:r>
      <w:r w:rsidRPr="00C354DC">
        <w:t>1994;55 Suppl B:157-160.</w:t>
      </w:r>
    </w:p>
    <w:p w14:paraId="4C1854E5" w14:textId="77777777" w:rsidR="00C354DC" w:rsidRPr="00C354DC" w:rsidRDefault="00C354DC" w:rsidP="00C354DC">
      <w:pPr>
        <w:pStyle w:val="EndNoteBibliography"/>
        <w:spacing w:after="0"/>
        <w:ind w:left="720" w:hanging="720"/>
      </w:pPr>
      <w:r w:rsidRPr="00C354DC">
        <w:t>10.</w:t>
      </w:r>
      <w:r w:rsidRPr="00C354DC">
        <w:tab/>
        <w:t xml:space="preserve">Moher D, Liberati A, Tetzlaff J, Altman DG, Grp P. Preferred Reporting Items for Systematic Reviews and Meta-Analyses: The PRISMA Statement. </w:t>
      </w:r>
      <w:r w:rsidRPr="00C354DC">
        <w:rPr>
          <w:i/>
        </w:rPr>
        <w:t xml:space="preserve">Journal of Clinical Epidemiology. </w:t>
      </w:r>
      <w:r w:rsidRPr="00C354DC">
        <w:t>2009;62(10):1006-1012.</w:t>
      </w:r>
    </w:p>
    <w:p w14:paraId="61DC4631" w14:textId="77777777" w:rsidR="00C354DC" w:rsidRPr="00C354DC" w:rsidRDefault="00C354DC" w:rsidP="00C354DC">
      <w:pPr>
        <w:pStyle w:val="EndNoteBibliography"/>
        <w:spacing w:after="0"/>
        <w:ind w:left="720" w:hanging="720"/>
      </w:pPr>
      <w:r w:rsidRPr="00C354DC">
        <w:t>11.</w:t>
      </w:r>
      <w:r w:rsidRPr="00C354DC">
        <w:tab/>
        <w:t xml:space="preserve">Simon V, van Winkel R, De Hert M. Are weight gain and metabolic side effects of atypical antipsychotics dose dependent? A literature review. </w:t>
      </w:r>
      <w:r w:rsidRPr="00C354DC">
        <w:rPr>
          <w:i/>
        </w:rPr>
        <w:t xml:space="preserve">J Clin Psychiatry. </w:t>
      </w:r>
      <w:r w:rsidRPr="00C354DC">
        <w:t>2009;70(7):1041-1050.</w:t>
      </w:r>
    </w:p>
    <w:p w14:paraId="2117401B" w14:textId="77777777" w:rsidR="00C354DC" w:rsidRPr="00C354DC" w:rsidRDefault="00C354DC" w:rsidP="00C354DC">
      <w:pPr>
        <w:pStyle w:val="EndNoteBibliography"/>
        <w:spacing w:after="0"/>
        <w:ind w:left="720" w:hanging="720"/>
      </w:pPr>
      <w:r w:rsidRPr="00C354DC">
        <w:t>12.</w:t>
      </w:r>
      <w:r w:rsidRPr="00C354DC">
        <w:tab/>
        <w:t>Higgins PT, Green S. Cochrane Handbook for Systematic Reviews of Interventions Version 5.1.0 (updated March 2011). 2011.</w:t>
      </w:r>
    </w:p>
    <w:p w14:paraId="54339FD6" w14:textId="77777777" w:rsidR="00C354DC" w:rsidRPr="00C354DC" w:rsidRDefault="00C354DC" w:rsidP="00C354DC">
      <w:pPr>
        <w:pStyle w:val="EndNoteBibliography"/>
        <w:spacing w:after="0"/>
        <w:ind w:left="720" w:hanging="720"/>
      </w:pPr>
      <w:r w:rsidRPr="00C354DC">
        <w:t>13.</w:t>
      </w:r>
      <w:r w:rsidRPr="00C354DC">
        <w:tab/>
        <w:t xml:space="preserve">Kaar SJ, Natesan S, McCutcheon R, Howes OD. Antipsychotics: Mechanisms underlying clinical response and side-effects and novel treatment approaches based on pathophysiology. </w:t>
      </w:r>
      <w:r w:rsidRPr="00C354DC">
        <w:rPr>
          <w:i/>
        </w:rPr>
        <w:t xml:space="preserve">Neuropharmacology. </w:t>
      </w:r>
      <w:r w:rsidRPr="00C354DC">
        <w:t>2019:107704.</w:t>
      </w:r>
    </w:p>
    <w:p w14:paraId="195D7004" w14:textId="77777777" w:rsidR="00C354DC" w:rsidRPr="00C354DC" w:rsidRDefault="00C354DC" w:rsidP="00C354DC">
      <w:pPr>
        <w:pStyle w:val="EndNoteBibliography"/>
        <w:spacing w:after="0"/>
        <w:ind w:left="720" w:hanging="720"/>
      </w:pPr>
      <w:r w:rsidRPr="00C354DC">
        <w:t>14.</w:t>
      </w:r>
      <w:r w:rsidRPr="00C354DC">
        <w:tab/>
        <w:t xml:space="preserve">Cipriani A, Barbui C, Salanti G, et al. Comparative efficacy and acceptability of antimanic drugs in acute mania: a multiple-treatments meta-analysis. </w:t>
      </w:r>
      <w:r w:rsidRPr="00C354DC">
        <w:rPr>
          <w:i/>
        </w:rPr>
        <w:t xml:space="preserve">Lancet. </w:t>
      </w:r>
      <w:r w:rsidRPr="00C354DC">
        <w:t>2011;378(9799):1306-1315.</w:t>
      </w:r>
    </w:p>
    <w:p w14:paraId="6264D993" w14:textId="0C2C2752" w:rsidR="00C354DC" w:rsidRPr="00C354DC" w:rsidRDefault="00C354DC" w:rsidP="00C354DC">
      <w:pPr>
        <w:pStyle w:val="EndNoteBibliography"/>
        <w:spacing w:after="0"/>
        <w:ind w:left="720" w:hanging="720"/>
      </w:pPr>
      <w:r w:rsidRPr="00C354DC">
        <w:t>15.</w:t>
      </w:r>
      <w:r w:rsidRPr="00C354DC">
        <w:tab/>
        <w:t xml:space="preserve">R Core Team. R: A language and environment for statistical computing. 2017; </w:t>
      </w:r>
      <w:hyperlink r:id="rId11" w:history="1">
        <w:r w:rsidRPr="00C354DC">
          <w:rPr>
            <w:rStyle w:val="Hyperlink"/>
          </w:rPr>
          <w:t>https://www.R-project.org/</w:t>
        </w:r>
      </w:hyperlink>
      <w:r w:rsidRPr="00C354DC">
        <w:t>. Accessed February 19, 2018.</w:t>
      </w:r>
    </w:p>
    <w:p w14:paraId="00D36BD8" w14:textId="77777777" w:rsidR="00C354DC" w:rsidRPr="00C354DC" w:rsidRDefault="00C354DC" w:rsidP="00C354DC">
      <w:pPr>
        <w:pStyle w:val="EndNoteBibliography"/>
        <w:spacing w:after="0"/>
        <w:ind w:left="720" w:hanging="720"/>
      </w:pPr>
      <w:r w:rsidRPr="00C354DC">
        <w:t>16.</w:t>
      </w:r>
      <w:r w:rsidRPr="00C354DC">
        <w:tab/>
        <w:t xml:space="preserve">Efthimiou O, Debray TP, van Valkenhoef G, et al. GetReal in network meta-analysis: a review of the methodology. </w:t>
      </w:r>
      <w:r w:rsidRPr="00C354DC">
        <w:rPr>
          <w:i/>
        </w:rPr>
        <w:t xml:space="preserve">Res Synth Methods. </w:t>
      </w:r>
      <w:r w:rsidRPr="00C354DC">
        <w:t>2016;7(3):236-263.</w:t>
      </w:r>
    </w:p>
    <w:p w14:paraId="0A1396B7" w14:textId="77777777" w:rsidR="00C354DC" w:rsidRPr="00C354DC" w:rsidRDefault="00C354DC" w:rsidP="00C354DC">
      <w:pPr>
        <w:pStyle w:val="EndNoteBibliography"/>
        <w:spacing w:after="0"/>
        <w:ind w:left="720" w:hanging="720"/>
      </w:pPr>
      <w:r w:rsidRPr="00C354DC">
        <w:t>17.</w:t>
      </w:r>
      <w:r w:rsidRPr="00C354DC">
        <w:tab/>
        <w:t xml:space="preserve">Hildrum B, Mykletun A, Hole T, Midthjell K, Dahl AA. Age-specific prevalence of the metabolic syndrome defined by the International Diabetes Federation and the National Cholesterol Education Program: the Norwegian HUNT 2 study. </w:t>
      </w:r>
      <w:r w:rsidRPr="00C354DC">
        <w:rPr>
          <w:i/>
        </w:rPr>
        <w:t xml:space="preserve">Bmc Public Health. </w:t>
      </w:r>
      <w:r w:rsidRPr="00C354DC">
        <w:t>2007;7:220.</w:t>
      </w:r>
    </w:p>
    <w:p w14:paraId="20100BB1" w14:textId="77777777" w:rsidR="00C354DC" w:rsidRPr="00C354DC" w:rsidRDefault="00C354DC" w:rsidP="00C354DC">
      <w:pPr>
        <w:pStyle w:val="EndNoteBibliography"/>
        <w:spacing w:after="0"/>
        <w:ind w:left="720" w:hanging="720"/>
      </w:pPr>
      <w:r w:rsidRPr="00C354DC">
        <w:lastRenderedPageBreak/>
        <w:t>18.</w:t>
      </w:r>
      <w:r w:rsidRPr="00C354DC">
        <w:tab/>
        <w:t xml:space="preserve">Pradhan AD. Sex differences in the metabolic syndrome: implications for cardiovascular health in women. </w:t>
      </w:r>
      <w:r w:rsidRPr="00C354DC">
        <w:rPr>
          <w:i/>
        </w:rPr>
        <w:t xml:space="preserve">Clin Chem. </w:t>
      </w:r>
      <w:r w:rsidRPr="00C354DC">
        <w:t>2014;60(1):44-52.</w:t>
      </w:r>
    </w:p>
    <w:p w14:paraId="054A33F3" w14:textId="77777777" w:rsidR="00C354DC" w:rsidRPr="00C354DC" w:rsidRDefault="00C354DC" w:rsidP="00C354DC">
      <w:pPr>
        <w:pStyle w:val="EndNoteBibliography"/>
        <w:spacing w:after="0"/>
        <w:ind w:left="720" w:hanging="720"/>
      </w:pPr>
      <w:r w:rsidRPr="00C354DC">
        <w:t>19.</w:t>
      </w:r>
      <w:r w:rsidRPr="00C354DC">
        <w:tab/>
        <w:t xml:space="preserve">Liu J, Hanley AJG, Young TK, Harris SB, Zinman B. Characteristics and prevalence of the metabolic syndrome among three ethnic groups in Canada. </w:t>
      </w:r>
      <w:r w:rsidRPr="00C354DC">
        <w:rPr>
          <w:i/>
        </w:rPr>
        <w:t xml:space="preserve">Int J Obesity. </w:t>
      </w:r>
      <w:r w:rsidRPr="00C354DC">
        <w:t>2006;30(4):669-676.</w:t>
      </w:r>
    </w:p>
    <w:p w14:paraId="63DBE30A" w14:textId="77777777" w:rsidR="00C354DC" w:rsidRPr="00C354DC" w:rsidRDefault="00C354DC" w:rsidP="00C354DC">
      <w:pPr>
        <w:pStyle w:val="EndNoteBibliography"/>
        <w:spacing w:after="0"/>
        <w:ind w:left="720" w:hanging="720"/>
      </w:pPr>
      <w:r w:rsidRPr="00C354DC">
        <w:t>20.</w:t>
      </w:r>
      <w:r w:rsidRPr="00C354DC">
        <w:tab/>
        <w:t xml:space="preserve">Rucker G. Network meta-analysis, electrical networks and graph theory. </w:t>
      </w:r>
      <w:r w:rsidRPr="00C354DC">
        <w:rPr>
          <w:i/>
        </w:rPr>
        <w:t xml:space="preserve">Res Synth Methods. </w:t>
      </w:r>
      <w:r w:rsidRPr="00C354DC">
        <w:t>2012;3(4):312-324.</w:t>
      </w:r>
    </w:p>
    <w:p w14:paraId="2DB8CD42" w14:textId="1C4E5AAC" w:rsidR="00C354DC" w:rsidRPr="00C354DC" w:rsidRDefault="00C354DC" w:rsidP="00C354DC">
      <w:pPr>
        <w:pStyle w:val="EndNoteBibliography"/>
        <w:spacing w:after="0"/>
        <w:ind w:left="720" w:hanging="720"/>
      </w:pPr>
      <w:r w:rsidRPr="00C354DC">
        <w:t>21.</w:t>
      </w:r>
      <w:r w:rsidRPr="00C354DC">
        <w:tab/>
        <w:t xml:space="preserve">Rücker G, Krahn U, König J, Efthimiou O, Schwarzer G. netmeta: Network Meta-Analysis using Frequentist Methods. </w:t>
      </w:r>
      <w:hyperlink r:id="rId12" w:history="1">
        <w:r w:rsidRPr="00C354DC">
          <w:rPr>
            <w:rStyle w:val="Hyperlink"/>
          </w:rPr>
          <w:t>https://github.com/guido-s/netmeta</w:t>
        </w:r>
      </w:hyperlink>
      <w:r w:rsidRPr="00C354DC">
        <w:t>. 2019.</w:t>
      </w:r>
    </w:p>
    <w:p w14:paraId="72A1BB51" w14:textId="77777777" w:rsidR="00C354DC" w:rsidRPr="00C354DC" w:rsidRDefault="00C354DC" w:rsidP="00C354DC">
      <w:pPr>
        <w:pStyle w:val="EndNoteBibliography"/>
        <w:spacing w:after="0"/>
        <w:ind w:left="720" w:hanging="720"/>
      </w:pPr>
      <w:r w:rsidRPr="00C354DC">
        <w:t>22.</w:t>
      </w:r>
      <w:r w:rsidRPr="00C354DC">
        <w:tab/>
        <w:t xml:space="preserve">Amrhein V, Greenland S, McShane B. Scientists rise up against statistical significance. </w:t>
      </w:r>
      <w:r w:rsidRPr="00C354DC">
        <w:rPr>
          <w:i/>
        </w:rPr>
        <w:t xml:space="preserve">Nature. </w:t>
      </w:r>
      <w:r w:rsidRPr="00C354DC">
        <w:t>2019;567(7748):305-307.</w:t>
      </w:r>
    </w:p>
    <w:p w14:paraId="19E58EDC" w14:textId="77777777" w:rsidR="00C354DC" w:rsidRPr="00C354DC" w:rsidRDefault="00C354DC" w:rsidP="00C354DC">
      <w:pPr>
        <w:pStyle w:val="EndNoteBibliography"/>
        <w:spacing w:after="0"/>
        <w:ind w:left="720" w:hanging="720"/>
      </w:pPr>
      <w:r w:rsidRPr="00C354DC">
        <w:t>23.</w:t>
      </w:r>
      <w:r w:rsidRPr="00C354DC">
        <w:tab/>
        <w:t xml:space="preserve">Efthimiou O, White IR. The dark side of the force: multiplicity issues in network meta-analysis and how to address them. </w:t>
      </w:r>
      <w:r w:rsidRPr="00C354DC">
        <w:rPr>
          <w:i/>
        </w:rPr>
        <w:t xml:space="preserve">Res Synth Methods. </w:t>
      </w:r>
      <w:r w:rsidRPr="00C354DC">
        <w:t>2019.</w:t>
      </w:r>
    </w:p>
    <w:p w14:paraId="01B17636" w14:textId="77777777" w:rsidR="00C354DC" w:rsidRPr="00C354DC" w:rsidRDefault="00C354DC" w:rsidP="00C354DC">
      <w:pPr>
        <w:pStyle w:val="EndNoteBibliography"/>
        <w:spacing w:after="0"/>
        <w:ind w:left="720" w:hanging="720"/>
      </w:pPr>
      <w:r w:rsidRPr="00C354DC">
        <w:t>24.</w:t>
      </w:r>
      <w:r w:rsidRPr="00C354DC">
        <w:tab/>
        <w:t xml:space="preserve">Rucker G, Schwarzer G. Ranking treatments in frequentist network meta-analysis works without resampling methods. </w:t>
      </w:r>
      <w:r w:rsidRPr="00C354DC">
        <w:rPr>
          <w:i/>
        </w:rPr>
        <w:t xml:space="preserve">Bmc Medical Research Methodology. </w:t>
      </w:r>
      <w:r w:rsidRPr="00C354DC">
        <w:t>2015;15.</w:t>
      </w:r>
    </w:p>
    <w:p w14:paraId="4140F5D8" w14:textId="77777777" w:rsidR="00C354DC" w:rsidRPr="00C354DC" w:rsidRDefault="00C354DC" w:rsidP="00C354DC">
      <w:pPr>
        <w:pStyle w:val="EndNoteBibliography"/>
        <w:spacing w:after="0"/>
        <w:ind w:left="720" w:hanging="720"/>
      </w:pPr>
      <w:r w:rsidRPr="00C354DC">
        <w:t>25.</w:t>
      </w:r>
      <w:r w:rsidRPr="00C354DC">
        <w:tab/>
        <w:t xml:space="preserve">Stone. 2013 ACC/AHA Guideline on the Treatment of Blood Cholesterol to Reduce Atherosclerotic Cardiovascular Risk in Adults: A Report of the American College of Cardiology/American Heart Association Task Force on Practice Guidelines (vol 129, pg S1, 2014). </w:t>
      </w:r>
      <w:r w:rsidRPr="00C354DC">
        <w:rPr>
          <w:i/>
        </w:rPr>
        <w:t xml:space="preserve">Circulation. </w:t>
      </w:r>
      <w:r w:rsidRPr="00C354DC">
        <w:t>2014;129(25):S46-S48.</w:t>
      </w:r>
    </w:p>
    <w:p w14:paraId="1D6BABDD" w14:textId="77777777" w:rsidR="00C354DC" w:rsidRPr="00C354DC" w:rsidRDefault="00C354DC" w:rsidP="00C354DC">
      <w:pPr>
        <w:pStyle w:val="EndNoteBibliography"/>
        <w:spacing w:after="0"/>
        <w:ind w:left="720" w:hanging="720"/>
      </w:pPr>
      <w:r w:rsidRPr="00C354DC">
        <w:t>26.</w:t>
      </w:r>
      <w:r w:rsidRPr="00C354DC">
        <w:tab/>
        <w:t xml:space="preserve">Higgins JP, Jackson D, Barrett JK, Lu G, Ades AE, White IR. Consistency and inconsistency in network meta-analysis: concepts and models for multi-arm studies. </w:t>
      </w:r>
      <w:r w:rsidRPr="00C354DC">
        <w:rPr>
          <w:i/>
        </w:rPr>
        <w:t xml:space="preserve">Res Synth Methods. </w:t>
      </w:r>
      <w:r w:rsidRPr="00C354DC">
        <w:t>2012;3(2):98-110.</w:t>
      </w:r>
    </w:p>
    <w:p w14:paraId="14B227AB" w14:textId="77777777" w:rsidR="00C354DC" w:rsidRPr="00C354DC" w:rsidRDefault="00C354DC" w:rsidP="00C354DC">
      <w:pPr>
        <w:pStyle w:val="EndNoteBibliography"/>
        <w:spacing w:after="0"/>
        <w:ind w:left="720" w:hanging="720"/>
      </w:pPr>
      <w:r w:rsidRPr="00C354DC">
        <w:t>27.</w:t>
      </w:r>
      <w:r w:rsidRPr="00C354DC">
        <w:tab/>
        <w:t xml:space="preserve">Konig J, Krahn U, Binder H. Visualizing the flow of evidence in network meta-analysis and characterizing mixed treatment comparisons. </w:t>
      </w:r>
      <w:r w:rsidRPr="00C354DC">
        <w:rPr>
          <w:i/>
        </w:rPr>
        <w:t xml:space="preserve">Statistics in Medicine. </w:t>
      </w:r>
      <w:r w:rsidRPr="00C354DC">
        <w:t>2013;32(30):5414-5429.</w:t>
      </w:r>
    </w:p>
    <w:p w14:paraId="07330F16" w14:textId="77777777" w:rsidR="00C354DC" w:rsidRPr="00C354DC" w:rsidRDefault="00C354DC" w:rsidP="00C354DC">
      <w:pPr>
        <w:pStyle w:val="EndNoteBibliography"/>
        <w:spacing w:after="0"/>
        <w:ind w:left="720" w:hanging="720"/>
      </w:pPr>
      <w:r w:rsidRPr="00C354DC">
        <w:t>28.</w:t>
      </w:r>
      <w:r w:rsidRPr="00C354DC">
        <w:tab/>
        <w:t xml:space="preserve">Higgins JPT, Altman DG, Gotzsche PC, et al. The Cochrane Collaboration's tool for assessing risk of bias in randomised trials. </w:t>
      </w:r>
      <w:r w:rsidRPr="00C354DC">
        <w:rPr>
          <w:i/>
        </w:rPr>
        <w:t xml:space="preserve">Bmj-Brit Med J. </w:t>
      </w:r>
      <w:r w:rsidRPr="00C354DC">
        <w:t>2011;343.</w:t>
      </w:r>
    </w:p>
    <w:p w14:paraId="55B34890" w14:textId="77777777" w:rsidR="00C354DC" w:rsidRPr="00C354DC" w:rsidRDefault="00C354DC" w:rsidP="00C354DC">
      <w:pPr>
        <w:pStyle w:val="EndNoteBibliography"/>
        <w:spacing w:after="0"/>
        <w:ind w:left="720" w:hanging="720"/>
      </w:pPr>
      <w:r w:rsidRPr="00C354DC">
        <w:t>29.</w:t>
      </w:r>
      <w:r w:rsidRPr="00C354DC">
        <w:tab/>
        <w:t xml:space="preserve">Salanti G, Del Giovane C, Chaimani A, Caldwell DM, Higgins JP. Evaluating the quality of evidence from a network meta-analysis. </w:t>
      </w:r>
      <w:r w:rsidRPr="00C354DC">
        <w:rPr>
          <w:i/>
        </w:rPr>
        <w:t xml:space="preserve">PLoS One. </w:t>
      </w:r>
      <w:r w:rsidRPr="00C354DC">
        <w:t>2014;9(7):e99682.</w:t>
      </w:r>
    </w:p>
    <w:p w14:paraId="50AC70CD" w14:textId="77777777" w:rsidR="00C354DC" w:rsidRPr="00C354DC" w:rsidRDefault="00C354DC" w:rsidP="00C354DC">
      <w:pPr>
        <w:pStyle w:val="EndNoteBibliography"/>
        <w:spacing w:after="0"/>
        <w:ind w:left="720" w:hanging="720"/>
      </w:pPr>
      <w:r w:rsidRPr="00C354DC">
        <w:t>30.</w:t>
      </w:r>
      <w:r w:rsidRPr="00C354DC">
        <w:tab/>
        <w:t xml:space="preserve">Nikolakopoulou A, Higgins JP, Papakonstantinou T, et al. Assessing Confidence in the Results of Network Meta-Analysis (Cinema). </w:t>
      </w:r>
      <w:r w:rsidRPr="00C354DC">
        <w:rPr>
          <w:i/>
        </w:rPr>
        <w:t xml:space="preserve">bioRxiv: pre-print. </w:t>
      </w:r>
      <w:r w:rsidRPr="00C354DC">
        <w:t>2019.</w:t>
      </w:r>
    </w:p>
    <w:p w14:paraId="27A14941" w14:textId="77777777" w:rsidR="00C354DC" w:rsidRPr="00C354DC" w:rsidRDefault="00C354DC" w:rsidP="00C354DC">
      <w:pPr>
        <w:pStyle w:val="EndNoteBibliography"/>
        <w:spacing w:after="0"/>
        <w:ind w:left="720" w:hanging="720"/>
      </w:pPr>
      <w:r w:rsidRPr="00C354DC">
        <w:t>31.</w:t>
      </w:r>
      <w:r w:rsidRPr="00C354DC">
        <w:tab/>
        <w:t xml:space="preserve">Viechtbauer W. Conducting Meta-Analyses in R with the metafor Package. </w:t>
      </w:r>
      <w:r w:rsidRPr="00C354DC">
        <w:rPr>
          <w:i/>
        </w:rPr>
        <w:t xml:space="preserve">J Stat Softw. </w:t>
      </w:r>
      <w:r w:rsidRPr="00C354DC">
        <w:t>2010;36(3):1-48.</w:t>
      </w:r>
    </w:p>
    <w:p w14:paraId="2397BCE9" w14:textId="77777777" w:rsidR="00C354DC" w:rsidRPr="00C354DC" w:rsidRDefault="00C354DC" w:rsidP="00C354DC">
      <w:pPr>
        <w:pStyle w:val="EndNoteBibliography"/>
        <w:spacing w:after="0"/>
        <w:ind w:left="720" w:hanging="720"/>
      </w:pPr>
      <w:r w:rsidRPr="00C354DC">
        <w:t>32.</w:t>
      </w:r>
      <w:r w:rsidRPr="00C354DC">
        <w:tab/>
        <w:t xml:space="preserve">Riley RD, Thompson JR, Abrams KR. An alternative model for bivariate random-effects meta-analysis when the within-study correlations are unknown. </w:t>
      </w:r>
      <w:r w:rsidRPr="00C354DC">
        <w:rPr>
          <w:i/>
        </w:rPr>
        <w:t xml:space="preserve">Biostatistics. </w:t>
      </w:r>
      <w:r w:rsidRPr="00C354DC">
        <w:t>2008;9(1):172-186.</w:t>
      </w:r>
    </w:p>
    <w:p w14:paraId="61D29AA6" w14:textId="77777777" w:rsidR="00C354DC" w:rsidRPr="00C354DC" w:rsidRDefault="00C354DC" w:rsidP="00C354DC">
      <w:pPr>
        <w:pStyle w:val="EndNoteBibliography"/>
        <w:spacing w:after="0"/>
        <w:ind w:left="720" w:hanging="720"/>
      </w:pPr>
      <w:r w:rsidRPr="00C354DC">
        <w:t>33.</w:t>
      </w:r>
      <w:r w:rsidRPr="00C354DC">
        <w:tab/>
        <w:t xml:space="preserve">Manu P, Dima L, Shulman M, Vancampfort D, De Hert M, Correll CU. Weight gain and obesity in schizophrenia: epidemiology, pathobiology, and management. </w:t>
      </w:r>
      <w:r w:rsidRPr="00C354DC">
        <w:rPr>
          <w:i/>
        </w:rPr>
        <w:t xml:space="preserve">Acta Psychiatr Scand. </w:t>
      </w:r>
      <w:r w:rsidRPr="00C354DC">
        <w:t>2015;132(2):97-108.</w:t>
      </w:r>
    </w:p>
    <w:p w14:paraId="45388D88" w14:textId="77777777" w:rsidR="00C354DC" w:rsidRPr="00C354DC" w:rsidRDefault="00C354DC" w:rsidP="00C354DC">
      <w:pPr>
        <w:pStyle w:val="EndNoteBibliography"/>
        <w:spacing w:after="0"/>
        <w:ind w:left="720" w:hanging="720"/>
      </w:pPr>
      <w:r w:rsidRPr="00C354DC">
        <w:t>34.</w:t>
      </w:r>
      <w:r w:rsidRPr="00C354DC">
        <w:tab/>
        <w:t xml:space="preserve">Nasrallah HA, Newcomer JW, Risinger R, et al. Effect of aripiprazole lauroxil on metabolic and endocrine profiles and related safety considerations among patients with acute schizophrenia. </w:t>
      </w:r>
      <w:r w:rsidRPr="00C354DC">
        <w:rPr>
          <w:i/>
        </w:rPr>
        <w:t xml:space="preserve">Journal of Clinical Psychiatry. </w:t>
      </w:r>
      <w:r w:rsidRPr="00C354DC">
        <w:t>2016;77(11):1519-1525.</w:t>
      </w:r>
    </w:p>
    <w:p w14:paraId="65F23F41" w14:textId="77777777" w:rsidR="00C354DC" w:rsidRPr="00C354DC" w:rsidRDefault="00C354DC" w:rsidP="00C354DC">
      <w:pPr>
        <w:pStyle w:val="EndNoteBibliography"/>
        <w:spacing w:after="0"/>
        <w:ind w:left="720" w:hanging="720"/>
      </w:pPr>
      <w:r w:rsidRPr="00C354DC">
        <w:t>35.</w:t>
      </w:r>
      <w:r w:rsidRPr="00C354DC">
        <w:tab/>
        <w:t xml:space="preserve">Boyda HN, Tse L, Procyshyn RM, Honer WG, Barr AM. Preclinical models of antipsychotic drug-induced metabolic side effects. </w:t>
      </w:r>
      <w:r w:rsidRPr="00C354DC">
        <w:rPr>
          <w:i/>
        </w:rPr>
        <w:t xml:space="preserve">Trends Pharmacol Sci. </w:t>
      </w:r>
      <w:r w:rsidRPr="00C354DC">
        <w:t>2010;31(10):484-496.</w:t>
      </w:r>
    </w:p>
    <w:p w14:paraId="48FF5A87" w14:textId="77777777" w:rsidR="00C354DC" w:rsidRPr="00C354DC" w:rsidRDefault="00C354DC" w:rsidP="00C354DC">
      <w:pPr>
        <w:pStyle w:val="EndNoteBibliography"/>
        <w:spacing w:after="0"/>
        <w:ind w:left="720" w:hanging="720"/>
      </w:pPr>
      <w:r w:rsidRPr="00C354DC">
        <w:t>36.</w:t>
      </w:r>
      <w:r w:rsidRPr="00C354DC">
        <w:tab/>
        <w:t xml:space="preserve">Willett WC, Manson JE, Stampfer MJ, et al. Weight, weight change, and coronary heart disease in women. Risk within the 'normal' weight range. </w:t>
      </w:r>
      <w:r w:rsidRPr="00C354DC">
        <w:rPr>
          <w:i/>
        </w:rPr>
        <w:t xml:space="preserve">JAMA. </w:t>
      </w:r>
      <w:r w:rsidRPr="00C354DC">
        <w:t>1995;273(6):461-465.</w:t>
      </w:r>
    </w:p>
    <w:p w14:paraId="5A4E86F4" w14:textId="77777777" w:rsidR="00C354DC" w:rsidRPr="00C354DC" w:rsidRDefault="00C354DC" w:rsidP="00C354DC">
      <w:pPr>
        <w:pStyle w:val="EndNoteBibliography"/>
        <w:spacing w:after="0"/>
        <w:ind w:left="720" w:hanging="720"/>
      </w:pPr>
      <w:r w:rsidRPr="00C354DC">
        <w:t>37.</w:t>
      </w:r>
      <w:r w:rsidRPr="00C354DC">
        <w:tab/>
        <w:t xml:space="preserve">Kenchaiah S, Evans JC, Levy D, et al. Obesity and the risk of heart failure. </w:t>
      </w:r>
      <w:r w:rsidRPr="00C354DC">
        <w:rPr>
          <w:i/>
        </w:rPr>
        <w:t xml:space="preserve">N Engl J Med. </w:t>
      </w:r>
      <w:r w:rsidRPr="00C354DC">
        <w:t>2002;347(5):305-313.</w:t>
      </w:r>
    </w:p>
    <w:p w14:paraId="42DFE002" w14:textId="77777777" w:rsidR="00C354DC" w:rsidRPr="00C354DC" w:rsidRDefault="00C354DC" w:rsidP="00C354DC">
      <w:pPr>
        <w:pStyle w:val="EndNoteBibliography"/>
        <w:spacing w:after="0"/>
        <w:ind w:left="720" w:hanging="720"/>
      </w:pPr>
      <w:r w:rsidRPr="00C354DC">
        <w:t>38.</w:t>
      </w:r>
      <w:r w:rsidRPr="00C354DC">
        <w:tab/>
        <w:t xml:space="preserve">Cooper SJ, Reynolds GP, Barnes TRE, et al. BAP guidelines on the management of weight gain, metabolic disturbances and cardiovascular risk associated with psychosis and antipsychotic drug treatment. </w:t>
      </w:r>
      <w:r w:rsidRPr="00C354DC">
        <w:rPr>
          <w:i/>
        </w:rPr>
        <w:t xml:space="preserve">Journal of Psychopharmacology. </w:t>
      </w:r>
      <w:r w:rsidRPr="00C354DC">
        <w:t>2016;30(8):717-748.</w:t>
      </w:r>
    </w:p>
    <w:p w14:paraId="41474668" w14:textId="77777777" w:rsidR="00C354DC" w:rsidRPr="00C354DC" w:rsidRDefault="00C354DC" w:rsidP="00C354DC">
      <w:pPr>
        <w:pStyle w:val="EndNoteBibliography"/>
        <w:spacing w:after="0"/>
        <w:ind w:left="720" w:hanging="720"/>
      </w:pPr>
      <w:r w:rsidRPr="00C354DC">
        <w:t>39.</w:t>
      </w:r>
      <w:r w:rsidRPr="00C354DC">
        <w:tab/>
        <w:t xml:space="preserve">Austin MA, Hokanson JE, Edwards KL. Hypertriglyceridemia as a cardiovascular risk factor. </w:t>
      </w:r>
      <w:r w:rsidRPr="00C354DC">
        <w:rPr>
          <w:i/>
        </w:rPr>
        <w:t xml:space="preserve">Am J Cardiol. </w:t>
      </w:r>
      <w:r w:rsidRPr="00C354DC">
        <w:t>1998;81(4a):7b-12b.</w:t>
      </w:r>
    </w:p>
    <w:p w14:paraId="4415EB46" w14:textId="77777777" w:rsidR="00C354DC" w:rsidRPr="00C354DC" w:rsidRDefault="00C354DC" w:rsidP="00C354DC">
      <w:pPr>
        <w:pStyle w:val="EndNoteBibliography"/>
        <w:spacing w:after="0"/>
        <w:ind w:left="720" w:hanging="720"/>
      </w:pPr>
      <w:r w:rsidRPr="00C354DC">
        <w:lastRenderedPageBreak/>
        <w:t>40.</w:t>
      </w:r>
      <w:r w:rsidRPr="00C354DC">
        <w:tab/>
        <w:t xml:space="preserve">Tirosh A, Shai I, Bitzur R, et al. Changes in Triglyceride Levels Over Time and Risk of Type 2 Diabetes in Young Men. </w:t>
      </w:r>
      <w:r w:rsidRPr="00C354DC">
        <w:rPr>
          <w:i/>
        </w:rPr>
        <w:t xml:space="preserve">Diabetes Care. </w:t>
      </w:r>
      <w:r w:rsidRPr="00C354DC">
        <w:t>2008;31(10):2032-2037.</w:t>
      </w:r>
    </w:p>
    <w:p w14:paraId="731C9B38" w14:textId="77777777" w:rsidR="00C354DC" w:rsidRPr="00C354DC" w:rsidRDefault="00C354DC" w:rsidP="00C354DC">
      <w:pPr>
        <w:pStyle w:val="EndNoteBibliography"/>
        <w:spacing w:after="0"/>
        <w:ind w:left="720" w:hanging="720"/>
      </w:pPr>
      <w:r w:rsidRPr="00C354DC">
        <w:t>41.</w:t>
      </w:r>
      <w:r w:rsidRPr="00C354DC">
        <w:tab/>
        <w:t xml:space="preserve">Pillinger T, Beck K, Gobjila C, Donocik JG, Jauhar S, Howes OD. Impaired Glucose Homeostasis in First-Episode Schizophrenia: A Systematic Review and Meta-analysis. </w:t>
      </w:r>
      <w:r w:rsidRPr="00C354DC">
        <w:rPr>
          <w:i/>
        </w:rPr>
        <w:t xml:space="preserve">JAMA Psychiatry. </w:t>
      </w:r>
      <w:r w:rsidRPr="00C354DC">
        <w:t>2017;74(3):261-269.</w:t>
      </w:r>
    </w:p>
    <w:p w14:paraId="4475AA78" w14:textId="77777777" w:rsidR="00C354DC" w:rsidRPr="00C354DC" w:rsidRDefault="00C354DC" w:rsidP="00C354DC">
      <w:pPr>
        <w:pStyle w:val="EndNoteBibliography"/>
        <w:spacing w:after="0"/>
        <w:ind w:left="720" w:hanging="720"/>
      </w:pPr>
      <w:r w:rsidRPr="00C354DC">
        <w:t>42.</w:t>
      </w:r>
      <w:r w:rsidRPr="00C354DC">
        <w:tab/>
        <w:t xml:space="preserve">Pillinger T, D'Ambrosio E, McCutcheon R, O DH. Is psychosis a multisystem disorder? A meta-review of central nervous system, immune, cardiometabolic, and endocrine alterations in first-episode psychosis and perspective on potential models. </w:t>
      </w:r>
      <w:r w:rsidRPr="00C354DC">
        <w:rPr>
          <w:i/>
        </w:rPr>
        <w:t xml:space="preserve">Mol Psychiatry. </w:t>
      </w:r>
      <w:r w:rsidRPr="00C354DC">
        <w:t>2018.</w:t>
      </w:r>
    </w:p>
    <w:p w14:paraId="3AAE6D0D" w14:textId="77777777" w:rsidR="00C354DC" w:rsidRPr="00C354DC" w:rsidRDefault="00C354DC" w:rsidP="00C354DC">
      <w:pPr>
        <w:pStyle w:val="EndNoteBibliography"/>
        <w:spacing w:after="0"/>
        <w:ind w:left="720" w:hanging="720"/>
      </w:pPr>
      <w:r w:rsidRPr="00C354DC">
        <w:t>43.</w:t>
      </w:r>
      <w:r w:rsidRPr="00C354DC">
        <w:tab/>
        <w:t xml:space="preserve">Pillinger T, Beck K, Stubbs B, Howes OD. Cholesterol and triglyceride levels in first-episode psychosis: systematic review and meta-analysis. </w:t>
      </w:r>
      <w:r w:rsidRPr="00C354DC">
        <w:rPr>
          <w:i/>
        </w:rPr>
        <w:t xml:space="preserve">Br J Psychiatry. </w:t>
      </w:r>
      <w:r w:rsidRPr="00C354DC">
        <w:t>2017;211(6):339-349.</w:t>
      </w:r>
    </w:p>
    <w:p w14:paraId="32799AF0" w14:textId="77777777" w:rsidR="00C354DC" w:rsidRPr="00C354DC" w:rsidRDefault="00C354DC" w:rsidP="00C354DC">
      <w:pPr>
        <w:pStyle w:val="EndNoteBibliography"/>
        <w:ind w:left="720" w:hanging="720"/>
      </w:pPr>
      <w:r w:rsidRPr="00C354DC">
        <w:t>44.</w:t>
      </w:r>
      <w:r w:rsidRPr="00C354DC">
        <w:tab/>
        <w:t xml:space="preserve">Tiihonen J, Lonnqvist J, Wahlbeck K, et al. 11-year follow-up of mortality in patients with schizophrenia: a population-based cohort study (FIN11 study). </w:t>
      </w:r>
      <w:r w:rsidRPr="00C354DC">
        <w:rPr>
          <w:i/>
        </w:rPr>
        <w:t xml:space="preserve">Lancet. </w:t>
      </w:r>
      <w:r w:rsidRPr="00C354DC">
        <w:t>2009;374(9690):620-627.</w:t>
      </w:r>
    </w:p>
    <w:p w14:paraId="23AD337A" w14:textId="426D226A" w:rsidR="007D6811" w:rsidRPr="00237636" w:rsidRDefault="00A16D11" w:rsidP="00237636">
      <w:pPr>
        <w:pStyle w:val="EndNoteBibliography"/>
        <w:ind w:left="720" w:hanging="720"/>
        <w:rPr>
          <w:b/>
          <w:sz w:val="20"/>
          <w:szCs w:val="20"/>
        </w:rPr>
      </w:pPr>
      <w:r w:rsidRPr="00996BB3">
        <w:rPr>
          <w:sz w:val="20"/>
          <w:szCs w:val="20"/>
        </w:rPr>
        <w:fldChar w:fldCharType="end"/>
      </w:r>
    </w:p>
    <w:sectPr w:rsidR="007D6811" w:rsidRPr="00237636" w:rsidSect="00846D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A467B" w14:textId="77777777" w:rsidR="000E08B9" w:rsidRDefault="000E08B9" w:rsidP="00040B15">
      <w:pPr>
        <w:spacing w:after="0" w:line="240" w:lineRule="auto"/>
      </w:pPr>
      <w:r>
        <w:separator/>
      </w:r>
    </w:p>
  </w:endnote>
  <w:endnote w:type="continuationSeparator" w:id="0">
    <w:p w14:paraId="24AB3E59" w14:textId="77777777" w:rsidR="000E08B9" w:rsidRDefault="000E08B9" w:rsidP="0004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377232"/>
      <w:docPartObj>
        <w:docPartGallery w:val="Page Numbers (Bottom of Page)"/>
        <w:docPartUnique/>
      </w:docPartObj>
    </w:sdtPr>
    <w:sdtEndPr>
      <w:rPr>
        <w:noProof/>
      </w:rPr>
    </w:sdtEndPr>
    <w:sdtContent>
      <w:p w14:paraId="0E3012B3" w14:textId="25A199D4" w:rsidR="003123C9" w:rsidRDefault="003123C9">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3E179042" w14:textId="77777777" w:rsidR="003123C9" w:rsidRDefault="00312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79DC" w14:textId="77777777" w:rsidR="000E08B9" w:rsidRDefault="000E08B9" w:rsidP="00040B15">
      <w:pPr>
        <w:spacing w:after="0" w:line="240" w:lineRule="auto"/>
      </w:pPr>
      <w:r>
        <w:separator/>
      </w:r>
    </w:p>
  </w:footnote>
  <w:footnote w:type="continuationSeparator" w:id="0">
    <w:p w14:paraId="71304214" w14:textId="77777777" w:rsidR="000E08B9" w:rsidRDefault="000E08B9" w:rsidP="00040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C7ADC"/>
    <w:multiLevelType w:val="hybridMultilevel"/>
    <w:tmpl w:val="03648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3F67FA"/>
    <w:multiLevelType w:val="hybridMultilevel"/>
    <w:tmpl w:val="0E622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3044D"/>
    <w:multiLevelType w:val="hybridMultilevel"/>
    <w:tmpl w:val="3336F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C166C1"/>
    <w:multiLevelType w:val="hybridMultilevel"/>
    <w:tmpl w:val="1746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zp25s9wp029befe06xpwdbatarp2w2dw20&quot;&gt;metabolic network analysis&lt;record-ids&gt;&lt;item&gt;2359&lt;/item&gt;&lt;item&gt;4295&lt;/item&gt;&lt;item&gt;10163&lt;/item&gt;&lt;item&gt;10176&lt;/item&gt;&lt;item&gt;10180&lt;/item&gt;&lt;item&gt;10182&lt;/item&gt;&lt;item&gt;10186&lt;/item&gt;&lt;item&gt;10189&lt;/item&gt;&lt;item&gt;10190&lt;/item&gt;&lt;item&gt;10191&lt;/item&gt;&lt;item&gt;10826&lt;/item&gt;&lt;item&gt;10845&lt;/item&gt;&lt;item&gt;10853&lt;/item&gt;&lt;item&gt;10855&lt;/item&gt;&lt;item&gt;10914&lt;/item&gt;&lt;item&gt;10915&lt;/item&gt;&lt;item&gt;10921&lt;/item&gt;&lt;item&gt;10927&lt;/item&gt;&lt;item&gt;10931&lt;/item&gt;&lt;item&gt;10932&lt;/item&gt;&lt;item&gt;10933&lt;/item&gt;&lt;item&gt;10938&lt;/item&gt;&lt;item&gt;11492&lt;/item&gt;&lt;item&gt;11493&lt;/item&gt;&lt;item&gt;11648&lt;/item&gt;&lt;item&gt;11650&lt;/item&gt;&lt;item&gt;11652&lt;/item&gt;&lt;item&gt;11663&lt;/item&gt;&lt;item&gt;11675&lt;/item&gt;&lt;item&gt;11718&lt;/item&gt;&lt;item&gt;11730&lt;/item&gt;&lt;/record-ids&gt;&lt;/item&gt;&lt;/Libraries&gt;"/>
  </w:docVars>
  <w:rsids>
    <w:rsidRoot w:val="00C43FD6"/>
    <w:rsid w:val="00000046"/>
    <w:rsid w:val="000000A7"/>
    <w:rsid w:val="000001AC"/>
    <w:rsid w:val="000003A9"/>
    <w:rsid w:val="000006C2"/>
    <w:rsid w:val="00000775"/>
    <w:rsid w:val="00000B9B"/>
    <w:rsid w:val="00000E7D"/>
    <w:rsid w:val="000010F9"/>
    <w:rsid w:val="00001148"/>
    <w:rsid w:val="00001969"/>
    <w:rsid w:val="00001B18"/>
    <w:rsid w:val="00001CD0"/>
    <w:rsid w:val="00001F0E"/>
    <w:rsid w:val="00002025"/>
    <w:rsid w:val="00002C53"/>
    <w:rsid w:val="00002FC2"/>
    <w:rsid w:val="000041D1"/>
    <w:rsid w:val="0000453C"/>
    <w:rsid w:val="00004776"/>
    <w:rsid w:val="000048EB"/>
    <w:rsid w:val="00004FCD"/>
    <w:rsid w:val="0000538C"/>
    <w:rsid w:val="0000542A"/>
    <w:rsid w:val="000055E2"/>
    <w:rsid w:val="00005738"/>
    <w:rsid w:val="00006156"/>
    <w:rsid w:val="000063C0"/>
    <w:rsid w:val="00006523"/>
    <w:rsid w:val="000065B9"/>
    <w:rsid w:val="00006B03"/>
    <w:rsid w:val="00006BAE"/>
    <w:rsid w:val="00006BFC"/>
    <w:rsid w:val="00006D9C"/>
    <w:rsid w:val="000071FB"/>
    <w:rsid w:val="000073C2"/>
    <w:rsid w:val="000107D2"/>
    <w:rsid w:val="00010A1D"/>
    <w:rsid w:val="00011CE0"/>
    <w:rsid w:val="00011E6D"/>
    <w:rsid w:val="00011EB7"/>
    <w:rsid w:val="00012070"/>
    <w:rsid w:val="000121C9"/>
    <w:rsid w:val="000124B4"/>
    <w:rsid w:val="000127B5"/>
    <w:rsid w:val="000129CE"/>
    <w:rsid w:val="00012ECA"/>
    <w:rsid w:val="000133DD"/>
    <w:rsid w:val="0001364D"/>
    <w:rsid w:val="00014C76"/>
    <w:rsid w:val="00014C87"/>
    <w:rsid w:val="00014C9A"/>
    <w:rsid w:val="00014F8D"/>
    <w:rsid w:val="000151B2"/>
    <w:rsid w:val="00015255"/>
    <w:rsid w:val="00015752"/>
    <w:rsid w:val="00015AFB"/>
    <w:rsid w:val="00015B8C"/>
    <w:rsid w:val="00015C4B"/>
    <w:rsid w:val="0001682B"/>
    <w:rsid w:val="00016D5B"/>
    <w:rsid w:val="00016DE0"/>
    <w:rsid w:val="0001713F"/>
    <w:rsid w:val="00017435"/>
    <w:rsid w:val="0001747A"/>
    <w:rsid w:val="00017480"/>
    <w:rsid w:val="000174C7"/>
    <w:rsid w:val="000177AC"/>
    <w:rsid w:val="00017EE4"/>
    <w:rsid w:val="000202B4"/>
    <w:rsid w:val="00020599"/>
    <w:rsid w:val="00020B1D"/>
    <w:rsid w:val="00020F46"/>
    <w:rsid w:val="00021357"/>
    <w:rsid w:val="00021876"/>
    <w:rsid w:val="000218E4"/>
    <w:rsid w:val="000219CC"/>
    <w:rsid w:val="00021A90"/>
    <w:rsid w:val="00021D24"/>
    <w:rsid w:val="00022507"/>
    <w:rsid w:val="00023601"/>
    <w:rsid w:val="00023B76"/>
    <w:rsid w:val="00023C49"/>
    <w:rsid w:val="00023D03"/>
    <w:rsid w:val="00023F9E"/>
    <w:rsid w:val="00024156"/>
    <w:rsid w:val="00024A71"/>
    <w:rsid w:val="00024AB7"/>
    <w:rsid w:val="00024CF7"/>
    <w:rsid w:val="00024E05"/>
    <w:rsid w:val="00025308"/>
    <w:rsid w:val="0002533B"/>
    <w:rsid w:val="00025442"/>
    <w:rsid w:val="00025542"/>
    <w:rsid w:val="00025E1D"/>
    <w:rsid w:val="00025F59"/>
    <w:rsid w:val="00026114"/>
    <w:rsid w:val="0002658F"/>
    <w:rsid w:val="0002681E"/>
    <w:rsid w:val="000269A4"/>
    <w:rsid w:val="00026A64"/>
    <w:rsid w:val="00026CCF"/>
    <w:rsid w:val="000273E0"/>
    <w:rsid w:val="00027FD5"/>
    <w:rsid w:val="0003026D"/>
    <w:rsid w:val="00030782"/>
    <w:rsid w:val="00030982"/>
    <w:rsid w:val="00030ECC"/>
    <w:rsid w:val="00032687"/>
    <w:rsid w:val="00032A92"/>
    <w:rsid w:val="00032B1F"/>
    <w:rsid w:val="000330E4"/>
    <w:rsid w:val="000332AA"/>
    <w:rsid w:val="00033B23"/>
    <w:rsid w:val="00033CE3"/>
    <w:rsid w:val="00034074"/>
    <w:rsid w:val="00034583"/>
    <w:rsid w:val="000349CD"/>
    <w:rsid w:val="000352C4"/>
    <w:rsid w:val="0003559B"/>
    <w:rsid w:val="00035722"/>
    <w:rsid w:val="000357CE"/>
    <w:rsid w:val="0003589F"/>
    <w:rsid w:val="00035BAF"/>
    <w:rsid w:val="0003703F"/>
    <w:rsid w:val="000370EE"/>
    <w:rsid w:val="00037378"/>
    <w:rsid w:val="00037741"/>
    <w:rsid w:val="0004033D"/>
    <w:rsid w:val="000405D0"/>
    <w:rsid w:val="000409DB"/>
    <w:rsid w:val="00040B0B"/>
    <w:rsid w:val="00040B15"/>
    <w:rsid w:val="00040C5C"/>
    <w:rsid w:val="00040D48"/>
    <w:rsid w:val="000415C1"/>
    <w:rsid w:val="00041950"/>
    <w:rsid w:val="00042325"/>
    <w:rsid w:val="0004282E"/>
    <w:rsid w:val="0004287A"/>
    <w:rsid w:val="00042AB4"/>
    <w:rsid w:val="00042BDC"/>
    <w:rsid w:val="000431FA"/>
    <w:rsid w:val="000433AA"/>
    <w:rsid w:val="000433BC"/>
    <w:rsid w:val="000434BE"/>
    <w:rsid w:val="00043630"/>
    <w:rsid w:val="000437E1"/>
    <w:rsid w:val="00043CAC"/>
    <w:rsid w:val="00044140"/>
    <w:rsid w:val="000444E0"/>
    <w:rsid w:val="00044614"/>
    <w:rsid w:val="00044CBA"/>
    <w:rsid w:val="00044EFA"/>
    <w:rsid w:val="00045103"/>
    <w:rsid w:val="00045104"/>
    <w:rsid w:val="000451BF"/>
    <w:rsid w:val="0004542F"/>
    <w:rsid w:val="000458C5"/>
    <w:rsid w:val="000460E7"/>
    <w:rsid w:val="0004626F"/>
    <w:rsid w:val="00046668"/>
    <w:rsid w:val="0004697E"/>
    <w:rsid w:val="00046C4B"/>
    <w:rsid w:val="00046C69"/>
    <w:rsid w:val="00046C72"/>
    <w:rsid w:val="00046E22"/>
    <w:rsid w:val="0004747E"/>
    <w:rsid w:val="00047985"/>
    <w:rsid w:val="00047B23"/>
    <w:rsid w:val="00050109"/>
    <w:rsid w:val="000502FD"/>
    <w:rsid w:val="0005054E"/>
    <w:rsid w:val="00050949"/>
    <w:rsid w:val="00050EFB"/>
    <w:rsid w:val="000510FB"/>
    <w:rsid w:val="00051C2A"/>
    <w:rsid w:val="0005258F"/>
    <w:rsid w:val="00052C9A"/>
    <w:rsid w:val="00052EF9"/>
    <w:rsid w:val="0005321A"/>
    <w:rsid w:val="000532DF"/>
    <w:rsid w:val="000535BF"/>
    <w:rsid w:val="000535DA"/>
    <w:rsid w:val="000539AB"/>
    <w:rsid w:val="0005453B"/>
    <w:rsid w:val="0005466B"/>
    <w:rsid w:val="000549A9"/>
    <w:rsid w:val="00054BEB"/>
    <w:rsid w:val="00054E4E"/>
    <w:rsid w:val="00054FC6"/>
    <w:rsid w:val="000552E7"/>
    <w:rsid w:val="00055354"/>
    <w:rsid w:val="00055BDB"/>
    <w:rsid w:val="00055C85"/>
    <w:rsid w:val="00055E96"/>
    <w:rsid w:val="00055EFD"/>
    <w:rsid w:val="000566C9"/>
    <w:rsid w:val="00056817"/>
    <w:rsid w:val="000569B7"/>
    <w:rsid w:val="00056B4A"/>
    <w:rsid w:val="000576B4"/>
    <w:rsid w:val="00057990"/>
    <w:rsid w:val="00057DD0"/>
    <w:rsid w:val="00060218"/>
    <w:rsid w:val="00060414"/>
    <w:rsid w:val="000604DF"/>
    <w:rsid w:val="000608E2"/>
    <w:rsid w:val="000608E3"/>
    <w:rsid w:val="00061561"/>
    <w:rsid w:val="000615B9"/>
    <w:rsid w:val="00061A86"/>
    <w:rsid w:val="000622D1"/>
    <w:rsid w:val="000624B4"/>
    <w:rsid w:val="00062E85"/>
    <w:rsid w:val="00062F0F"/>
    <w:rsid w:val="000632D0"/>
    <w:rsid w:val="00063551"/>
    <w:rsid w:val="00063678"/>
    <w:rsid w:val="000637D4"/>
    <w:rsid w:val="00064164"/>
    <w:rsid w:val="000642EA"/>
    <w:rsid w:val="00064D51"/>
    <w:rsid w:val="00064E55"/>
    <w:rsid w:val="00065100"/>
    <w:rsid w:val="00065167"/>
    <w:rsid w:val="0006561B"/>
    <w:rsid w:val="000656E1"/>
    <w:rsid w:val="00065A2F"/>
    <w:rsid w:val="000663C4"/>
    <w:rsid w:val="00066451"/>
    <w:rsid w:val="00066532"/>
    <w:rsid w:val="00066A86"/>
    <w:rsid w:val="00066AD5"/>
    <w:rsid w:val="0006703E"/>
    <w:rsid w:val="00067C52"/>
    <w:rsid w:val="00067C65"/>
    <w:rsid w:val="00067D16"/>
    <w:rsid w:val="00067DA4"/>
    <w:rsid w:val="00070433"/>
    <w:rsid w:val="000706F7"/>
    <w:rsid w:val="000708E8"/>
    <w:rsid w:val="00070D86"/>
    <w:rsid w:val="0007121C"/>
    <w:rsid w:val="000713D2"/>
    <w:rsid w:val="00071686"/>
    <w:rsid w:val="000718ED"/>
    <w:rsid w:val="000718FA"/>
    <w:rsid w:val="00071CB9"/>
    <w:rsid w:val="000727CE"/>
    <w:rsid w:val="00072806"/>
    <w:rsid w:val="00072D02"/>
    <w:rsid w:val="00072D57"/>
    <w:rsid w:val="00072F1C"/>
    <w:rsid w:val="000734B3"/>
    <w:rsid w:val="00073B74"/>
    <w:rsid w:val="00074205"/>
    <w:rsid w:val="000745F9"/>
    <w:rsid w:val="00074A74"/>
    <w:rsid w:val="00074AD2"/>
    <w:rsid w:val="00074D36"/>
    <w:rsid w:val="00074FDB"/>
    <w:rsid w:val="000750BC"/>
    <w:rsid w:val="00075242"/>
    <w:rsid w:val="00075474"/>
    <w:rsid w:val="00075B76"/>
    <w:rsid w:val="00075D0C"/>
    <w:rsid w:val="00075EAD"/>
    <w:rsid w:val="00075EF6"/>
    <w:rsid w:val="0007629E"/>
    <w:rsid w:val="00076414"/>
    <w:rsid w:val="000769AA"/>
    <w:rsid w:val="000769C5"/>
    <w:rsid w:val="00076DF5"/>
    <w:rsid w:val="00076F8D"/>
    <w:rsid w:val="0007725D"/>
    <w:rsid w:val="00077386"/>
    <w:rsid w:val="000776AB"/>
    <w:rsid w:val="000777DB"/>
    <w:rsid w:val="00077820"/>
    <w:rsid w:val="00077909"/>
    <w:rsid w:val="00077BC0"/>
    <w:rsid w:val="00077CCB"/>
    <w:rsid w:val="00077ED0"/>
    <w:rsid w:val="00080DEC"/>
    <w:rsid w:val="00081002"/>
    <w:rsid w:val="0008117B"/>
    <w:rsid w:val="00081229"/>
    <w:rsid w:val="0008124C"/>
    <w:rsid w:val="00081ACB"/>
    <w:rsid w:val="00081E92"/>
    <w:rsid w:val="00081F3C"/>
    <w:rsid w:val="000823C6"/>
    <w:rsid w:val="0008251C"/>
    <w:rsid w:val="000825AC"/>
    <w:rsid w:val="00082C44"/>
    <w:rsid w:val="00082CFE"/>
    <w:rsid w:val="00083B1B"/>
    <w:rsid w:val="00084B5A"/>
    <w:rsid w:val="00084BE7"/>
    <w:rsid w:val="00084D4B"/>
    <w:rsid w:val="000852CE"/>
    <w:rsid w:val="0008574C"/>
    <w:rsid w:val="00086394"/>
    <w:rsid w:val="0008687C"/>
    <w:rsid w:val="00086D42"/>
    <w:rsid w:val="00087F2B"/>
    <w:rsid w:val="00090ABF"/>
    <w:rsid w:val="00090AE5"/>
    <w:rsid w:val="00090F96"/>
    <w:rsid w:val="000914AE"/>
    <w:rsid w:val="00091592"/>
    <w:rsid w:val="00091C73"/>
    <w:rsid w:val="00091D51"/>
    <w:rsid w:val="000922FA"/>
    <w:rsid w:val="00092354"/>
    <w:rsid w:val="0009259B"/>
    <w:rsid w:val="00092684"/>
    <w:rsid w:val="000926F3"/>
    <w:rsid w:val="0009285F"/>
    <w:rsid w:val="00093130"/>
    <w:rsid w:val="00093212"/>
    <w:rsid w:val="00093739"/>
    <w:rsid w:val="000939E7"/>
    <w:rsid w:val="000948B7"/>
    <w:rsid w:val="00094D31"/>
    <w:rsid w:val="00094E46"/>
    <w:rsid w:val="0009506C"/>
    <w:rsid w:val="000955EC"/>
    <w:rsid w:val="0009589D"/>
    <w:rsid w:val="00095ADA"/>
    <w:rsid w:val="00095E7D"/>
    <w:rsid w:val="0009644E"/>
    <w:rsid w:val="00097485"/>
    <w:rsid w:val="000975E6"/>
    <w:rsid w:val="00097DB7"/>
    <w:rsid w:val="00097EFE"/>
    <w:rsid w:val="00097F8E"/>
    <w:rsid w:val="000A012A"/>
    <w:rsid w:val="000A01C1"/>
    <w:rsid w:val="000A0704"/>
    <w:rsid w:val="000A0CB5"/>
    <w:rsid w:val="000A0FAE"/>
    <w:rsid w:val="000A1099"/>
    <w:rsid w:val="000A13B9"/>
    <w:rsid w:val="000A1C2F"/>
    <w:rsid w:val="000A2125"/>
    <w:rsid w:val="000A22EC"/>
    <w:rsid w:val="000A2891"/>
    <w:rsid w:val="000A2F74"/>
    <w:rsid w:val="000A3A8F"/>
    <w:rsid w:val="000A3D10"/>
    <w:rsid w:val="000A3E91"/>
    <w:rsid w:val="000A4060"/>
    <w:rsid w:val="000A440E"/>
    <w:rsid w:val="000A4A59"/>
    <w:rsid w:val="000A4AAA"/>
    <w:rsid w:val="000A4B63"/>
    <w:rsid w:val="000A4D25"/>
    <w:rsid w:val="000A55F1"/>
    <w:rsid w:val="000A572E"/>
    <w:rsid w:val="000A59B0"/>
    <w:rsid w:val="000A5D6E"/>
    <w:rsid w:val="000A5DAD"/>
    <w:rsid w:val="000A5F33"/>
    <w:rsid w:val="000A6006"/>
    <w:rsid w:val="000A64A1"/>
    <w:rsid w:val="000A7384"/>
    <w:rsid w:val="000A79AC"/>
    <w:rsid w:val="000B039E"/>
    <w:rsid w:val="000B04CC"/>
    <w:rsid w:val="000B1446"/>
    <w:rsid w:val="000B1604"/>
    <w:rsid w:val="000B2BDA"/>
    <w:rsid w:val="000B2CD6"/>
    <w:rsid w:val="000B324F"/>
    <w:rsid w:val="000B3556"/>
    <w:rsid w:val="000B3C87"/>
    <w:rsid w:val="000B3D1A"/>
    <w:rsid w:val="000B434D"/>
    <w:rsid w:val="000B44B5"/>
    <w:rsid w:val="000B4726"/>
    <w:rsid w:val="000B5792"/>
    <w:rsid w:val="000B66B8"/>
    <w:rsid w:val="000B6892"/>
    <w:rsid w:val="000B695E"/>
    <w:rsid w:val="000B6A58"/>
    <w:rsid w:val="000B7103"/>
    <w:rsid w:val="000B72FA"/>
    <w:rsid w:val="000B7790"/>
    <w:rsid w:val="000B7841"/>
    <w:rsid w:val="000B7DE4"/>
    <w:rsid w:val="000C02B3"/>
    <w:rsid w:val="000C02CC"/>
    <w:rsid w:val="000C0374"/>
    <w:rsid w:val="000C07BE"/>
    <w:rsid w:val="000C0997"/>
    <w:rsid w:val="000C0D26"/>
    <w:rsid w:val="000C0E62"/>
    <w:rsid w:val="000C10C3"/>
    <w:rsid w:val="000C1130"/>
    <w:rsid w:val="000C11DC"/>
    <w:rsid w:val="000C136C"/>
    <w:rsid w:val="000C15DF"/>
    <w:rsid w:val="000C1A1A"/>
    <w:rsid w:val="000C20E7"/>
    <w:rsid w:val="000C2275"/>
    <w:rsid w:val="000C2609"/>
    <w:rsid w:val="000C26C4"/>
    <w:rsid w:val="000C2BF2"/>
    <w:rsid w:val="000C2C09"/>
    <w:rsid w:val="000C2ED1"/>
    <w:rsid w:val="000C326C"/>
    <w:rsid w:val="000C340A"/>
    <w:rsid w:val="000C3633"/>
    <w:rsid w:val="000C36F1"/>
    <w:rsid w:val="000C3726"/>
    <w:rsid w:val="000C43F9"/>
    <w:rsid w:val="000C49D9"/>
    <w:rsid w:val="000C516B"/>
    <w:rsid w:val="000C54F7"/>
    <w:rsid w:val="000C5A4D"/>
    <w:rsid w:val="000C5B97"/>
    <w:rsid w:val="000C5BF7"/>
    <w:rsid w:val="000C60BF"/>
    <w:rsid w:val="000C6433"/>
    <w:rsid w:val="000C64F6"/>
    <w:rsid w:val="000C6979"/>
    <w:rsid w:val="000C6A10"/>
    <w:rsid w:val="000C7453"/>
    <w:rsid w:val="000C769A"/>
    <w:rsid w:val="000C7A78"/>
    <w:rsid w:val="000D01E2"/>
    <w:rsid w:val="000D0ABE"/>
    <w:rsid w:val="000D0EE0"/>
    <w:rsid w:val="000D1960"/>
    <w:rsid w:val="000D1B24"/>
    <w:rsid w:val="000D21F6"/>
    <w:rsid w:val="000D240B"/>
    <w:rsid w:val="000D25E7"/>
    <w:rsid w:val="000D290D"/>
    <w:rsid w:val="000D2A0C"/>
    <w:rsid w:val="000D2B2F"/>
    <w:rsid w:val="000D2C3D"/>
    <w:rsid w:val="000D2DAB"/>
    <w:rsid w:val="000D2E78"/>
    <w:rsid w:val="000D2F2E"/>
    <w:rsid w:val="000D31EF"/>
    <w:rsid w:val="000D3357"/>
    <w:rsid w:val="000D4654"/>
    <w:rsid w:val="000D467D"/>
    <w:rsid w:val="000D491D"/>
    <w:rsid w:val="000D493E"/>
    <w:rsid w:val="000D499A"/>
    <w:rsid w:val="000D4F2F"/>
    <w:rsid w:val="000D5B3A"/>
    <w:rsid w:val="000D6290"/>
    <w:rsid w:val="000D69AB"/>
    <w:rsid w:val="000D6C52"/>
    <w:rsid w:val="000D70C1"/>
    <w:rsid w:val="000D745C"/>
    <w:rsid w:val="000D7DAA"/>
    <w:rsid w:val="000D7FED"/>
    <w:rsid w:val="000E08B9"/>
    <w:rsid w:val="000E08DA"/>
    <w:rsid w:val="000E0C3E"/>
    <w:rsid w:val="000E1302"/>
    <w:rsid w:val="000E13AB"/>
    <w:rsid w:val="000E1BD6"/>
    <w:rsid w:val="000E1E15"/>
    <w:rsid w:val="000E21C2"/>
    <w:rsid w:val="000E221F"/>
    <w:rsid w:val="000E226E"/>
    <w:rsid w:val="000E2621"/>
    <w:rsid w:val="000E2A28"/>
    <w:rsid w:val="000E2AFF"/>
    <w:rsid w:val="000E3063"/>
    <w:rsid w:val="000E354D"/>
    <w:rsid w:val="000E37F0"/>
    <w:rsid w:val="000E3942"/>
    <w:rsid w:val="000E3E11"/>
    <w:rsid w:val="000E44DE"/>
    <w:rsid w:val="000E480C"/>
    <w:rsid w:val="000E489C"/>
    <w:rsid w:val="000E4A2F"/>
    <w:rsid w:val="000E5168"/>
    <w:rsid w:val="000E5199"/>
    <w:rsid w:val="000E55AF"/>
    <w:rsid w:val="000E590B"/>
    <w:rsid w:val="000E5A3A"/>
    <w:rsid w:val="000E7185"/>
    <w:rsid w:val="000E774C"/>
    <w:rsid w:val="000E77D7"/>
    <w:rsid w:val="000E7944"/>
    <w:rsid w:val="000E7D0F"/>
    <w:rsid w:val="000F0646"/>
    <w:rsid w:val="000F08F4"/>
    <w:rsid w:val="000F0A17"/>
    <w:rsid w:val="000F0C4B"/>
    <w:rsid w:val="000F0EA8"/>
    <w:rsid w:val="000F0F6F"/>
    <w:rsid w:val="000F127B"/>
    <w:rsid w:val="000F1707"/>
    <w:rsid w:val="000F1C18"/>
    <w:rsid w:val="000F2083"/>
    <w:rsid w:val="000F222F"/>
    <w:rsid w:val="000F2595"/>
    <w:rsid w:val="000F2824"/>
    <w:rsid w:val="000F2867"/>
    <w:rsid w:val="000F29A3"/>
    <w:rsid w:val="000F32CF"/>
    <w:rsid w:val="000F3372"/>
    <w:rsid w:val="000F3481"/>
    <w:rsid w:val="000F4EC0"/>
    <w:rsid w:val="000F5354"/>
    <w:rsid w:val="000F5382"/>
    <w:rsid w:val="000F53B2"/>
    <w:rsid w:val="000F5E27"/>
    <w:rsid w:val="000F5F4B"/>
    <w:rsid w:val="000F6217"/>
    <w:rsid w:val="000F6243"/>
    <w:rsid w:val="000F629C"/>
    <w:rsid w:val="000F64FD"/>
    <w:rsid w:val="000F6752"/>
    <w:rsid w:val="000F6DE0"/>
    <w:rsid w:val="000F6FAE"/>
    <w:rsid w:val="000F76DA"/>
    <w:rsid w:val="000F7A15"/>
    <w:rsid w:val="000F7F8C"/>
    <w:rsid w:val="001001FE"/>
    <w:rsid w:val="00100AD3"/>
    <w:rsid w:val="00100D2F"/>
    <w:rsid w:val="00100E15"/>
    <w:rsid w:val="0010124B"/>
    <w:rsid w:val="0010172B"/>
    <w:rsid w:val="0010292E"/>
    <w:rsid w:val="00102955"/>
    <w:rsid w:val="00102B28"/>
    <w:rsid w:val="00103148"/>
    <w:rsid w:val="0010329A"/>
    <w:rsid w:val="00103B12"/>
    <w:rsid w:val="00105176"/>
    <w:rsid w:val="001051FD"/>
    <w:rsid w:val="001057E1"/>
    <w:rsid w:val="00105852"/>
    <w:rsid w:val="00106018"/>
    <w:rsid w:val="001060C8"/>
    <w:rsid w:val="00106760"/>
    <w:rsid w:val="00106DEB"/>
    <w:rsid w:val="00106E09"/>
    <w:rsid w:val="001100D4"/>
    <w:rsid w:val="001102FD"/>
    <w:rsid w:val="001107C7"/>
    <w:rsid w:val="00110B0B"/>
    <w:rsid w:val="00110F2F"/>
    <w:rsid w:val="00111C06"/>
    <w:rsid w:val="00111E5B"/>
    <w:rsid w:val="00112742"/>
    <w:rsid w:val="001127CE"/>
    <w:rsid w:val="00112F1E"/>
    <w:rsid w:val="001130DB"/>
    <w:rsid w:val="00113197"/>
    <w:rsid w:val="00113233"/>
    <w:rsid w:val="001135AB"/>
    <w:rsid w:val="00113713"/>
    <w:rsid w:val="00113EA1"/>
    <w:rsid w:val="001141B3"/>
    <w:rsid w:val="00114647"/>
    <w:rsid w:val="00114D4A"/>
    <w:rsid w:val="00114EBE"/>
    <w:rsid w:val="00114F6F"/>
    <w:rsid w:val="00115239"/>
    <w:rsid w:val="001156AC"/>
    <w:rsid w:val="00115B53"/>
    <w:rsid w:val="001162D2"/>
    <w:rsid w:val="00116714"/>
    <w:rsid w:val="00116BFD"/>
    <w:rsid w:val="00116E0D"/>
    <w:rsid w:val="00117700"/>
    <w:rsid w:val="001178F0"/>
    <w:rsid w:val="00117BE7"/>
    <w:rsid w:val="00117DD4"/>
    <w:rsid w:val="00120092"/>
    <w:rsid w:val="00120CEA"/>
    <w:rsid w:val="00121320"/>
    <w:rsid w:val="001213A1"/>
    <w:rsid w:val="00121C77"/>
    <w:rsid w:val="00122782"/>
    <w:rsid w:val="0012290F"/>
    <w:rsid w:val="00122AD4"/>
    <w:rsid w:val="00122CE5"/>
    <w:rsid w:val="001230C2"/>
    <w:rsid w:val="00123168"/>
    <w:rsid w:val="00123789"/>
    <w:rsid w:val="001243AD"/>
    <w:rsid w:val="00124497"/>
    <w:rsid w:val="00124705"/>
    <w:rsid w:val="00124B1A"/>
    <w:rsid w:val="00124F14"/>
    <w:rsid w:val="00125BA8"/>
    <w:rsid w:val="00125D11"/>
    <w:rsid w:val="00125D8C"/>
    <w:rsid w:val="00126194"/>
    <w:rsid w:val="00126712"/>
    <w:rsid w:val="0012685B"/>
    <w:rsid w:val="00126A0B"/>
    <w:rsid w:val="001271A4"/>
    <w:rsid w:val="0012721E"/>
    <w:rsid w:val="00127350"/>
    <w:rsid w:val="001273AD"/>
    <w:rsid w:val="00130204"/>
    <w:rsid w:val="00130691"/>
    <w:rsid w:val="00130B70"/>
    <w:rsid w:val="00130DC9"/>
    <w:rsid w:val="00130FFB"/>
    <w:rsid w:val="001325A1"/>
    <w:rsid w:val="00132755"/>
    <w:rsid w:val="00132F08"/>
    <w:rsid w:val="001337EF"/>
    <w:rsid w:val="0013516D"/>
    <w:rsid w:val="00135217"/>
    <w:rsid w:val="00135397"/>
    <w:rsid w:val="001353B8"/>
    <w:rsid w:val="001353D5"/>
    <w:rsid w:val="0013549C"/>
    <w:rsid w:val="00135546"/>
    <w:rsid w:val="00135864"/>
    <w:rsid w:val="00135DB1"/>
    <w:rsid w:val="00136433"/>
    <w:rsid w:val="00136D9D"/>
    <w:rsid w:val="00136EE6"/>
    <w:rsid w:val="00137074"/>
    <w:rsid w:val="001373DD"/>
    <w:rsid w:val="001374D4"/>
    <w:rsid w:val="001375B7"/>
    <w:rsid w:val="00137682"/>
    <w:rsid w:val="00137F52"/>
    <w:rsid w:val="00137FDE"/>
    <w:rsid w:val="00140244"/>
    <w:rsid w:val="001405E9"/>
    <w:rsid w:val="001409B9"/>
    <w:rsid w:val="001410DD"/>
    <w:rsid w:val="0014113F"/>
    <w:rsid w:val="001411A2"/>
    <w:rsid w:val="0014130E"/>
    <w:rsid w:val="00141815"/>
    <w:rsid w:val="00143805"/>
    <w:rsid w:val="001438C3"/>
    <w:rsid w:val="00143E43"/>
    <w:rsid w:val="00143EEC"/>
    <w:rsid w:val="00144148"/>
    <w:rsid w:val="00144362"/>
    <w:rsid w:val="001444FB"/>
    <w:rsid w:val="001449BF"/>
    <w:rsid w:val="00144AAB"/>
    <w:rsid w:val="00144EC6"/>
    <w:rsid w:val="001450C8"/>
    <w:rsid w:val="00145133"/>
    <w:rsid w:val="00145303"/>
    <w:rsid w:val="00145A8C"/>
    <w:rsid w:val="00145CCB"/>
    <w:rsid w:val="00145D0A"/>
    <w:rsid w:val="0014642B"/>
    <w:rsid w:val="001464B9"/>
    <w:rsid w:val="00146918"/>
    <w:rsid w:val="00146C44"/>
    <w:rsid w:val="0014757E"/>
    <w:rsid w:val="001475FF"/>
    <w:rsid w:val="0014761B"/>
    <w:rsid w:val="00147762"/>
    <w:rsid w:val="00147975"/>
    <w:rsid w:val="00147A1B"/>
    <w:rsid w:val="00147C17"/>
    <w:rsid w:val="00147D2E"/>
    <w:rsid w:val="00147FAA"/>
    <w:rsid w:val="00147FEA"/>
    <w:rsid w:val="00150794"/>
    <w:rsid w:val="00150E39"/>
    <w:rsid w:val="001515CB"/>
    <w:rsid w:val="00151F27"/>
    <w:rsid w:val="00151FDF"/>
    <w:rsid w:val="001520A4"/>
    <w:rsid w:val="0015252B"/>
    <w:rsid w:val="00152EAC"/>
    <w:rsid w:val="00152FE9"/>
    <w:rsid w:val="001539CE"/>
    <w:rsid w:val="00153D07"/>
    <w:rsid w:val="00154256"/>
    <w:rsid w:val="00154B49"/>
    <w:rsid w:val="00154C87"/>
    <w:rsid w:val="00154E12"/>
    <w:rsid w:val="00154E5F"/>
    <w:rsid w:val="001553CB"/>
    <w:rsid w:val="001554DC"/>
    <w:rsid w:val="00156162"/>
    <w:rsid w:val="00156777"/>
    <w:rsid w:val="00156BD6"/>
    <w:rsid w:val="00156FD2"/>
    <w:rsid w:val="00157464"/>
    <w:rsid w:val="00160BAD"/>
    <w:rsid w:val="00160E5C"/>
    <w:rsid w:val="00160EFF"/>
    <w:rsid w:val="00161209"/>
    <w:rsid w:val="0016168D"/>
    <w:rsid w:val="00161A2D"/>
    <w:rsid w:val="00162221"/>
    <w:rsid w:val="00162A4D"/>
    <w:rsid w:val="0016327D"/>
    <w:rsid w:val="0016361C"/>
    <w:rsid w:val="001637F0"/>
    <w:rsid w:val="0016403A"/>
    <w:rsid w:val="00164380"/>
    <w:rsid w:val="001644D7"/>
    <w:rsid w:val="0016456C"/>
    <w:rsid w:val="00164B0A"/>
    <w:rsid w:val="00164C07"/>
    <w:rsid w:val="00164CFC"/>
    <w:rsid w:val="00164E05"/>
    <w:rsid w:val="001653D2"/>
    <w:rsid w:val="001656E9"/>
    <w:rsid w:val="0016583B"/>
    <w:rsid w:val="001658FA"/>
    <w:rsid w:val="00165968"/>
    <w:rsid w:val="0016607B"/>
    <w:rsid w:val="0016689B"/>
    <w:rsid w:val="001671E9"/>
    <w:rsid w:val="001672CC"/>
    <w:rsid w:val="001673D1"/>
    <w:rsid w:val="001675F4"/>
    <w:rsid w:val="001677EC"/>
    <w:rsid w:val="00167D33"/>
    <w:rsid w:val="00167D40"/>
    <w:rsid w:val="00167FB7"/>
    <w:rsid w:val="001702D2"/>
    <w:rsid w:val="00170835"/>
    <w:rsid w:val="00171732"/>
    <w:rsid w:val="001721B3"/>
    <w:rsid w:val="00172667"/>
    <w:rsid w:val="00172963"/>
    <w:rsid w:val="00172CE3"/>
    <w:rsid w:val="0017374E"/>
    <w:rsid w:val="00173FA9"/>
    <w:rsid w:val="00174268"/>
    <w:rsid w:val="001748E7"/>
    <w:rsid w:val="00174C0E"/>
    <w:rsid w:val="0017507D"/>
    <w:rsid w:val="00175EDB"/>
    <w:rsid w:val="001769C9"/>
    <w:rsid w:val="00177E25"/>
    <w:rsid w:val="00180D2D"/>
    <w:rsid w:val="00180EFE"/>
    <w:rsid w:val="00181B9E"/>
    <w:rsid w:val="00181C7D"/>
    <w:rsid w:val="00182200"/>
    <w:rsid w:val="00182B80"/>
    <w:rsid w:val="00182BFA"/>
    <w:rsid w:val="00182E80"/>
    <w:rsid w:val="00183265"/>
    <w:rsid w:val="001832EF"/>
    <w:rsid w:val="00183393"/>
    <w:rsid w:val="00183DA8"/>
    <w:rsid w:val="00183EA2"/>
    <w:rsid w:val="001843CA"/>
    <w:rsid w:val="001848F9"/>
    <w:rsid w:val="001856DB"/>
    <w:rsid w:val="00185EB3"/>
    <w:rsid w:val="00185F9D"/>
    <w:rsid w:val="0018681C"/>
    <w:rsid w:val="00186877"/>
    <w:rsid w:val="00186A8A"/>
    <w:rsid w:val="001874E4"/>
    <w:rsid w:val="0018755E"/>
    <w:rsid w:val="00187603"/>
    <w:rsid w:val="001879D5"/>
    <w:rsid w:val="00187AB1"/>
    <w:rsid w:val="00190074"/>
    <w:rsid w:val="0019039B"/>
    <w:rsid w:val="0019091F"/>
    <w:rsid w:val="00190A74"/>
    <w:rsid w:val="0019193A"/>
    <w:rsid w:val="00191A2B"/>
    <w:rsid w:val="00191AD1"/>
    <w:rsid w:val="0019238A"/>
    <w:rsid w:val="0019252F"/>
    <w:rsid w:val="001929C7"/>
    <w:rsid w:val="00192C01"/>
    <w:rsid w:val="00192EE8"/>
    <w:rsid w:val="00193168"/>
    <w:rsid w:val="00193632"/>
    <w:rsid w:val="00193AE0"/>
    <w:rsid w:val="00193DA9"/>
    <w:rsid w:val="00193FA4"/>
    <w:rsid w:val="00194282"/>
    <w:rsid w:val="0019440B"/>
    <w:rsid w:val="00194EC4"/>
    <w:rsid w:val="001966C7"/>
    <w:rsid w:val="00196AA1"/>
    <w:rsid w:val="001973C7"/>
    <w:rsid w:val="00197792"/>
    <w:rsid w:val="00197EEA"/>
    <w:rsid w:val="00197F84"/>
    <w:rsid w:val="001A062D"/>
    <w:rsid w:val="001A06A7"/>
    <w:rsid w:val="001A0769"/>
    <w:rsid w:val="001A0D1B"/>
    <w:rsid w:val="001A10F6"/>
    <w:rsid w:val="001A176E"/>
    <w:rsid w:val="001A17B8"/>
    <w:rsid w:val="001A1D73"/>
    <w:rsid w:val="001A2005"/>
    <w:rsid w:val="001A20BC"/>
    <w:rsid w:val="001A224D"/>
    <w:rsid w:val="001A262F"/>
    <w:rsid w:val="001A297B"/>
    <w:rsid w:val="001A307D"/>
    <w:rsid w:val="001A3AE1"/>
    <w:rsid w:val="001A3D64"/>
    <w:rsid w:val="001A3FAA"/>
    <w:rsid w:val="001A4170"/>
    <w:rsid w:val="001A42DF"/>
    <w:rsid w:val="001A4512"/>
    <w:rsid w:val="001A4689"/>
    <w:rsid w:val="001A4772"/>
    <w:rsid w:val="001A4B87"/>
    <w:rsid w:val="001A4C20"/>
    <w:rsid w:val="001A4D7B"/>
    <w:rsid w:val="001A588C"/>
    <w:rsid w:val="001A64D7"/>
    <w:rsid w:val="001A659F"/>
    <w:rsid w:val="001A67E9"/>
    <w:rsid w:val="001A715D"/>
    <w:rsid w:val="001A77D2"/>
    <w:rsid w:val="001A796C"/>
    <w:rsid w:val="001A797E"/>
    <w:rsid w:val="001A7C5D"/>
    <w:rsid w:val="001A7CC7"/>
    <w:rsid w:val="001B04CA"/>
    <w:rsid w:val="001B0506"/>
    <w:rsid w:val="001B07CD"/>
    <w:rsid w:val="001B0885"/>
    <w:rsid w:val="001B09D1"/>
    <w:rsid w:val="001B17DF"/>
    <w:rsid w:val="001B19D2"/>
    <w:rsid w:val="001B1F16"/>
    <w:rsid w:val="001B204F"/>
    <w:rsid w:val="001B2567"/>
    <w:rsid w:val="001B2C59"/>
    <w:rsid w:val="001B2C79"/>
    <w:rsid w:val="001B453A"/>
    <w:rsid w:val="001B45F4"/>
    <w:rsid w:val="001B483D"/>
    <w:rsid w:val="001B4D35"/>
    <w:rsid w:val="001B533F"/>
    <w:rsid w:val="001B5565"/>
    <w:rsid w:val="001B56BD"/>
    <w:rsid w:val="001B56BE"/>
    <w:rsid w:val="001B57C7"/>
    <w:rsid w:val="001B5ADA"/>
    <w:rsid w:val="001B5C5C"/>
    <w:rsid w:val="001B5F56"/>
    <w:rsid w:val="001B60D4"/>
    <w:rsid w:val="001B652B"/>
    <w:rsid w:val="001B68F2"/>
    <w:rsid w:val="001B6B21"/>
    <w:rsid w:val="001B6B61"/>
    <w:rsid w:val="001B6C52"/>
    <w:rsid w:val="001B6EE6"/>
    <w:rsid w:val="001B751C"/>
    <w:rsid w:val="001B789C"/>
    <w:rsid w:val="001B79F9"/>
    <w:rsid w:val="001B7A1E"/>
    <w:rsid w:val="001C046E"/>
    <w:rsid w:val="001C053C"/>
    <w:rsid w:val="001C106A"/>
    <w:rsid w:val="001C1433"/>
    <w:rsid w:val="001C1FB5"/>
    <w:rsid w:val="001C215D"/>
    <w:rsid w:val="001C265A"/>
    <w:rsid w:val="001C2B61"/>
    <w:rsid w:val="001C2EDC"/>
    <w:rsid w:val="001C34CC"/>
    <w:rsid w:val="001C3981"/>
    <w:rsid w:val="001C3FDB"/>
    <w:rsid w:val="001C473A"/>
    <w:rsid w:val="001C49AF"/>
    <w:rsid w:val="001C4BFD"/>
    <w:rsid w:val="001C4E3E"/>
    <w:rsid w:val="001C50B5"/>
    <w:rsid w:val="001C50DF"/>
    <w:rsid w:val="001C54E5"/>
    <w:rsid w:val="001C5574"/>
    <w:rsid w:val="001C557D"/>
    <w:rsid w:val="001C5B66"/>
    <w:rsid w:val="001C5C4A"/>
    <w:rsid w:val="001C5D41"/>
    <w:rsid w:val="001C5DAD"/>
    <w:rsid w:val="001C5E04"/>
    <w:rsid w:val="001C5F75"/>
    <w:rsid w:val="001C60A4"/>
    <w:rsid w:val="001C628B"/>
    <w:rsid w:val="001C62FF"/>
    <w:rsid w:val="001C66CF"/>
    <w:rsid w:val="001C6C73"/>
    <w:rsid w:val="001C6EC4"/>
    <w:rsid w:val="001C7092"/>
    <w:rsid w:val="001C7238"/>
    <w:rsid w:val="001C7A2A"/>
    <w:rsid w:val="001C7A34"/>
    <w:rsid w:val="001D0309"/>
    <w:rsid w:val="001D079A"/>
    <w:rsid w:val="001D0863"/>
    <w:rsid w:val="001D0EBE"/>
    <w:rsid w:val="001D10E9"/>
    <w:rsid w:val="001D1416"/>
    <w:rsid w:val="001D1C09"/>
    <w:rsid w:val="001D20C4"/>
    <w:rsid w:val="001D2DBB"/>
    <w:rsid w:val="001D3041"/>
    <w:rsid w:val="001D3109"/>
    <w:rsid w:val="001D3149"/>
    <w:rsid w:val="001D3166"/>
    <w:rsid w:val="001D37A8"/>
    <w:rsid w:val="001D3923"/>
    <w:rsid w:val="001D3A3A"/>
    <w:rsid w:val="001D40BC"/>
    <w:rsid w:val="001D411C"/>
    <w:rsid w:val="001D418D"/>
    <w:rsid w:val="001D4891"/>
    <w:rsid w:val="001D4D95"/>
    <w:rsid w:val="001D4E82"/>
    <w:rsid w:val="001D5383"/>
    <w:rsid w:val="001D5A0D"/>
    <w:rsid w:val="001D5BD4"/>
    <w:rsid w:val="001D5FC9"/>
    <w:rsid w:val="001D621B"/>
    <w:rsid w:val="001D6380"/>
    <w:rsid w:val="001D6975"/>
    <w:rsid w:val="001D6B18"/>
    <w:rsid w:val="001D6F81"/>
    <w:rsid w:val="001D7125"/>
    <w:rsid w:val="001D75DB"/>
    <w:rsid w:val="001D76B5"/>
    <w:rsid w:val="001E02BA"/>
    <w:rsid w:val="001E03E7"/>
    <w:rsid w:val="001E0605"/>
    <w:rsid w:val="001E0D95"/>
    <w:rsid w:val="001E0FD7"/>
    <w:rsid w:val="001E106B"/>
    <w:rsid w:val="001E1244"/>
    <w:rsid w:val="001E13F8"/>
    <w:rsid w:val="001E14AF"/>
    <w:rsid w:val="001E171D"/>
    <w:rsid w:val="001E1725"/>
    <w:rsid w:val="001E1D70"/>
    <w:rsid w:val="001E2839"/>
    <w:rsid w:val="001E2A03"/>
    <w:rsid w:val="001E2A52"/>
    <w:rsid w:val="001E37B7"/>
    <w:rsid w:val="001E4286"/>
    <w:rsid w:val="001E4659"/>
    <w:rsid w:val="001E4CEA"/>
    <w:rsid w:val="001E4E9B"/>
    <w:rsid w:val="001E5057"/>
    <w:rsid w:val="001E544A"/>
    <w:rsid w:val="001E545D"/>
    <w:rsid w:val="001E54B8"/>
    <w:rsid w:val="001E56F2"/>
    <w:rsid w:val="001E57EA"/>
    <w:rsid w:val="001E5A24"/>
    <w:rsid w:val="001E60CD"/>
    <w:rsid w:val="001E62AF"/>
    <w:rsid w:val="001E69AB"/>
    <w:rsid w:val="001E7133"/>
    <w:rsid w:val="001E7810"/>
    <w:rsid w:val="001E7A2F"/>
    <w:rsid w:val="001E7B57"/>
    <w:rsid w:val="001F0580"/>
    <w:rsid w:val="001F06C9"/>
    <w:rsid w:val="001F11FF"/>
    <w:rsid w:val="001F14ED"/>
    <w:rsid w:val="001F1D0D"/>
    <w:rsid w:val="001F21DE"/>
    <w:rsid w:val="001F224D"/>
    <w:rsid w:val="001F29D6"/>
    <w:rsid w:val="001F2B20"/>
    <w:rsid w:val="001F2D5A"/>
    <w:rsid w:val="001F3399"/>
    <w:rsid w:val="001F3901"/>
    <w:rsid w:val="001F3E4A"/>
    <w:rsid w:val="001F4149"/>
    <w:rsid w:val="001F4460"/>
    <w:rsid w:val="001F4B23"/>
    <w:rsid w:val="001F4F52"/>
    <w:rsid w:val="001F5236"/>
    <w:rsid w:val="001F5710"/>
    <w:rsid w:val="001F5D19"/>
    <w:rsid w:val="001F5E0C"/>
    <w:rsid w:val="001F6543"/>
    <w:rsid w:val="001F65BF"/>
    <w:rsid w:val="001F7497"/>
    <w:rsid w:val="001F752A"/>
    <w:rsid w:val="001F78D9"/>
    <w:rsid w:val="001F7AA6"/>
    <w:rsid w:val="001F7BB1"/>
    <w:rsid w:val="00200264"/>
    <w:rsid w:val="00200667"/>
    <w:rsid w:val="002006E1"/>
    <w:rsid w:val="0020072E"/>
    <w:rsid w:val="0020094F"/>
    <w:rsid w:val="00200F6A"/>
    <w:rsid w:val="002011D5"/>
    <w:rsid w:val="0020157E"/>
    <w:rsid w:val="0020196C"/>
    <w:rsid w:val="00201B98"/>
    <w:rsid w:val="00202363"/>
    <w:rsid w:val="002027B0"/>
    <w:rsid w:val="0020298D"/>
    <w:rsid w:val="00202C65"/>
    <w:rsid w:val="00203283"/>
    <w:rsid w:val="0020426A"/>
    <w:rsid w:val="00204805"/>
    <w:rsid w:val="00205495"/>
    <w:rsid w:val="00205732"/>
    <w:rsid w:val="002057EE"/>
    <w:rsid w:val="00205885"/>
    <w:rsid w:val="00205DF2"/>
    <w:rsid w:val="00205E4B"/>
    <w:rsid w:val="00206072"/>
    <w:rsid w:val="002063DC"/>
    <w:rsid w:val="00206863"/>
    <w:rsid w:val="002068C1"/>
    <w:rsid w:val="0020706E"/>
    <w:rsid w:val="0020714C"/>
    <w:rsid w:val="0020739B"/>
    <w:rsid w:val="0020773F"/>
    <w:rsid w:val="00207A9A"/>
    <w:rsid w:val="00207DCC"/>
    <w:rsid w:val="0021015A"/>
    <w:rsid w:val="0021023B"/>
    <w:rsid w:val="0021040B"/>
    <w:rsid w:val="0021045B"/>
    <w:rsid w:val="002117C2"/>
    <w:rsid w:val="00211BA8"/>
    <w:rsid w:val="00211D87"/>
    <w:rsid w:val="00212061"/>
    <w:rsid w:val="00212281"/>
    <w:rsid w:val="00212441"/>
    <w:rsid w:val="002125F5"/>
    <w:rsid w:val="00212E59"/>
    <w:rsid w:val="0021306D"/>
    <w:rsid w:val="0021308C"/>
    <w:rsid w:val="00213890"/>
    <w:rsid w:val="00213C7A"/>
    <w:rsid w:val="00214208"/>
    <w:rsid w:val="00214A07"/>
    <w:rsid w:val="00215216"/>
    <w:rsid w:val="002153F7"/>
    <w:rsid w:val="00215730"/>
    <w:rsid w:val="0021593D"/>
    <w:rsid w:val="00215A53"/>
    <w:rsid w:val="00216106"/>
    <w:rsid w:val="0021645A"/>
    <w:rsid w:val="0021690C"/>
    <w:rsid w:val="00216DDE"/>
    <w:rsid w:val="00216F05"/>
    <w:rsid w:val="002171E1"/>
    <w:rsid w:val="00217646"/>
    <w:rsid w:val="0021798D"/>
    <w:rsid w:val="00217CCB"/>
    <w:rsid w:val="00217FC8"/>
    <w:rsid w:val="002200AC"/>
    <w:rsid w:val="002207B5"/>
    <w:rsid w:val="0022099F"/>
    <w:rsid w:val="00220F83"/>
    <w:rsid w:val="0022116B"/>
    <w:rsid w:val="002214BD"/>
    <w:rsid w:val="002216D6"/>
    <w:rsid w:val="002218DD"/>
    <w:rsid w:val="00221A74"/>
    <w:rsid w:val="00221B0F"/>
    <w:rsid w:val="002220E1"/>
    <w:rsid w:val="00222780"/>
    <w:rsid w:val="002231C8"/>
    <w:rsid w:val="002232C0"/>
    <w:rsid w:val="00223454"/>
    <w:rsid w:val="00223F58"/>
    <w:rsid w:val="002243E6"/>
    <w:rsid w:val="002249C7"/>
    <w:rsid w:val="00224AF3"/>
    <w:rsid w:val="00225D93"/>
    <w:rsid w:val="00225E56"/>
    <w:rsid w:val="00225ECE"/>
    <w:rsid w:val="00225F7B"/>
    <w:rsid w:val="002260FD"/>
    <w:rsid w:val="00226483"/>
    <w:rsid w:val="002265BC"/>
    <w:rsid w:val="00226673"/>
    <w:rsid w:val="00226837"/>
    <w:rsid w:val="0022684E"/>
    <w:rsid w:val="00226BD3"/>
    <w:rsid w:val="00226EBE"/>
    <w:rsid w:val="00226FAD"/>
    <w:rsid w:val="00226FB1"/>
    <w:rsid w:val="00227535"/>
    <w:rsid w:val="002277C7"/>
    <w:rsid w:val="0022785E"/>
    <w:rsid w:val="002279B9"/>
    <w:rsid w:val="00227F7B"/>
    <w:rsid w:val="002302A0"/>
    <w:rsid w:val="00231105"/>
    <w:rsid w:val="00231148"/>
    <w:rsid w:val="002311C3"/>
    <w:rsid w:val="002312F5"/>
    <w:rsid w:val="00231407"/>
    <w:rsid w:val="00232882"/>
    <w:rsid w:val="00232BBF"/>
    <w:rsid w:val="00232CF3"/>
    <w:rsid w:val="00232D1F"/>
    <w:rsid w:val="00232D2C"/>
    <w:rsid w:val="00233B2D"/>
    <w:rsid w:val="00233DD9"/>
    <w:rsid w:val="002343A5"/>
    <w:rsid w:val="00234490"/>
    <w:rsid w:val="0023456B"/>
    <w:rsid w:val="002346F0"/>
    <w:rsid w:val="00235241"/>
    <w:rsid w:val="00235473"/>
    <w:rsid w:val="00235920"/>
    <w:rsid w:val="00235E8F"/>
    <w:rsid w:val="00236109"/>
    <w:rsid w:val="0023672D"/>
    <w:rsid w:val="00236789"/>
    <w:rsid w:val="00236C1B"/>
    <w:rsid w:val="00236C5E"/>
    <w:rsid w:val="00237636"/>
    <w:rsid w:val="002377DC"/>
    <w:rsid w:val="00237AA5"/>
    <w:rsid w:val="00237BD3"/>
    <w:rsid w:val="00237CF0"/>
    <w:rsid w:val="00240298"/>
    <w:rsid w:val="00240387"/>
    <w:rsid w:val="00240586"/>
    <w:rsid w:val="00240C6C"/>
    <w:rsid w:val="00240E9A"/>
    <w:rsid w:val="00241535"/>
    <w:rsid w:val="00242593"/>
    <w:rsid w:val="002426BD"/>
    <w:rsid w:val="0024290E"/>
    <w:rsid w:val="00242AB6"/>
    <w:rsid w:val="00242CFD"/>
    <w:rsid w:val="0024316F"/>
    <w:rsid w:val="0024359F"/>
    <w:rsid w:val="00243659"/>
    <w:rsid w:val="00243929"/>
    <w:rsid w:val="00243983"/>
    <w:rsid w:val="00243AB6"/>
    <w:rsid w:val="00243B8B"/>
    <w:rsid w:val="00243F0A"/>
    <w:rsid w:val="002442C3"/>
    <w:rsid w:val="002442E7"/>
    <w:rsid w:val="002444F1"/>
    <w:rsid w:val="00244E0E"/>
    <w:rsid w:val="002451E7"/>
    <w:rsid w:val="002452CD"/>
    <w:rsid w:val="0024567E"/>
    <w:rsid w:val="00245F52"/>
    <w:rsid w:val="00246E99"/>
    <w:rsid w:val="00247254"/>
    <w:rsid w:val="00247598"/>
    <w:rsid w:val="00247887"/>
    <w:rsid w:val="002478C8"/>
    <w:rsid w:val="00247EBE"/>
    <w:rsid w:val="00247F56"/>
    <w:rsid w:val="00250125"/>
    <w:rsid w:val="00250246"/>
    <w:rsid w:val="0025026B"/>
    <w:rsid w:val="0025091D"/>
    <w:rsid w:val="002509EE"/>
    <w:rsid w:val="00250D67"/>
    <w:rsid w:val="00250FE9"/>
    <w:rsid w:val="00251518"/>
    <w:rsid w:val="002516E6"/>
    <w:rsid w:val="00251ACB"/>
    <w:rsid w:val="00251C5B"/>
    <w:rsid w:val="00251E1F"/>
    <w:rsid w:val="0025214A"/>
    <w:rsid w:val="002524BA"/>
    <w:rsid w:val="002527C8"/>
    <w:rsid w:val="00252B66"/>
    <w:rsid w:val="00252BC2"/>
    <w:rsid w:val="00252F9E"/>
    <w:rsid w:val="002533E1"/>
    <w:rsid w:val="00253826"/>
    <w:rsid w:val="002538FA"/>
    <w:rsid w:val="00253B3B"/>
    <w:rsid w:val="00253D7D"/>
    <w:rsid w:val="00253DB3"/>
    <w:rsid w:val="00253E4E"/>
    <w:rsid w:val="002549FC"/>
    <w:rsid w:val="00254A11"/>
    <w:rsid w:val="00254F95"/>
    <w:rsid w:val="00255A3C"/>
    <w:rsid w:val="00255D8C"/>
    <w:rsid w:val="00255DD5"/>
    <w:rsid w:val="00255F6D"/>
    <w:rsid w:val="00256066"/>
    <w:rsid w:val="0025692F"/>
    <w:rsid w:val="0025697A"/>
    <w:rsid w:val="00256AB2"/>
    <w:rsid w:val="00256F5E"/>
    <w:rsid w:val="00257C26"/>
    <w:rsid w:val="002604B2"/>
    <w:rsid w:val="002618FF"/>
    <w:rsid w:val="002619A4"/>
    <w:rsid w:val="00261AB0"/>
    <w:rsid w:val="00262083"/>
    <w:rsid w:val="002625BC"/>
    <w:rsid w:val="0026288C"/>
    <w:rsid w:val="00262B33"/>
    <w:rsid w:val="00262B95"/>
    <w:rsid w:val="0026326E"/>
    <w:rsid w:val="002635AE"/>
    <w:rsid w:val="002636EE"/>
    <w:rsid w:val="00263D54"/>
    <w:rsid w:val="0026442E"/>
    <w:rsid w:val="002646C3"/>
    <w:rsid w:val="00264945"/>
    <w:rsid w:val="00264AA8"/>
    <w:rsid w:val="00264C84"/>
    <w:rsid w:val="002650E4"/>
    <w:rsid w:val="00265288"/>
    <w:rsid w:val="00265464"/>
    <w:rsid w:val="00265F0B"/>
    <w:rsid w:val="00265FC7"/>
    <w:rsid w:val="002663BE"/>
    <w:rsid w:val="00266B5C"/>
    <w:rsid w:val="002671D9"/>
    <w:rsid w:val="00267335"/>
    <w:rsid w:val="0026737D"/>
    <w:rsid w:val="00267385"/>
    <w:rsid w:val="002676F6"/>
    <w:rsid w:val="00267B6F"/>
    <w:rsid w:val="00267C60"/>
    <w:rsid w:val="0027048E"/>
    <w:rsid w:val="002708AD"/>
    <w:rsid w:val="00270ABD"/>
    <w:rsid w:val="002712D3"/>
    <w:rsid w:val="0027130D"/>
    <w:rsid w:val="00272172"/>
    <w:rsid w:val="002721DB"/>
    <w:rsid w:val="0027234A"/>
    <w:rsid w:val="002724DB"/>
    <w:rsid w:val="002727AC"/>
    <w:rsid w:val="0027292D"/>
    <w:rsid w:val="00272B5D"/>
    <w:rsid w:val="00272CBF"/>
    <w:rsid w:val="00273117"/>
    <w:rsid w:val="0027318F"/>
    <w:rsid w:val="0027382E"/>
    <w:rsid w:val="00273C46"/>
    <w:rsid w:val="00274013"/>
    <w:rsid w:val="0027436E"/>
    <w:rsid w:val="00274C68"/>
    <w:rsid w:val="00274F23"/>
    <w:rsid w:val="0027553E"/>
    <w:rsid w:val="00275A32"/>
    <w:rsid w:val="00275D2A"/>
    <w:rsid w:val="00275EC1"/>
    <w:rsid w:val="00276158"/>
    <w:rsid w:val="0027636F"/>
    <w:rsid w:val="002767AD"/>
    <w:rsid w:val="0027682D"/>
    <w:rsid w:val="002770DA"/>
    <w:rsid w:val="0027738A"/>
    <w:rsid w:val="002775CE"/>
    <w:rsid w:val="0027760D"/>
    <w:rsid w:val="00277862"/>
    <w:rsid w:val="00277A87"/>
    <w:rsid w:val="00277C31"/>
    <w:rsid w:val="00277C82"/>
    <w:rsid w:val="0028018C"/>
    <w:rsid w:val="00280319"/>
    <w:rsid w:val="002803C8"/>
    <w:rsid w:val="00280721"/>
    <w:rsid w:val="00280914"/>
    <w:rsid w:val="00281114"/>
    <w:rsid w:val="00281225"/>
    <w:rsid w:val="002816C0"/>
    <w:rsid w:val="00281967"/>
    <w:rsid w:val="00281CE2"/>
    <w:rsid w:val="00281E4E"/>
    <w:rsid w:val="00282168"/>
    <w:rsid w:val="0028244F"/>
    <w:rsid w:val="00282548"/>
    <w:rsid w:val="002825E6"/>
    <w:rsid w:val="002826DE"/>
    <w:rsid w:val="00282820"/>
    <w:rsid w:val="00282BE6"/>
    <w:rsid w:val="002830F9"/>
    <w:rsid w:val="0028362B"/>
    <w:rsid w:val="00283A33"/>
    <w:rsid w:val="00283A89"/>
    <w:rsid w:val="00283C3D"/>
    <w:rsid w:val="00283F24"/>
    <w:rsid w:val="0028413C"/>
    <w:rsid w:val="00284A25"/>
    <w:rsid w:val="00284A7B"/>
    <w:rsid w:val="00284AB2"/>
    <w:rsid w:val="00284C3F"/>
    <w:rsid w:val="00284F5E"/>
    <w:rsid w:val="002851F9"/>
    <w:rsid w:val="0028560B"/>
    <w:rsid w:val="002861A8"/>
    <w:rsid w:val="002861F6"/>
    <w:rsid w:val="00286882"/>
    <w:rsid w:val="00286A3B"/>
    <w:rsid w:val="00286AF9"/>
    <w:rsid w:val="00286D90"/>
    <w:rsid w:val="0028723A"/>
    <w:rsid w:val="0029026A"/>
    <w:rsid w:val="00290521"/>
    <w:rsid w:val="00290646"/>
    <w:rsid w:val="00290CE2"/>
    <w:rsid w:val="00290CED"/>
    <w:rsid w:val="00290E44"/>
    <w:rsid w:val="00290F73"/>
    <w:rsid w:val="00290FA6"/>
    <w:rsid w:val="002911C2"/>
    <w:rsid w:val="0029157F"/>
    <w:rsid w:val="00291977"/>
    <w:rsid w:val="00291E51"/>
    <w:rsid w:val="00291E6F"/>
    <w:rsid w:val="00293125"/>
    <w:rsid w:val="0029363A"/>
    <w:rsid w:val="002938E7"/>
    <w:rsid w:val="00294F59"/>
    <w:rsid w:val="00295290"/>
    <w:rsid w:val="00295508"/>
    <w:rsid w:val="00295782"/>
    <w:rsid w:val="00295C68"/>
    <w:rsid w:val="002961D7"/>
    <w:rsid w:val="002969AB"/>
    <w:rsid w:val="00296F82"/>
    <w:rsid w:val="00297359"/>
    <w:rsid w:val="0029783D"/>
    <w:rsid w:val="0029794D"/>
    <w:rsid w:val="00297A8A"/>
    <w:rsid w:val="00297BC4"/>
    <w:rsid w:val="00297DB3"/>
    <w:rsid w:val="002A0529"/>
    <w:rsid w:val="002A0676"/>
    <w:rsid w:val="002A07DD"/>
    <w:rsid w:val="002A09C6"/>
    <w:rsid w:val="002A0C0F"/>
    <w:rsid w:val="002A0D1B"/>
    <w:rsid w:val="002A1504"/>
    <w:rsid w:val="002A170B"/>
    <w:rsid w:val="002A189E"/>
    <w:rsid w:val="002A1B76"/>
    <w:rsid w:val="002A1D66"/>
    <w:rsid w:val="002A2256"/>
    <w:rsid w:val="002A2690"/>
    <w:rsid w:val="002A26A7"/>
    <w:rsid w:val="002A2800"/>
    <w:rsid w:val="002A2865"/>
    <w:rsid w:val="002A28DD"/>
    <w:rsid w:val="002A318F"/>
    <w:rsid w:val="002A32DD"/>
    <w:rsid w:val="002A390E"/>
    <w:rsid w:val="002A3F6A"/>
    <w:rsid w:val="002A4115"/>
    <w:rsid w:val="002A44E3"/>
    <w:rsid w:val="002A4B40"/>
    <w:rsid w:val="002A547D"/>
    <w:rsid w:val="002A54FD"/>
    <w:rsid w:val="002A56FC"/>
    <w:rsid w:val="002A57AD"/>
    <w:rsid w:val="002A5A9A"/>
    <w:rsid w:val="002A5E83"/>
    <w:rsid w:val="002A64F6"/>
    <w:rsid w:val="002A67AB"/>
    <w:rsid w:val="002A6913"/>
    <w:rsid w:val="002A6996"/>
    <w:rsid w:val="002A69ED"/>
    <w:rsid w:val="002A6F5C"/>
    <w:rsid w:val="002A7D2E"/>
    <w:rsid w:val="002B002C"/>
    <w:rsid w:val="002B0112"/>
    <w:rsid w:val="002B063C"/>
    <w:rsid w:val="002B071B"/>
    <w:rsid w:val="002B0E8E"/>
    <w:rsid w:val="002B0F18"/>
    <w:rsid w:val="002B104B"/>
    <w:rsid w:val="002B12B5"/>
    <w:rsid w:val="002B1602"/>
    <w:rsid w:val="002B1680"/>
    <w:rsid w:val="002B1C52"/>
    <w:rsid w:val="002B2832"/>
    <w:rsid w:val="002B2A79"/>
    <w:rsid w:val="002B2D0A"/>
    <w:rsid w:val="002B383A"/>
    <w:rsid w:val="002B3F6F"/>
    <w:rsid w:val="002B4147"/>
    <w:rsid w:val="002B41C2"/>
    <w:rsid w:val="002B48CB"/>
    <w:rsid w:val="002B4A57"/>
    <w:rsid w:val="002B50A1"/>
    <w:rsid w:val="002B5621"/>
    <w:rsid w:val="002B567A"/>
    <w:rsid w:val="002B5C6B"/>
    <w:rsid w:val="002B5ECE"/>
    <w:rsid w:val="002B5F2D"/>
    <w:rsid w:val="002B610D"/>
    <w:rsid w:val="002B63C3"/>
    <w:rsid w:val="002B677A"/>
    <w:rsid w:val="002B7106"/>
    <w:rsid w:val="002B72A8"/>
    <w:rsid w:val="002B731B"/>
    <w:rsid w:val="002B7409"/>
    <w:rsid w:val="002B7CCC"/>
    <w:rsid w:val="002B7FC1"/>
    <w:rsid w:val="002C092D"/>
    <w:rsid w:val="002C0C23"/>
    <w:rsid w:val="002C0C6C"/>
    <w:rsid w:val="002C0F8B"/>
    <w:rsid w:val="002C12D4"/>
    <w:rsid w:val="002C142C"/>
    <w:rsid w:val="002C1743"/>
    <w:rsid w:val="002C19B2"/>
    <w:rsid w:val="002C1A3D"/>
    <w:rsid w:val="002C1AE5"/>
    <w:rsid w:val="002C1BF7"/>
    <w:rsid w:val="002C1C7F"/>
    <w:rsid w:val="002C20DF"/>
    <w:rsid w:val="002C252D"/>
    <w:rsid w:val="002C3663"/>
    <w:rsid w:val="002C3770"/>
    <w:rsid w:val="002C3BC3"/>
    <w:rsid w:val="002C43C4"/>
    <w:rsid w:val="002C458B"/>
    <w:rsid w:val="002C519A"/>
    <w:rsid w:val="002C595A"/>
    <w:rsid w:val="002C6039"/>
    <w:rsid w:val="002C6276"/>
    <w:rsid w:val="002C62B1"/>
    <w:rsid w:val="002C6965"/>
    <w:rsid w:val="002C6F41"/>
    <w:rsid w:val="002C73F2"/>
    <w:rsid w:val="002C7A54"/>
    <w:rsid w:val="002C7BD1"/>
    <w:rsid w:val="002C7BF1"/>
    <w:rsid w:val="002D01C7"/>
    <w:rsid w:val="002D081C"/>
    <w:rsid w:val="002D08EC"/>
    <w:rsid w:val="002D0920"/>
    <w:rsid w:val="002D11D0"/>
    <w:rsid w:val="002D15C6"/>
    <w:rsid w:val="002D184A"/>
    <w:rsid w:val="002D18B5"/>
    <w:rsid w:val="002D20F7"/>
    <w:rsid w:val="002D25CE"/>
    <w:rsid w:val="002D2AD5"/>
    <w:rsid w:val="002D2C58"/>
    <w:rsid w:val="002D2DC8"/>
    <w:rsid w:val="002D2F3B"/>
    <w:rsid w:val="002D352B"/>
    <w:rsid w:val="002D3866"/>
    <w:rsid w:val="002D3C97"/>
    <w:rsid w:val="002D3F99"/>
    <w:rsid w:val="002D3FDF"/>
    <w:rsid w:val="002D4036"/>
    <w:rsid w:val="002D405F"/>
    <w:rsid w:val="002D4107"/>
    <w:rsid w:val="002D47E6"/>
    <w:rsid w:val="002D5230"/>
    <w:rsid w:val="002D5932"/>
    <w:rsid w:val="002D5F1C"/>
    <w:rsid w:val="002D62AE"/>
    <w:rsid w:val="002D67CF"/>
    <w:rsid w:val="002D6CF8"/>
    <w:rsid w:val="002D6E21"/>
    <w:rsid w:val="002D71D0"/>
    <w:rsid w:val="002D71E1"/>
    <w:rsid w:val="002D7696"/>
    <w:rsid w:val="002E067C"/>
    <w:rsid w:val="002E09BB"/>
    <w:rsid w:val="002E0B59"/>
    <w:rsid w:val="002E10B2"/>
    <w:rsid w:val="002E1264"/>
    <w:rsid w:val="002E12A4"/>
    <w:rsid w:val="002E15A9"/>
    <w:rsid w:val="002E1F18"/>
    <w:rsid w:val="002E223D"/>
    <w:rsid w:val="002E2405"/>
    <w:rsid w:val="002E2982"/>
    <w:rsid w:val="002E372D"/>
    <w:rsid w:val="002E3916"/>
    <w:rsid w:val="002E3AFC"/>
    <w:rsid w:val="002E3E99"/>
    <w:rsid w:val="002E3EDA"/>
    <w:rsid w:val="002E4638"/>
    <w:rsid w:val="002E4CAD"/>
    <w:rsid w:val="002E5145"/>
    <w:rsid w:val="002E5874"/>
    <w:rsid w:val="002E5E4B"/>
    <w:rsid w:val="002E67DE"/>
    <w:rsid w:val="002E6BC2"/>
    <w:rsid w:val="002E6DB7"/>
    <w:rsid w:val="002E7097"/>
    <w:rsid w:val="002E7236"/>
    <w:rsid w:val="002E76FD"/>
    <w:rsid w:val="002E7B53"/>
    <w:rsid w:val="002F01A0"/>
    <w:rsid w:val="002F06E2"/>
    <w:rsid w:val="002F099C"/>
    <w:rsid w:val="002F1787"/>
    <w:rsid w:val="002F2227"/>
    <w:rsid w:val="002F2801"/>
    <w:rsid w:val="002F2C45"/>
    <w:rsid w:val="002F30CB"/>
    <w:rsid w:val="002F33D5"/>
    <w:rsid w:val="002F34F1"/>
    <w:rsid w:val="002F35C2"/>
    <w:rsid w:val="002F3855"/>
    <w:rsid w:val="002F3A61"/>
    <w:rsid w:val="002F4289"/>
    <w:rsid w:val="002F43B8"/>
    <w:rsid w:val="002F4720"/>
    <w:rsid w:val="002F48A5"/>
    <w:rsid w:val="002F48BF"/>
    <w:rsid w:val="002F4B2D"/>
    <w:rsid w:val="002F4C58"/>
    <w:rsid w:val="002F4CC3"/>
    <w:rsid w:val="002F5421"/>
    <w:rsid w:val="002F57E3"/>
    <w:rsid w:val="002F5FA0"/>
    <w:rsid w:val="002F601F"/>
    <w:rsid w:val="002F6261"/>
    <w:rsid w:val="002F6628"/>
    <w:rsid w:val="002F669A"/>
    <w:rsid w:val="002F6859"/>
    <w:rsid w:val="002F6BE9"/>
    <w:rsid w:val="002F7C51"/>
    <w:rsid w:val="002F7F46"/>
    <w:rsid w:val="003001A0"/>
    <w:rsid w:val="00300645"/>
    <w:rsid w:val="0030083C"/>
    <w:rsid w:val="00300C69"/>
    <w:rsid w:val="0030101B"/>
    <w:rsid w:val="003011C0"/>
    <w:rsid w:val="0030132A"/>
    <w:rsid w:val="00301434"/>
    <w:rsid w:val="0030165A"/>
    <w:rsid w:val="00301869"/>
    <w:rsid w:val="0030195B"/>
    <w:rsid w:val="00301E93"/>
    <w:rsid w:val="00302330"/>
    <w:rsid w:val="003023AA"/>
    <w:rsid w:val="00302574"/>
    <w:rsid w:val="0030277A"/>
    <w:rsid w:val="00302867"/>
    <w:rsid w:val="00302A8A"/>
    <w:rsid w:val="00302D02"/>
    <w:rsid w:val="00302E5A"/>
    <w:rsid w:val="00302E9F"/>
    <w:rsid w:val="003037EA"/>
    <w:rsid w:val="00303B11"/>
    <w:rsid w:val="00303D3C"/>
    <w:rsid w:val="00303D5C"/>
    <w:rsid w:val="00304A2A"/>
    <w:rsid w:val="00304A77"/>
    <w:rsid w:val="00304E96"/>
    <w:rsid w:val="003050C2"/>
    <w:rsid w:val="003056EB"/>
    <w:rsid w:val="00305A32"/>
    <w:rsid w:val="00305CC6"/>
    <w:rsid w:val="00306EBF"/>
    <w:rsid w:val="00306EDA"/>
    <w:rsid w:val="00306F48"/>
    <w:rsid w:val="00307855"/>
    <w:rsid w:val="00307B07"/>
    <w:rsid w:val="00307F08"/>
    <w:rsid w:val="003101FB"/>
    <w:rsid w:val="00310332"/>
    <w:rsid w:val="003107BA"/>
    <w:rsid w:val="00310A48"/>
    <w:rsid w:val="00310B19"/>
    <w:rsid w:val="003111E2"/>
    <w:rsid w:val="003112F7"/>
    <w:rsid w:val="00311461"/>
    <w:rsid w:val="00311DB7"/>
    <w:rsid w:val="003123C9"/>
    <w:rsid w:val="00312AEE"/>
    <w:rsid w:val="00312C08"/>
    <w:rsid w:val="00312C3A"/>
    <w:rsid w:val="0031408B"/>
    <w:rsid w:val="00314445"/>
    <w:rsid w:val="00314A2A"/>
    <w:rsid w:val="00314AA8"/>
    <w:rsid w:val="00314AC0"/>
    <w:rsid w:val="00315456"/>
    <w:rsid w:val="00315677"/>
    <w:rsid w:val="003156F5"/>
    <w:rsid w:val="003157EC"/>
    <w:rsid w:val="0031667A"/>
    <w:rsid w:val="003167CF"/>
    <w:rsid w:val="00316832"/>
    <w:rsid w:val="00316A3B"/>
    <w:rsid w:val="00317398"/>
    <w:rsid w:val="0032001C"/>
    <w:rsid w:val="0032074B"/>
    <w:rsid w:val="00321158"/>
    <w:rsid w:val="00321251"/>
    <w:rsid w:val="0032127C"/>
    <w:rsid w:val="00321497"/>
    <w:rsid w:val="003217B8"/>
    <w:rsid w:val="0032185D"/>
    <w:rsid w:val="003219EF"/>
    <w:rsid w:val="00321B15"/>
    <w:rsid w:val="00321C19"/>
    <w:rsid w:val="003220EB"/>
    <w:rsid w:val="00323155"/>
    <w:rsid w:val="00323156"/>
    <w:rsid w:val="00323FB4"/>
    <w:rsid w:val="0032419B"/>
    <w:rsid w:val="003243A5"/>
    <w:rsid w:val="00324502"/>
    <w:rsid w:val="00324605"/>
    <w:rsid w:val="003246DA"/>
    <w:rsid w:val="0032493F"/>
    <w:rsid w:val="003255A0"/>
    <w:rsid w:val="003256B4"/>
    <w:rsid w:val="003256D0"/>
    <w:rsid w:val="00325825"/>
    <w:rsid w:val="0032585C"/>
    <w:rsid w:val="00325C9A"/>
    <w:rsid w:val="00325E24"/>
    <w:rsid w:val="00325F5D"/>
    <w:rsid w:val="00326790"/>
    <w:rsid w:val="00326B35"/>
    <w:rsid w:val="00326D27"/>
    <w:rsid w:val="00327680"/>
    <w:rsid w:val="00327857"/>
    <w:rsid w:val="003278D3"/>
    <w:rsid w:val="00327A25"/>
    <w:rsid w:val="00327F0C"/>
    <w:rsid w:val="003308B0"/>
    <w:rsid w:val="00330C07"/>
    <w:rsid w:val="00330F32"/>
    <w:rsid w:val="00331054"/>
    <w:rsid w:val="00331289"/>
    <w:rsid w:val="00331704"/>
    <w:rsid w:val="0033191C"/>
    <w:rsid w:val="00331AF1"/>
    <w:rsid w:val="00331F20"/>
    <w:rsid w:val="003320B7"/>
    <w:rsid w:val="00332F4C"/>
    <w:rsid w:val="00332F76"/>
    <w:rsid w:val="003337F5"/>
    <w:rsid w:val="00333B1C"/>
    <w:rsid w:val="00333E47"/>
    <w:rsid w:val="0033408A"/>
    <w:rsid w:val="0033426F"/>
    <w:rsid w:val="00334724"/>
    <w:rsid w:val="00334801"/>
    <w:rsid w:val="00334830"/>
    <w:rsid w:val="00334B7F"/>
    <w:rsid w:val="00334CF9"/>
    <w:rsid w:val="00335126"/>
    <w:rsid w:val="003352A9"/>
    <w:rsid w:val="003354AB"/>
    <w:rsid w:val="00335924"/>
    <w:rsid w:val="00335BF4"/>
    <w:rsid w:val="00336684"/>
    <w:rsid w:val="00337143"/>
    <w:rsid w:val="00337474"/>
    <w:rsid w:val="00337609"/>
    <w:rsid w:val="00337A39"/>
    <w:rsid w:val="00337A69"/>
    <w:rsid w:val="0034063C"/>
    <w:rsid w:val="003406A8"/>
    <w:rsid w:val="00340A26"/>
    <w:rsid w:val="00340CFF"/>
    <w:rsid w:val="003414E1"/>
    <w:rsid w:val="003416FC"/>
    <w:rsid w:val="00341BCD"/>
    <w:rsid w:val="00342370"/>
    <w:rsid w:val="0034247F"/>
    <w:rsid w:val="0034277B"/>
    <w:rsid w:val="003428F4"/>
    <w:rsid w:val="0034314E"/>
    <w:rsid w:val="00343751"/>
    <w:rsid w:val="0034391A"/>
    <w:rsid w:val="003448F6"/>
    <w:rsid w:val="00344AA1"/>
    <w:rsid w:val="00344BE0"/>
    <w:rsid w:val="00344E6E"/>
    <w:rsid w:val="00344F8E"/>
    <w:rsid w:val="003450B5"/>
    <w:rsid w:val="003452D5"/>
    <w:rsid w:val="00345789"/>
    <w:rsid w:val="00345A1D"/>
    <w:rsid w:val="00345B50"/>
    <w:rsid w:val="00345CFF"/>
    <w:rsid w:val="00346312"/>
    <w:rsid w:val="0034695B"/>
    <w:rsid w:val="00346D58"/>
    <w:rsid w:val="00346E1E"/>
    <w:rsid w:val="00350434"/>
    <w:rsid w:val="003506AA"/>
    <w:rsid w:val="00350883"/>
    <w:rsid w:val="00351158"/>
    <w:rsid w:val="003512F0"/>
    <w:rsid w:val="0035151E"/>
    <w:rsid w:val="00351646"/>
    <w:rsid w:val="003521CE"/>
    <w:rsid w:val="003529FB"/>
    <w:rsid w:val="00352B2D"/>
    <w:rsid w:val="00352B51"/>
    <w:rsid w:val="00352C33"/>
    <w:rsid w:val="00352E29"/>
    <w:rsid w:val="00353171"/>
    <w:rsid w:val="003533FD"/>
    <w:rsid w:val="003535F9"/>
    <w:rsid w:val="0035386A"/>
    <w:rsid w:val="00353BFD"/>
    <w:rsid w:val="00353EBF"/>
    <w:rsid w:val="00354342"/>
    <w:rsid w:val="003543B6"/>
    <w:rsid w:val="00354B03"/>
    <w:rsid w:val="00355081"/>
    <w:rsid w:val="0035546C"/>
    <w:rsid w:val="003554F1"/>
    <w:rsid w:val="00355F11"/>
    <w:rsid w:val="00356489"/>
    <w:rsid w:val="0035719F"/>
    <w:rsid w:val="00357831"/>
    <w:rsid w:val="00357EE6"/>
    <w:rsid w:val="00360317"/>
    <w:rsid w:val="003606F5"/>
    <w:rsid w:val="00360A99"/>
    <w:rsid w:val="00360AB6"/>
    <w:rsid w:val="00361235"/>
    <w:rsid w:val="003612CA"/>
    <w:rsid w:val="003614BC"/>
    <w:rsid w:val="00361C8B"/>
    <w:rsid w:val="00361C9C"/>
    <w:rsid w:val="00362164"/>
    <w:rsid w:val="003624C8"/>
    <w:rsid w:val="00362575"/>
    <w:rsid w:val="00363965"/>
    <w:rsid w:val="00363B55"/>
    <w:rsid w:val="00364139"/>
    <w:rsid w:val="00364284"/>
    <w:rsid w:val="0036466F"/>
    <w:rsid w:val="003647E7"/>
    <w:rsid w:val="003651E1"/>
    <w:rsid w:val="003654EF"/>
    <w:rsid w:val="0036550D"/>
    <w:rsid w:val="0036559A"/>
    <w:rsid w:val="003657CC"/>
    <w:rsid w:val="003668FF"/>
    <w:rsid w:val="00367494"/>
    <w:rsid w:val="00367641"/>
    <w:rsid w:val="003679E0"/>
    <w:rsid w:val="00371624"/>
    <w:rsid w:val="00371876"/>
    <w:rsid w:val="00371C31"/>
    <w:rsid w:val="00372065"/>
    <w:rsid w:val="003720F6"/>
    <w:rsid w:val="003723C9"/>
    <w:rsid w:val="0037270B"/>
    <w:rsid w:val="00372C17"/>
    <w:rsid w:val="0037328D"/>
    <w:rsid w:val="00373BB7"/>
    <w:rsid w:val="00373C7E"/>
    <w:rsid w:val="00374063"/>
    <w:rsid w:val="003746F5"/>
    <w:rsid w:val="0037477B"/>
    <w:rsid w:val="00374AD3"/>
    <w:rsid w:val="00374F6F"/>
    <w:rsid w:val="0037534B"/>
    <w:rsid w:val="0037538A"/>
    <w:rsid w:val="00376B0D"/>
    <w:rsid w:val="00376BB6"/>
    <w:rsid w:val="00376F5E"/>
    <w:rsid w:val="00377601"/>
    <w:rsid w:val="003776F2"/>
    <w:rsid w:val="0037784E"/>
    <w:rsid w:val="00377CC4"/>
    <w:rsid w:val="00380371"/>
    <w:rsid w:val="00380537"/>
    <w:rsid w:val="0038069E"/>
    <w:rsid w:val="00380A88"/>
    <w:rsid w:val="00380A91"/>
    <w:rsid w:val="00380F6D"/>
    <w:rsid w:val="003810B7"/>
    <w:rsid w:val="0038125E"/>
    <w:rsid w:val="00381673"/>
    <w:rsid w:val="0038172D"/>
    <w:rsid w:val="00381A85"/>
    <w:rsid w:val="00381BC0"/>
    <w:rsid w:val="00381EFE"/>
    <w:rsid w:val="00381F96"/>
    <w:rsid w:val="00382365"/>
    <w:rsid w:val="00382662"/>
    <w:rsid w:val="00382FEA"/>
    <w:rsid w:val="00383A74"/>
    <w:rsid w:val="00383B4C"/>
    <w:rsid w:val="00383CBA"/>
    <w:rsid w:val="003845BA"/>
    <w:rsid w:val="0038504D"/>
    <w:rsid w:val="00385D41"/>
    <w:rsid w:val="00385EB3"/>
    <w:rsid w:val="00386139"/>
    <w:rsid w:val="003862F1"/>
    <w:rsid w:val="00386482"/>
    <w:rsid w:val="00386B62"/>
    <w:rsid w:val="00387557"/>
    <w:rsid w:val="003878B4"/>
    <w:rsid w:val="00387BBB"/>
    <w:rsid w:val="00387C07"/>
    <w:rsid w:val="00387ECE"/>
    <w:rsid w:val="003904AE"/>
    <w:rsid w:val="00390519"/>
    <w:rsid w:val="003910DD"/>
    <w:rsid w:val="0039153E"/>
    <w:rsid w:val="00391779"/>
    <w:rsid w:val="00391BF3"/>
    <w:rsid w:val="00391D44"/>
    <w:rsid w:val="0039212B"/>
    <w:rsid w:val="003926E0"/>
    <w:rsid w:val="00393C00"/>
    <w:rsid w:val="00393C86"/>
    <w:rsid w:val="003946D0"/>
    <w:rsid w:val="00394ED3"/>
    <w:rsid w:val="003954F3"/>
    <w:rsid w:val="003957CC"/>
    <w:rsid w:val="0039596A"/>
    <w:rsid w:val="0039610B"/>
    <w:rsid w:val="00396237"/>
    <w:rsid w:val="0039647C"/>
    <w:rsid w:val="00396480"/>
    <w:rsid w:val="00396620"/>
    <w:rsid w:val="00396A3B"/>
    <w:rsid w:val="00396DDD"/>
    <w:rsid w:val="003973C2"/>
    <w:rsid w:val="00397447"/>
    <w:rsid w:val="00397BE0"/>
    <w:rsid w:val="003A064C"/>
    <w:rsid w:val="003A0C4D"/>
    <w:rsid w:val="003A0C6A"/>
    <w:rsid w:val="003A0CD3"/>
    <w:rsid w:val="003A0E62"/>
    <w:rsid w:val="003A0EE4"/>
    <w:rsid w:val="003A0F70"/>
    <w:rsid w:val="003A1A2A"/>
    <w:rsid w:val="003A1BAB"/>
    <w:rsid w:val="003A1F10"/>
    <w:rsid w:val="003A1F4A"/>
    <w:rsid w:val="003A1FC2"/>
    <w:rsid w:val="003A21D1"/>
    <w:rsid w:val="003A22FC"/>
    <w:rsid w:val="003A300F"/>
    <w:rsid w:val="003A31E4"/>
    <w:rsid w:val="003A32B9"/>
    <w:rsid w:val="003A3509"/>
    <w:rsid w:val="003A3D33"/>
    <w:rsid w:val="003A3FCA"/>
    <w:rsid w:val="003A4785"/>
    <w:rsid w:val="003A4FDE"/>
    <w:rsid w:val="003A5983"/>
    <w:rsid w:val="003A59B6"/>
    <w:rsid w:val="003A5D1F"/>
    <w:rsid w:val="003A66A2"/>
    <w:rsid w:val="003A7285"/>
    <w:rsid w:val="003A78EF"/>
    <w:rsid w:val="003B00B4"/>
    <w:rsid w:val="003B090D"/>
    <w:rsid w:val="003B137C"/>
    <w:rsid w:val="003B17C2"/>
    <w:rsid w:val="003B2BBF"/>
    <w:rsid w:val="003B31B3"/>
    <w:rsid w:val="003B32E7"/>
    <w:rsid w:val="003B3419"/>
    <w:rsid w:val="003B3F95"/>
    <w:rsid w:val="003B4557"/>
    <w:rsid w:val="003B467E"/>
    <w:rsid w:val="003B5138"/>
    <w:rsid w:val="003B5416"/>
    <w:rsid w:val="003B55CF"/>
    <w:rsid w:val="003B5A01"/>
    <w:rsid w:val="003B5E30"/>
    <w:rsid w:val="003B5FA3"/>
    <w:rsid w:val="003B5FFA"/>
    <w:rsid w:val="003B6064"/>
    <w:rsid w:val="003B6240"/>
    <w:rsid w:val="003B7351"/>
    <w:rsid w:val="003B7A18"/>
    <w:rsid w:val="003C0453"/>
    <w:rsid w:val="003C04CD"/>
    <w:rsid w:val="003C07AB"/>
    <w:rsid w:val="003C07B9"/>
    <w:rsid w:val="003C08EC"/>
    <w:rsid w:val="003C092E"/>
    <w:rsid w:val="003C09F5"/>
    <w:rsid w:val="003C18FC"/>
    <w:rsid w:val="003C1AD8"/>
    <w:rsid w:val="003C2275"/>
    <w:rsid w:val="003C2415"/>
    <w:rsid w:val="003C257B"/>
    <w:rsid w:val="003C2C1B"/>
    <w:rsid w:val="003C2F0A"/>
    <w:rsid w:val="003C3988"/>
    <w:rsid w:val="003C3FEE"/>
    <w:rsid w:val="003C4068"/>
    <w:rsid w:val="003C432A"/>
    <w:rsid w:val="003C450E"/>
    <w:rsid w:val="003C5E37"/>
    <w:rsid w:val="003C64D1"/>
    <w:rsid w:val="003C683A"/>
    <w:rsid w:val="003C6D85"/>
    <w:rsid w:val="003C76A5"/>
    <w:rsid w:val="003C7831"/>
    <w:rsid w:val="003C7AD8"/>
    <w:rsid w:val="003C7F78"/>
    <w:rsid w:val="003D00EC"/>
    <w:rsid w:val="003D0161"/>
    <w:rsid w:val="003D0759"/>
    <w:rsid w:val="003D07AA"/>
    <w:rsid w:val="003D08E1"/>
    <w:rsid w:val="003D0C93"/>
    <w:rsid w:val="003D0FDC"/>
    <w:rsid w:val="003D1260"/>
    <w:rsid w:val="003D14AB"/>
    <w:rsid w:val="003D1947"/>
    <w:rsid w:val="003D1C68"/>
    <w:rsid w:val="003D26E2"/>
    <w:rsid w:val="003D2875"/>
    <w:rsid w:val="003D29E5"/>
    <w:rsid w:val="003D3766"/>
    <w:rsid w:val="003D3BB3"/>
    <w:rsid w:val="003D3C31"/>
    <w:rsid w:val="003D40E2"/>
    <w:rsid w:val="003D4273"/>
    <w:rsid w:val="003D46F4"/>
    <w:rsid w:val="003D4870"/>
    <w:rsid w:val="003D48F2"/>
    <w:rsid w:val="003D50E7"/>
    <w:rsid w:val="003D5172"/>
    <w:rsid w:val="003D5519"/>
    <w:rsid w:val="003D56B3"/>
    <w:rsid w:val="003D59AC"/>
    <w:rsid w:val="003D5A08"/>
    <w:rsid w:val="003D5AAD"/>
    <w:rsid w:val="003D5AB1"/>
    <w:rsid w:val="003D5C8A"/>
    <w:rsid w:val="003D611A"/>
    <w:rsid w:val="003D68E5"/>
    <w:rsid w:val="003D6C62"/>
    <w:rsid w:val="003D72BE"/>
    <w:rsid w:val="003D737C"/>
    <w:rsid w:val="003D742D"/>
    <w:rsid w:val="003D75A1"/>
    <w:rsid w:val="003D777D"/>
    <w:rsid w:val="003D78ED"/>
    <w:rsid w:val="003D7AE0"/>
    <w:rsid w:val="003D7CA7"/>
    <w:rsid w:val="003D7DF9"/>
    <w:rsid w:val="003D7FA7"/>
    <w:rsid w:val="003D7FC0"/>
    <w:rsid w:val="003E003E"/>
    <w:rsid w:val="003E00A5"/>
    <w:rsid w:val="003E011C"/>
    <w:rsid w:val="003E0163"/>
    <w:rsid w:val="003E03A2"/>
    <w:rsid w:val="003E0627"/>
    <w:rsid w:val="003E063B"/>
    <w:rsid w:val="003E07F0"/>
    <w:rsid w:val="003E0ABD"/>
    <w:rsid w:val="003E1957"/>
    <w:rsid w:val="003E1F5B"/>
    <w:rsid w:val="003E21BD"/>
    <w:rsid w:val="003E2835"/>
    <w:rsid w:val="003E2D7A"/>
    <w:rsid w:val="003E2EBF"/>
    <w:rsid w:val="003E30AE"/>
    <w:rsid w:val="003E39DA"/>
    <w:rsid w:val="003E3D7F"/>
    <w:rsid w:val="003E3E0A"/>
    <w:rsid w:val="003E3FA6"/>
    <w:rsid w:val="003E4335"/>
    <w:rsid w:val="003E434E"/>
    <w:rsid w:val="003E455F"/>
    <w:rsid w:val="003E45E1"/>
    <w:rsid w:val="003E53AC"/>
    <w:rsid w:val="003E54F2"/>
    <w:rsid w:val="003E5ACB"/>
    <w:rsid w:val="003E5E75"/>
    <w:rsid w:val="003E5F5D"/>
    <w:rsid w:val="003E5F6A"/>
    <w:rsid w:val="003E612B"/>
    <w:rsid w:val="003E78A2"/>
    <w:rsid w:val="003E7F28"/>
    <w:rsid w:val="003F02F4"/>
    <w:rsid w:val="003F0518"/>
    <w:rsid w:val="003F090F"/>
    <w:rsid w:val="003F1041"/>
    <w:rsid w:val="003F1274"/>
    <w:rsid w:val="003F18C9"/>
    <w:rsid w:val="003F1A49"/>
    <w:rsid w:val="003F1BC1"/>
    <w:rsid w:val="003F2023"/>
    <w:rsid w:val="003F205E"/>
    <w:rsid w:val="003F2855"/>
    <w:rsid w:val="003F29EC"/>
    <w:rsid w:val="003F3013"/>
    <w:rsid w:val="003F3B1C"/>
    <w:rsid w:val="003F4457"/>
    <w:rsid w:val="003F477F"/>
    <w:rsid w:val="003F4783"/>
    <w:rsid w:val="003F49E4"/>
    <w:rsid w:val="003F4A5F"/>
    <w:rsid w:val="003F4A8D"/>
    <w:rsid w:val="003F4B76"/>
    <w:rsid w:val="003F5029"/>
    <w:rsid w:val="003F5383"/>
    <w:rsid w:val="003F55ED"/>
    <w:rsid w:val="003F5AB3"/>
    <w:rsid w:val="003F5C5D"/>
    <w:rsid w:val="003F62A5"/>
    <w:rsid w:val="003F68CD"/>
    <w:rsid w:val="003F692A"/>
    <w:rsid w:val="003F77D2"/>
    <w:rsid w:val="00400815"/>
    <w:rsid w:val="00400B68"/>
    <w:rsid w:val="00400D96"/>
    <w:rsid w:val="00400EFB"/>
    <w:rsid w:val="00400F00"/>
    <w:rsid w:val="00400FF3"/>
    <w:rsid w:val="004010F3"/>
    <w:rsid w:val="0040195C"/>
    <w:rsid w:val="00401A23"/>
    <w:rsid w:val="00401AA3"/>
    <w:rsid w:val="00402308"/>
    <w:rsid w:val="004029C8"/>
    <w:rsid w:val="00403813"/>
    <w:rsid w:val="00403CCA"/>
    <w:rsid w:val="00404C8F"/>
    <w:rsid w:val="00405BAB"/>
    <w:rsid w:val="00405C0A"/>
    <w:rsid w:val="00405C10"/>
    <w:rsid w:val="00406067"/>
    <w:rsid w:val="00406263"/>
    <w:rsid w:val="004064AD"/>
    <w:rsid w:val="00406F61"/>
    <w:rsid w:val="0040713C"/>
    <w:rsid w:val="00407B54"/>
    <w:rsid w:val="00407C32"/>
    <w:rsid w:val="00407C77"/>
    <w:rsid w:val="00407E61"/>
    <w:rsid w:val="00410106"/>
    <w:rsid w:val="00410264"/>
    <w:rsid w:val="004103DB"/>
    <w:rsid w:val="004116E0"/>
    <w:rsid w:val="00411BD1"/>
    <w:rsid w:val="00411CD2"/>
    <w:rsid w:val="004122FD"/>
    <w:rsid w:val="004123FD"/>
    <w:rsid w:val="0041298D"/>
    <w:rsid w:val="00412F96"/>
    <w:rsid w:val="0041365E"/>
    <w:rsid w:val="00413688"/>
    <w:rsid w:val="00413E2A"/>
    <w:rsid w:val="00414C13"/>
    <w:rsid w:val="00414E58"/>
    <w:rsid w:val="0041582B"/>
    <w:rsid w:val="00415A4B"/>
    <w:rsid w:val="00416984"/>
    <w:rsid w:val="00416B13"/>
    <w:rsid w:val="00417023"/>
    <w:rsid w:val="004174CC"/>
    <w:rsid w:val="00417638"/>
    <w:rsid w:val="00417C0B"/>
    <w:rsid w:val="004202D4"/>
    <w:rsid w:val="00420400"/>
    <w:rsid w:val="0042092A"/>
    <w:rsid w:val="004219D6"/>
    <w:rsid w:val="00422154"/>
    <w:rsid w:val="004223A7"/>
    <w:rsid w:val="004229D6"/>
    <w:rsid w:val="00422DB1"/>
    <w:rsid w:val="00423696"/>
    <w:rsid w:val="004237FE"/>
    <w:rsid w:val="00423898"/>
    <w:rsid w:val="00423D99"/>
    <w:rsid w:val="00424205"/>
    <w:rsid w:val="004246C6"/>
    <w:rsid w:val="004246CC"/>
    <w:rsid w:val="00424982"/>
    <w:rsid w:val="004249C6"/>
    <w:rsid w:val="00424B65"/>
    <w:rsid w:val="00424CAB"/>
    <w:rsid w:val="0042505F"/>
    <w:rsid w:val="00425F04"/>
    <w:rsid w:val="0042698D"/>
    <w:rsid w:val="00426C80"/>
    <w:rsid w:val="00426F00"/>
    <w:rsid w:val="004274D5"/>
    <w:rsid w:val="0043027A"/>
    <w:rsid w:val="0043074F"/>
    <w:rsid w:val="0043135F"/>
    <w:rsid w:val="00431B48"/>
    <w:rsid w:val="00433221"/>
    <w:rsid w:val="00433813"/>
    <w:rsid w:val="004343F8"/>
    <w:rsid w:val="00434407"/>
    <w:rsid w:val="004351C2"/>
    <w:rsid w:val="00435717"/>
    <w:rsid w:val="00435813"/>
    <w:rsid w:val="00435B63"/>
    <w:rsid w:val="0043661C"/>
    <w:rsid w:val="0043758A"/>
    <w:rsid w:val="00437792"/>
    <w:rsid w:val="00437B46"/>
    <w:rsid w:val="004401AD"/>
    <w:rsid w:val="00440542"/>
    <w:rsid w:val="00440DBC"/>
    <w:rsid w:val="004410BD"/>
    <w:rsid w:val="0044136A"/>
    <w:rsid w:val="00441625"/>
    <w:rsid w:val="00441E8D"/>
    <w:rsid w:val="00441EE5"/>
    <w:rsid w:val="00441F33"/>
    <w:rsid w:val="004429F0"/>
    <w:rsid w:val="00442C07"/>
    <w:rsid w:val="00442C47"/>
    <w:rsid w:val="00442F8D"/>
    <w:rsid w:val="00443294"/>
    <w:rsid w:val="00443319"/>
    <w:rsid w:val="0044350C"/>
    <w:rsid w:val="00443716"/>
    <w:rsid w:val="00443839"/>
    <w:rsid w:val="004438E9"/>
    <w:rsid w:val="00444280"/>
    <w:rsid w:val="00444468"/>
    <w:rsid w:val="00444516"/>
    <w:rsid w:val="0044477C"/>
    <w:rsid w:val="004449B7"/>
    <w:rsid w:val="00444DB1"/>
    <w:rsid w:val="00444E5F"/>
    <w:rsid w:val="00444FCC"/>
    <w:rsid w:val="004450D4"/>
    <w:rsid w:val="0044514E"/>
    <w:rsid w:val="0044532D"/>
    <w:rsid w:val="0044577B"/>
    <w:rsid w:val="004459B4"/>
    <w:rsid w:val="00446059"/>
    <w:rsid w:val="0044605C"/>
    <w:rsid w:val="004464C3"/>
    <w:rsid w:val="004471C4"/>
    <w:rsid w:val="00447D39"/>
    <w:rsid w:val="00450415"/>
    <w:rsid w:val="00450541"/>
    <w:rsid w:val="004506C0"/>
    <w:rsid w:val="00450721"/>
    <w:rsid w:val="00450F8E"/>
    <w:rsid w:val="0045103B"/>
    <w:rsid w:val="00451D49"/>
    <w:rsid w:val="00451EAF"/>
    <w:rsid w:val="00451FB6"/>
    <w:rsid w:val="004523C9"/>
    <w:rsid w:val="004525AA"/>
    <w:rsid w:val="004525C3"/>
    <w:rsid w:val="00452D4B"/>
    <w:rsid w:val="00452E7E"/>
    <w:rsid w:val="00453091"/>
    <w:rsid w:val="004538CC"/>
    <w:rsid w:val="00453E2F"/>
    <w:rsid w:val="00454854"/>
    <w:rsid w:val="00454CFA"/>
    <w:rsid w:val="00454E96"/>
    <w:rsid w:val="004551A3"/>
    <w:rsid w:val="004553DA"/>
    <w:rsid w:val="00455DDA"/>
    <w:rsid w:val="00455E7A"/>
    <w:rsid w:val="004561F1"/>
    <w:rsid w:val="00456319"/>
    <w:rsid w:val="004563D0"/>
    <w:rsid w:val="00456728"/>
    <w:rsid w:val="004568B7"/>
    <w:rsid w:val="004568F7"/>
    <w:rsid w:val="00456A7D"/>
    <w:rsid w:val="00456B67"/>
    <w:rsid w:val="00456EC6"/>
    <w:rsid w:val="00456FB5"/>
    <w:rsid w:val="0045734A"/>
    <w:rsid w:val="00457FBC"/>
    <w:rsid w:val="00460C9B"/>
    <w:rsid w:val="0046160D"/>
    <w:rsid w:val="0046171F"/>
    <w:rsid w:val="0046181B"/>
    <w:rsid w:val="00461C2F"/>
    <w:rsid w:val="00461CC2"/>
    <w:rsid w:val="00461D98"/>
    <w:rsid w:val="00462035"/>
    <w:rsid w:val="00462460"/>
    <w:rsid w:val="00462CE4"/>
    <w:rsid w:val="00463672"/>
    <w:rsid w:val="0046388D"/>
    <w:rsid w:val="00463967"/>
    <w:rsid w:val="00463AA2"/>
    <w:rsid w:val="00463B97"/>
    <w:rsid w:val="00463FDA"/>
    <w:rsid w:val="004643FD"/>
    <w:rsid w:val="004647C4"/>
    <w:rsid w:val="00464D78"/>
    <w:rsid w:val="004652A4"/>
    <w:rsid w:val="004653C5"/>
    <w:rsid w:val="004657D6"/>
    <w:rsid w:val="004658DA"/>
    <w:rsid w:val="00465A93"/>
    <w:rsid w:val="00465A9F"/>
    <w:rsid w:val="00465D4B"/>
    <w:rsid w:val="00465DA9"/>
    <w:rsid w:val="004662F2"/>
    <w:rsid w:val="00466639"/>
    <w:rsid w:val="00466AAF"/>
    <w:rsid w:val="00466B1A"/>
    <w:rsid w:val="00466B22"/>
    <w:rsid w:val="00466C42"/>
    <w:rsid w:val="00466F3B"/>
    <w:rsid w:val="004675E0"/>
    <w:rsid w:val="00467A90"/>
    <w:rsid w:val="00467E98"/>
    <w:rsid w:val="00470039"/>
    <w:rsid w:val="0047044D"/>
    <w:rsid w:val="00470611"/>
    <w:rsid w:val="00470A6D"/>
    <w:rsid w:val="00470ADB"/>
    <w:rsid w:val="00470C53"/>
    <w:rsid w:val="00471187"/>
    <w:rsid w:val="00471342"/>
    <w:rsid w:val="0047153A"/>
    <w:rsid w:val="004721F5"/>
    <w:rsid w:val="004726AD"/>
    <w:rsid w:val="0047273A"/>
    <w:rsid w:val="00472B93"/>
    <w:rsid w:val="0047361F"/>
    <w:rsid w:val="0047365F"/>
    <w:rsid w:val="004737CE"/>
    <w:rsid w:val="0047384C"/>
    <w:rsid w:val="00473C1C"/>
    <w:rsid w:val="00473CB2"/>
    <w:rsid w:val="00473D01"/>
    <w:rsid w:val="00473EEC"/>
    <w:rsid w:val="0047475E"/>
    <w:rsid w:val="00474A4B"/>
    <w:rsid w:val="00475863"/>
    <w:rsid w:val="00475882"/>
    <w:rsid w:val="004758E9"/>
    <w:rsid w:val="00475A56"/>
    <w:rsid w:val="00475F34"/>
    <w:rsid w:val="00476EE3"/>
    <w:rsid w:val="00477111"/>
    <w:rsid w:val="00477445"/>
    <w:rsid w:val="004776FF"/>
    <w:rsid w:val="0047795F"/>
    <w:rsid w:val="00477BB7"/>
    <w:rsid w:val="00477E12"/>
    <w:rsid w:val="0048044A"/>
    <w:rsid w:val="00480813"/>
    <w:rsid w:val="00480A00"/>
    <w:rsid w:val="00480A1B"/>
    <w:rsid w:val="0048154D"/>
    <w:rsid w:val="004817D6"/>
    <w:rsid w:val="00481D62"/>
    <w:rsid w:val="004823A4"/>
    <w:rsid w:val="004825C9"/>
    <w:rsid w:val="00482619"/>
    <w:rsid w:val="00482CA4"/>
    <w:rsid w:val="0048315D"/>
    <w:rsid w:val="00484921"/>
    <w:rsid w:val="00484CCD"/>
    <w:rsid w:val="00484D23"/>
    <w:rsid w:val="00484E60"/>
    <w:rsid w:val="00484F4C"/>
    <w:rsid w:val="00484FB9"/>
    <w:rsid w:val="00485160"/>
    <w:rsid w:val="0048545E"/>
    <w:rsid w:val="0048556B"/>
    <w:rsid w:val="00485A2C"/>
    <w:rsid w:val="00485EE5"/>
    <w:rsid w:val="004866FE"/>
    <w:rsid w:val="00486FFB"/>
    <w:rsid w:val="00487298"/>
    <w:rsid w:val="0048741A"/>
    <w:rsid w:val="00487A1F"/>
    <w:rsid w:val="00487EC2"/>
    <w:rsid w:val="0049004B"/>
    <w:rsid w:val="00490165"/>
    <w:rsid w:val="004902AD"/>
    <w:rsid w:val="00490C66"/>
    <w:rsid w:val="00490DB0"/>
    <w:rsid w:val="0049121F"/>
    <w:rsid w:val="00491FD8"/>
    <w:rsid w:val="004922AD"/>
    <w:rsid w:val="0049261F"/>
    <w:rsid w:val="00492FFC"/>
    <w:rsid w:val="00493163"/>
    <w:rsid w:val="00493455"/>
    <w:rsid w:val="00493C90"/>
    <w:rsid w:val="00494183"/>
    <w:rsid w:val="00494498"/>
    <w:rsid w:val="00494DCD"/>
    <w:rsid w:val="00494FE2"/>
    <w:rsid w:val="00495449"/>
    <w:rsid w:val="004956B2"/>
    <w:rsid w:val="004956F1"/>
    <w:rsid w:val="00495949"/>
    <w:rsid w:val="004959FB"/>
    <w:rsid w:val="00495D3A"/>
    <w:rsid w:val="004960E7"/>
    <w:rsid w:val="00496740"/>
    <w:rsid w:val="004967B4"/>
    <w:rsid w:val="0049692E"/>
    <w:rsid w:val="004973F1"/>
    <w:rsid w:val="00497450"/>
    <w:rsid w:val="004979CF"/>
    <w:rsid w:val="00497A67"/>
    <w:rsid w:val="00497A95"/>
    <w:rsid w:val="00497B5E"/>
    <w:rsid w:val="004A0695"/>
    <w:rsid w:val="004A09DB"/>
    <w:rsid w:val="004A0DCD"/>
    <w:rsid w:val="004A0DF9"/>
    <w:rsid w:val="004A1373"/>
    <w:rsid w:val="004A19CE"/>
    <w:rsid w:val="004A1D9F"/>
    <w:rsid w:val="004A2502"/>
    <w:rsid w:val="004A25B6"/>
    <w:rsid w:val="004A26D1"/>
    <w:rsid w:val="004A28CB"/>
    <w:rsid w:val="004A29B6"/>
    <w:rsid w:val="004A2E0C"/>
    <w:rsid w:val="004A2F93"/>
    <w:rsid w:val="004A306D"/>
    <w:rsid w:val="004A31BD"/>
    <w:rsid w:val="004A337D"/>
    <w:rsid w:val="004A354B"/>
    <w:rsid w:val="004A3B0F"/>
    <w:rsid w:val="004A3E43"/>
    <w:rsid w:val="004A403C"/>
    <w:rsid w:val="004A4CC5"/>
    <w:rsid w:val="004A56EF"/>
    <w:rsid w:val="004A5A08"/>
    <w:rsid w:val="004A651D"/>
    <w:rsid w:val="004A6764"/>
    <w:rsid w:val="004A6ECB"/>
    <w:rsid w:val="004A6EE6"/>
    <w:rsid w:val="004A77F7"/>
    <w:rsid w:val="004B03D6"/>
    <w:rsid w:val="004B067C"/>
    <w:rsid w:val="004B0948"/>
    <w:rsid w:val="004B099B"/>
    <w:rsid w:val="004B0CE8"/>
    <w:rsid w:val="004B0EEB"/>
    <w:rsid w:val="004B0F91"/>
    <w:rsid w:val="004B1507"/>
    <w:rsid w:val="004B1B17"/>
    <w:rsid w:val="004B1F12"/>
    <w:rsid w:val="004B28F0"/>
    <w:rsid w:val="004B2C4D"/>
    <w:rsid w:val="004B2DFE"/>
    <w:rsid w:val="004B3146"/>
    <w:rsid w:val="004B36FF"/>
    <w:rsid w:val="004B3B15"/>
    <w:rsid w:val="004B3B78"/>
    <w:rsid w:val="004B3C3B"/>
    <w:rsid w:val="004B4236"/>
    <w:rsid w:val="004B429B"/>
    <w:rsid w:val="004B478D"/>
    <w:rsid w:val="004B4A44"/>
    <w:rsid w:val="004B527C"/>
    <w:rsid w:val="004B56E3"/>
    <w:rsid w:val="004B5759"/>
    <w:rsid w:val="004B5A8F"/>
    <w:rsid w:val="004B5A9F"/>
    <w:rsid w:val="004B5E64"/>
    <w:rsid w:val="004B6062"/>
    <w:rsid w:val="004B6186"/>
    <w:rsid w:val="004B6832"/>
    <w:rsid w:val="004B7347"/>
    <w:rsid w:val="004B7441"/>
    <w:rsid w:val="004B753E"/>
    <w:rsid w:val="004B7B21"/>
    <w:rsid w:val="004B7D8B"/>
    <w:rsid w:val="004B7DC9"/>
    <w:rsid w:val="004C050C"/>
    <w:rsid w:val="004C073F"/>
    <w:rsid w:val="004C0775"/>
    <w:rsid w:val="004C0900"/>
    <w:rsid w:val="004C0AD8"/>
    <w:rsid w:val="004C0E04"/>
    <w:rsid w:val="004C10D3"/>
    <w:rsid w:val="004C14C5"/>
    <w:rsid w:val="004C17E6"/>
    <w:rsid w:val="004C1EEE"/>
    <w:rsid w:val="004C1F6E"/>
    <w:rsid w:val="004C224D"/>
    <w:rsid w:val="004C294C"/>
    <w:rsid w:val="004C2F51"/>
    <w:rsid w:val="004C2FD2"/>
    <w:rsid w:val="004C38A7"/>
    <w:rsid w:val="004C3B4F"/>
    <w:rsid w:val="004C3BF3"/>
    <w:rsid w:val="004C3D72"/>
    <w:rsid w:val="004C4550"/>
    <w:rsid w:val="004C455F"/>
    <w:rsid w:val="004C47F3"/>
    <w:rsid w:val="004C4994"/>
    <w:rsid w:val="004C559E"/>
    <w:rsid w:val="004C571E"/>
    <w:rsid w:val="004C59E4"/>
    <w:rsid w:val="004C5E4D"/>
    <w:rsid w:val="004C61A5"/>
    <w:rsid w:val="004C62ED"/>
    <w:rsid w:val="004C6539"/>
    <w:rsid w:val="004C6765"/>
    <w:rsid w:val="004C6C9A"/>
    <w:rsid w:val="004C6E65"/>
    <w:rsid w:val="004C7422"/>
    <w:rsid w:val="004C75A7"/>
    <w:rsid w:val="004C75D7"/>
    <w:rsid w:val="004C76DF"/>
    <w:rsid w:val="004C776B"/>
    <w:rsid w:val="004C78E4"/>
    <w:rsid w:val="004C7D27"/>
    <w:rsid w:val="004C7E24"/>
    <w:rsid w:val="004D061F"/>
    <w:rsid w:val="004D0FE6"/>
    <w:rsid w:val="004D1516"/>
    <w:rsid w:val="004D23EB"/>
    <w:rsid w:val="004D291D"/>
    <w:rsid w:val="004D2C60"/>
    <w:rsid w:val="004D356E"/>
    <w:rsid w:val="004D3E56"/>
    <w:rsid w:val="004D3FE5"/>
    <w:rsid w:val="004D41D3"/>
    <w:rsid w:val="004D4665"/>
    <w:rsid w:val="004D47C6"/>
    <w:rsid w:val="004D50F0"/>
    <w:rsid w:val="004D59D4"/>
    <w:rsid w:val="004D5A60"/>
    <w:rsid w:val="004D5E67"/>
    <w:rsid w:val="004D657F"/>
    <w:rsid w:val="004D65D2"/>
    <w:rsid w:val="004D6A5A"/>
    <w:rsid w:val="004D6D7E"/>
    <w:rsid w:val="004D6EA4"/>
    <w:rsid w:val="004D6F54"/>
    <w:rsid w:val="004D70ED"/>
    <w:rsid w:val="004D71D2"/>
    <w:rsid w:val="004D749D"/>
    <w:rsid w:val="004D7D51"/>
    <w:rsid w:val="004E0429"/>
    <w:rsid w:val="004E04D1"/>
    <w:rsid w:val="004E07DC"/>
    <w:rsid w:val="004E0855"/>
    <w:rsid w:val="004E09A6"/>
    <w:rsid w:val="004E0B42"/>
    <w:rsid w:val="004E1260"/>
    <w:rsid w:val="004E1477"/>
    <w:rsid w:val="004E159C"/>
    <w:rsid w:val="004E1BE0"/>
    <w:rsid w:val="004E20A3"/>
    <w:rsid w:val="004E2490"/>
    <w:rsid w:val="004E2685"/>
    <w:rsid w:val="004E2B4A"/>
    <w:rsid w:val="004E2E85"/>
    <w:rsid w:val="004E37C8"/>
    <w:rsid w:val="004E3D31"/>
    <w:rsid w:val="004E403C"/>
    <w:rsid w:val="004E42D3"/>
    <w:rsid w:val="004E4484"/>
    <w:rsid w:val="004E4FBB"/>
    <w:rsid w:val="004E5137"/>
    <w:rsid w:val="004E5247"/>
    <w:rsid w:val="004E55BD"/>
    <w:rsid w:val="004E57D6"/>
    <w:rsid w:val="004E5F86"/>
    <w:rsid w:val="004E615B"/>
    <w:rsid w:val="004E6867"/>
    <w:rsid w:val="004E6A05"/>
    <w:rsid w:val="004E6D3C"/>
    <w:rsid w:val="004E741D"/>
    <w:rsid w:val="004E79F4"/>
    <w:rsid w:val="004E7B3C"/>
    <w:rsid w:val="004E7B51"/>
    <w:rsid w:val="004E7C4A"/>
    <w:rsid w:val="004E7CDC"/>
    <w:rsid w:val="004F06AF"/>
    <w:rsid w:val="004F098E"/>
    <w:rsid w:val="004F114E"/>
    <w:rsid w:val="004F1986"/>
    <w:rsid w:val="004F221D"/>
    <w:rsid w:val="004F28FD"/>
    <w:rsid w:val="004F2F1F"/>
    <w:rsid w:val="004F458A"/>
    <w:rsid w:val="004F488C"/>
    <w:rsid w:val="004F4A5A"/>
    <w:rsid w:val="004F4CF1"/>
    <w:rsid w:val="004F5095"/>
    <w:rsid w:val="004F55B8"/>
    <w:rsid w:val="004F58A9"/>
    <w:rsid w:val="004F5D08"/>
    <w:rsid w:val="004F63C3"/>
    <w:rsid w:val="004F65D0"/>
    <w:rsid w:val="004F6688"/>
    <w:rsid w:val="004F684F"/>
    <w:rsid w:val="004F6B72"/>
    <w:rsid w:val="004F6BFD"/>
    <w:rsid w:val="004F6F65"/>
    <w:rsid w:val="004F702C"/>
    <w:rsid w:val="004F7412"/>
    <w:rsid w:val="004F7513"/>
    <w:rsid w:val="004F79E2"/>
    <w:rsid w:val="004F7AEB"/>
    <w:rsid w:val="00500142"/>
    <w:rsid w:val="005007E2"/>
    <w:rsid w:val="00500975"/>
    <w:rsid w:val="00500AAD"/>
    <w:rsid w:val="005014EB"/>
    <w:rsid w:val="005015F1"/>
    <w:rsid w:val="00501D4D"/>
    <w:rsid w:val="0050208C"/>
    <w:rsid w:val="00502332"/>
    <w:rsid w:val="00502479"/>
    <w:rsid w:val="0050268A"/>
    <w:rsid w:val="00502E53"/>
    <w:rsid w:val="005030DD"/>
    <w:rsid w:val="005030E1"/>
    <w:rsid w:val="00503261"/>
    <w:rsid w:val="0050333B"/>
    <w:rsid w:val="005035E3"/>
    <w:rsid w:val="00503924"/>
    <w:rsid w:val="00503A35"/>
    <w:rsid w:val="00504039"/>
    <w:rsid w:val="00504091"/>
    <w:rsid w:val="005042CF"/>
    <w:rsid w:val="00504403"/>
    <w:rsid w:val="00504700"/>
    <w:rsid w:val="00504966"/>
    <w:rsid w:val="005049E2"/>
    <w:rsid w:val="00504A94"/>
    <w:rsid w:val="005059B8"/>
    <w:rsid w:val="00505E97"/>
    <w:rsid w:val="00506BD9"/>
    <w:rsid w:val="00506D24"/>
    <w:rsid w:val="00506F85"/>
    <w:rsid w:val="005075D6"/>
    <w:rsid w:val="005076D4"/>
    <w:rsid w:val="0050778A"/>
    <w:rsid w:val="005103AF"/>
    <w:rsid w:val="00510454"/>
    <w:rsid w:val="005109D2"/>
    <w:rsid w:val="00510A44"/>
    <w:rsid w:val="00510E4D"/>
    <w:rsid w:val="005111A3"/>
    <w:rsid w:val="0051120C"/>
    <w:rsid w:val="005112DF"/>
    <w:rsid w:val="00511B40"/>
    <w:rsid w:val="00511B7B"/>
    <w:rsid w:val="00511D99"/>
    <w:rsid w:val="005124C8"/>
    <w:rsid w:val="0051277D"/>
    <w:rsid w:val="00512809"/>
    <w:rsid w:val="00512D90"/>
    <w:rsid w:val="00512EAB"/>
    <w:rsid w:val="00513362"/>
    <w:rsid w:val="005133A8"/>
    <w:rsid w:val="005145D6"/>
    <w:rsid w:val="0051480E"/>
    <w:rsid w:val="0051492D"/>
    <w:rsid w:val="00514C3B"/>
    <w:rsid w:val="005153D5"/>
    <w:rsid w:val="00515835"/>
    <w:rsid w:val="00515C7C"/>
    <w:rsid w:val="00515FFF"/>
    <w:rsid w:val="005163F5"/>
    <w:rsid w:val="0051669F"/>
    <w:rsid w:val="00517C32"/>
    <w:rsid w:val="00517D29"/>
    <w:rsid w:val="00517F2A"/>
    <w:rsid w:val="0052032D"/>
    <w:rsid w:val="00520806"/>
    <w:rsid w:val="00520BE0"/>
    <w:rsid w:val="00520F1C"/>
    <w:rsid w:val="005210D0"/>
    <w:rsid w:val="005210E7"/>
    <w:rsid w:val="0052176C"/>
    <w:rsid w:val="00521EC8"/>
    <w:rsid w:val="0052293C"/>
    <w:rsid w:val="00523330"/>
    <w:rsid w:val="005235A8"/>
    <w:rsid w:val="005236B3"/>
    <w:rsid w:val="005237EA"/>
    <w:rsid w:val="00523D3A"/>
    <w:rsid w:val="00523EBC"/>
    <w:rsid w:val="00523FA1"/>
    <w:rsid w:val="00524506"/>
    <w:rsid w:val="005245DD"/>
    <w:rsid w:val="00524640"/>
    <w:rsid w:val="00525BB1"/>
    <w:rsid w:val="00525BED"/>
    <w:rsid w:val="00525EFF"/>
    <w:rsid w:val="005262B2"/>
    <w:rsid w:val="00526391"/>
    <w:rsid w:val="00526421"/>
    <w:rsid w:val="0052652B"/>
    <w:rsid w:val="00526920"/>
    <w:rsid w:val="00526B10"/>
    <w:rsid w:val="00526D9B"/>
    <w:rsid w:val="00527C18"/>
    <w:rsid w:val="00527E04"/>
    <w:rsid w:val="00527FFA"/>
    <w:rsid w:val="00530094"/>
    <w:rsid w:val="005302F9"/>
    <w:rsid w:val="00530DC6"/>
    <w:rsid w:val="00530DCB"/>
    <w:rsid w:val="005311EB"/>
    <w:rsid w:val="00531756"/>
    <w:rsid w:val="005321F1"/>
    <w:rsid w:val="0053231D"/>
    <w:rsid w:val="00532421"/>
    <w:rsid w:val="005324DD"/>
    <w:rsid w:val="0053258F"/>
    <w:rsid w:val="00532AD4"/>
    <w:rsid w:val="00532C45"/>
    <w:rsid w:val="00532C83"/>
    <w:rsid w:val="0053354C"/>
    <w:rsid w:val="0053371F"/>
    <w:rsid w:val="00533860"/>
    <w:rsid w:val="0053391C"/>
    <w:rsid w:val="00533B8C"/>
    <w:rsid w:val="00534846"/>
    <w:rsid w:val="00534C16"/>
    <w:rsid w:val="00534C98"/>
    <w:rsid w:val="00534DC1"/>
    <w:rsid w:val="005357BF"/>
    <w:rsid w:val="00535D88"/>
    <w:rsid w:val="0053602A"/>
    <w:rsid w:val="00536C73"/>
    <w:rsid w:val="00536CFB"/>
    <w:rsid w:val="00536EC7"/>
    <w:rsid w:val="00536FF1"/>
    <w:rsid w:val="0053710C"/>
    <w:rsid w:val="0053793C"/>
    <w:rsid w:val="005379DA"/>
    <w:rsid w:val="0054070F"/>
    <w:rsid w:val="00540B76"/>
    <w:rsid w:val="00540E65"/>
    <w:rsid w:val="0054149F"/>
    <w:rsid w:val="00541584"/>
    <w:rsid w:val="0054182D"/>
    <w:rsid w:val="00541966"/>
    <w:rsid w:val="00542099"/>
    <w:rsid w:val="005424C2"/>
    <w:rsid w:val="00542D2B"/>
    <w:rsid w:val="00544918"/>
    <w:rsid w:val="00544DDC"/>
    <w:rsid w:val="00544E5E"/>
    <w:rsid w:val="0054574E"/>
    <w:rsid w:val="00545CEF"/>
    <w:rsid w:val="00545FBC"/>
    <w:rsid w:val="00546292"/>
    <w:rsid w:val="005465D3"/>
    <w:rsid w:val="00546D69"/>
    <w:rsid w:val="0054751F"/>
    <w:rsid w:val="005475B2"/>
    <w:rsid w:val="00547C28"/>
    <w:rsid w:val="00547E39"/>
    <w:rsid w:val="00547E3C"/>
    <w:rsid w:val="00550402"/>
    <w:rsid w:val="00550BAF"/>
    <w:rsid w:val="005514BB"/>
    <w:rsid w:val="00551593"/>
    <w:rsid w:val="0055186E"/>
    <w:rsid w:val="00552315"/>
    <w:rsid w:val="005523CC"/>
    <w:rsid w:val="00552499"/>
    <w:rsid w:val="005524F0"/>
    <w:rsid w:val="0055297E"/>
    <w:rsid w:val="00552DA2"/>
    <w:rsid w:val="005530ED"/>
    <w:rsid w:val="0055323C"/>
    <w:rsid w:val="00553883"/>
    <w:rsid w:val="005538BC"/>
    <w:rsid w:val="00553D71"/>
    <w:rsid w:val="00554830"/>
    <w:rsid w:val="00554B0A"/>
    <w:rsid w:val="00554CDD"/>
    <w:rsid w:val="00554FAF"/>
    <w:rsid w:val="00555508"/>
    <w:rsid w:val="00555CF8"/>
    <w:rsid w:val="00555D56"/>
    <w:rsid w:val="00555FD2"/>
    <w:rsid w:val="005560FF"/>
    <w:rsid w:val="0055614F"/>
    <w:rsid w:val="005567A7"/>
    <w:rsid w:val="00556803"/>
    <w:rsid w:val="005568D9"/>
    <w:rsid w:val="00556C95"/>
    <w:rsid w:val="00556EE8"/>
    <w:rsid w:val="005573EB"/>
    <w:rsid w:val="005578BB"/>
    <w:rsid w:val="00557BBC"/>
    <w:rsid w:val="00557DFC"/>
    <w:rsid w:val="00557EB0"/>
    <w:rsid w:val="0056007E"/>
    <w:rsid w:val="0056017D"/>
    <w:rsid w:val="0056046F"/>
    <w:rsid w:val="005604B4"/>
    <w:rsid w:val="005607CB"/>
    <w:rsid w:val="00560EBF"/>
    <w:rsid w:val="005610C6"/>
    <w:rsid w:val="00561192"/>
    <w:rsid w:val="005611B5"/>
    <w:rsid w:val="005612C8"/>
    <w:rsid w:val="00561523"/>
    <w:rsid w:val="00561D62"/>
    <w:rsid w:val="00562685"/>
    <w:rsid w:val="0056273E"/>
    <w:rsid w:val="00562CC6"/>
    <w:rsid w:val="0056344A"/>
    <w:rsid w:val="005639A5"/>
    <w:rsid w:val="00563B77"/>
    <w:rsid w:val="00563E87"/>
    <w:rsid w:val="00564712"/>
    <w:rsid w:val="00564B5C"/>
    <w:rsid w:val="00564D0B"/>
    <w:rsid w:val="00564D39"/>
    <w:rsid w:val="00565009"/>
    <w:rsid w:val="00565257"/>
    <w:rsid w:val="00565554"/>
    <w:rsid w:val="005656E0"/>
    <w:rsid w:val="00565A42"/>
    <w:rsid w:val="00565CB3"/>
    <w:rsid w:val="00565FF8"/>
    <w:rsid w:val="0056662C"/>
    <w:rsid w:val="00566694"/>
    <w:rsid w:val="00566796"/>
    <w:rsid w:val="0056697E"/>
    <w:rsid w:val="00566A02"/>
    <w:rsid w:val="00566A3E"/>
    <w:rsid w:val="0056787D"/>
    <w:rsid w:val="00567DDE"/>
    <w:rsid w:val="00567FB2"/>
    <w:rsid w:val="005703C6"/>
    <w:rsid w:val="005709FF"/>
    <w:rsid w:val="00570CF9"/>
    <w:rsid w:val="005713EB"/>
    <w:rsid w:val="00571B3D"/>
    <w:rsid w:val="00571C71"/>
    <w:rsid w:val="00572421"/>
    <w:rsid w:val="0057272C"/>
    <w:rsid w:val="00572E92"/>
    <w:rsid w:val="0057348F"/>
    <w:rsid w:val="005737B1"/>
    <w:rsid w:val="00573B39"/>
    <w:rsid w:val="00573BD0"/>
    <w:rsid w:val="00573C2B"/>
    <w:rsid w:val="00574118"/>
    <w:rsid w:val="0057416B"/>
    <w:rsid w:val="00574827"/>
    <w:rsid w:val="00574B91"/>
    <w:rsid w:val="00574CC6"/>
    <w:rsid w:val="00575044"/>
    <w:rsid w:val="005751E4"/>
    <w:rsid w:val="005752A7"/>
    <w:rsid w:val="005755DA"/>
    <w:rsid w:val="00575AFC"/>
    <w:rsid w:val="00575B6B"/>
    <w:rsid w:val="00575C97"/>
    <w:rsid w:val="00575FC1"/>
    <w:rsid w:val="005766FD"/>
    <w:rsid w:val="00576839"/>
    <w:rsid w:val="00576953"/>
    <w:rsid w:val="005779E8"/>
    <w:rsid w:val="00577C81"/>
    <w:rsid w:val="00577E9E"/>
    <w:rsid w:val="00577FCE"/>
    <w:rsid w:val="00580043"/>
    <w:rsid w:val="00580435"/>
    <w:rsid w:val="00580570"/>
    <w:rsid w:val="0058083B"/>
    <w:rsid w:val="0058099E"/>
    <w:rsid w:val="00580A0C"/>
    <w:rsid w:val="00580A31"/>
    <w:rsid w:val="00580FCB"/>
    <w:rsid w:val="00581437"/>
    <w:rsid w:val="00581442"/>
    <w:rsid w:val="005814D2"/>
    <w:rsid w:val="00581690"/>
    <w:rsid w:val="00581810"/>
    <w:rsid w:val="00581B33"/>
    <w:rsid w:val="00582E6C"/>
    <w:rsid w:val="00583589"/>
    <w:rsid w:val="005838B6"/>
    <w:rsid w:val="005838F6"/>
    <w:rsid w:val="00583D6F"/>
    <w:rsid w:val="00583F89"/>
    <w:rsid w:val="005841DB"/>
    <w:rsid w:val="0058479D"/>
    <w:rsid w:val="0058570B"/>
    <w:rsid w:val="00585CC7"/>
    <w:rsid w:val="00585D76"/>
    <w:rsid w:val="00585F01"/>
    <w:rsid w:val="0058653E"/>
    <w:rsid w:val="00586812"/>
    <w:rsid w:val="00586B97"/>
    <w:rsid w:val="00586C9C"/>
    <w:rsid w:val="00586D5E"/>
    <w:rsid w:val="00586FC0"/>
    <w:rsid w:val="00587649"/>
    <w:rsid w:val="00587A13"/>
    <w:rsid w:val="00587AFF"/>
    <w:rsid w:val="00590494"/>
    <w:rsid w:val="00590971"/>
    <w:rsid w:val="005909EC"/>
    <w:rsid w:val="00590BA4"/>
    <w:rsid w:val="00590EA5"/>
    <w:rsid w:val="005915F3"/>
    <w:rsid w:val="00591F89"/>
    <w:rsid w:val="00592179"/>
    <w:rsid w:val="005927C5"/>
    <w:rsid w:val="00592D69"/>
    <w:rsid w:val="00592EDD"/>
    <w:rsid w:val="0059300C"/>
    <w:rsid w:val="00593171"/>
    <w:rsid w:val="005935A7"/>
    <w:rsid w:val="0059386E"/>
    <w:rsid w:val="00594120"/>
    <w:rsid w:val="00594517"/>
    <w:rsid w:val="00594536"/>
    <w:rsid w:val="00594569"/>
    <w:rsid w:val="005951F9"/>
    <w:rsid w:val="00595470"/>
    <w:rsid w:val="00596211"/>
    <w:rsid w:val="005962A7"/>
    <w:rsid w:val="00596526"/>
    <w:rsid w:val="0059666F"/>
    <w:rsid w:val="005968E9"/>
    <w:rsid w:val="00596BFA"/>
    <w:rsid w:val="005973FA"/>
    <w:rsid w:val="00597738"/>
    <w:rsid w:val="00597889"/>
    <w:rsid w:val="00597B68"/>
    <w:rsid w:val="005A053B"/>
    <w:rsid w:val="005A09AA"/>
    <w:rsid w:val="005A1113"/>
    <w:rsid w:val="005A189F"/>
    <w:rsid w:val="005A1926"/>
    <w:rsid w:val="005A1940"/>
    <w:rsid w:val="005A1FD0"/>
    <w:rsid w:val="005A23AD"/>
    <w:rsid w:val="005A25E2"/>
    <w:rsid w:val="005A328B"/>
    <w:rsid w:val="005A3342"/>
    <w:rsid w:val="005A3B77"/>
    <w:rsid w:val="005A435A"/>
    <w:rsid w:val="005A45B9"/>
    <w:rsid w:val="005A496E"/>
    <w:rsid w:val="005A5304"/>
    <w:rsid w:val="005A5349"/>
    <w:rsid w:val="005A53C0"/>
    <w:rsid w:val="005A579C"/>
    <w:rsid w:val="005A5917"/>
    <w:rsid w:val="005A5A52"/>
    <w:rsid w:val="005A5FBB"/>
    <w:rsid w:val="005A67F4"/>
    <w:rsid w:val="005A6E1D"/>
    <w:rsid w:val="005A7919"/>
    <w:rsid w:val="005A7C65"/>
    <w:rsid w:val="005B0334"/>
    <w:rsid w:val="005B0419"/>
    <w:rsid w:val="005B0470"/>
    <w:rsid w:val="005B071A"/>
    <w:rsid w:val="005B0A4B"/>
    <w:rsid w:val="005B138A"/>
    <w:rsid w:val="005B183D"/>
    <w:rsid w:val="005B1F6E"/>
    <w:rsid w:val="005B1FDB"/>
    <w:rsid w:val="005B2484"/>
    <w:rsid w:val="005B2A2E"/>
    <w:rsid w:val="005B3564"/>
    <w:rsid w:val="005B36A9"/>
    <w:rsid w:val="005B394D"/>
    <w:rsid w:val="005B39F1"/>
    <w:rsid w:val="005B3D6C"/>
    <w:rsid w:val="005B3F89"/>
    <w:rsid w:val="005B4050"/>
    <w:rsid w:val="005B4762"/>
    <w:rsid w:val="005B4CAF"/>
    <w:rsid w:val="005B4CCA"/>
    <w:rsid w:val="005B4D97"/>
    <w:rsid w:val="005B4DCE"/>
    <w:rsid w:val="005B52B4"/>
    <w:rsid w:val="005B532D"/>
    <w:rsid w:val="005B5F0D"/>
    <w:rsid w:val="005B6A7E"/>
    <w:rsid w:val="005B6C01"/>
    <w:rsid w:val="005B6CCA"/>
    <w:rsid w:val="005B6D86"/>
    <w:rsid w:val="005B75C5"/>
    <w:rsid w:val="005B7AFA"/>
    <w:rsid w:val="005B7F7D"/>
    <w:rsid w:val="005C0093"/>
    <w:rsid w:val="005C075D"/>
    <w:rsid w:val="005C077C"/>
    <w:rsid w:val="005C09AE"/>
    <w:rsid w:val="005C0DE7"/>
    <w:rsid w:val="005C0FC4"/>
    <w:rsid w:val="005C1247"/>
    <w:rsid w:val="005C14AD"/>
    <w:rsid w:val="005C14B1"/>
    <w:rsid w:val="005C182F"/>
    <w:rsid w:val="005C1E00"/>
    <w:rsid w:val="005C2890"/>
    <w:rsid w:val="005C2E10"/>
    <w:rsid w:val="005C2F68"/>
    <w:rsid w:val="005C3225"/>
    <w:rsid w:val="005C3C64"/>
    <w:rsid w:val="005C3FC1"/>
    <w:rsid w:val="005C4101"/>
    <w:rsid w:val="005C46BB"/>
    <w:rsid w:val="005C48DE"/>
    <w:rsid w:val="005C4984"/>
    <w:rsid w:val="005C4BCC"/>
    <w:rsid w:val="005C4FFC"/>
    <w:rsid w:val="005C5221"/>
    <w:rsid w:val="005C547A"/>
    <w:rsid w:val="005C5762"/>
    <w:rsid w:val="005C5B25"/>
    <w:rsid w:val="005C5B51"/>
    <w:rsid w:val="005C5F82"/>
    <w:rsid w:val="005C5FE3"/>
    <w:rsid w:val="005C675F"/>
    <w:rsid w:val="005C6A81"/>
    <w:rsid w:val="005C6CF3"/>
    <w:rsid w:val="005C6D36"/>
    <w:rsid w:val="005C6DDE"/>
    <w:rsid w:val="005C711E"/>
    <w:rsid w:val="005C73F2"/>
    <w:rsid w:val="005C7C8E"/>
    <w:rsid w:val="005C7C9E"/>
    <w:rsid w:val="005C7D83"/>
    <w:rsid w:val="005C7E39"/>
    <w:rsid w:val="005D09AB"/>
    <w:rsid w:val="005D1091"/>
    <w:rsid w:val="005D1388"/>
    <w:rsid w:val="005D1485"/>
    <w:rsid w:val="005D1569"/>
    <w:rsid w:val="005D1595"/>
    <w:rsid w:val="005D1B22"/>
    <w:rsid w:val="005D1B40"/>
    <w:rsid w:val="005D1D32"/>
    <w:rsid w:val="005D1E07"/>
    <w:rsid w:val="005D212D"/>
    <w:rsid w:val="005D2148"/>
    <w:rsid w:val="005D215D"/>
    <w:rsid w:val="005D2658"/>
    <w:rsid w:val="005D2961"/>
    <w:rsid w:val="005D2FFF"/>
    <w:rsid w:val="005D3437"/>
    <w:rsid w:val="005D3585"/>
    <w:rsid w:val="005D3691"/>
    <w:rsid w:val="005D3865"/>
    <w:rsid w:val="005D3904"/>
    <w:rsid w:val="005D39D7"/>
    <w:rsid w:val="005D4426"/>
    <w:rsid w:val="005D467D"/>
    <w:rsid w:val="005D467F"/>
    <w:rsid w:val="005D4895"/>
    <w:rsid w:val="005D4FDC"/>
    <w:rsid w:val="005D536F"/>
    <w:rsid w:val="005D5AB3"/>
    <w:rsid w:val="005D5B46"/>
    <w:rsid w:val="005D6171"/>
    <w:rsid w:val="005D6877"/>
    <w:rsid w:val="005D6BB1"/>
    <w:rsid w:val="005D7989"/>
    <w:rsid w:val="005D7C5D"/>
    <w:rsid w:val="005E00DA"/>
    <w:rsid w:val="005E06C0"/>
    <w:rsid w:val="005E0731"/>
    <w:rsid w:val="005E0C60"/>
    <w:rsid w:val="005E1151"/>
    <w:rsid w:val="005E1391"/>
    <w:rsid w:val="005E18DB"/>
    <w:rsid w:val="005E1E8B"/>
    <w:rsid w:val="005E2342"/>
    <w:rsid w:val="005E23FF"/>
    <w:rsid w:val="005E25B9"/>
    <w:rsid w:val="005E27B4"/>
    <w:rsid w:val="005E2EF8"/>
    <w:rsid w:val="005E35E7"/>
    <w:rsid w:val="005E3706"/>
    <w:rsid w:val="005E39A4"/>
    <w:rsid w:val="005E3C5B"/>
    <w:rsid w:val="005E3DE9"/>
    <w:rsid w:val="005E440F"/>
    <w:rsid w:val="005E4590"/>
    <w:rsid w:val="005E479E"/>
    <w:rsid w:val="005E49FC"/>
    <w:rsid w:val="005E4AE8"/>
    <w:rsid w:val="005E5AB8"/>
    <w:rsid w:val="005E5BAB"/>
    <w:rsid w:val="005E6187"/>
    <w:rsid w:val="005E66C6"/>
    <w:rsid w:val="005E67E5"/>
    <w:rsid w:val="005E6959"/>
    <w:rsid w:val="005E695B"/>
    <w:rsid w:val="005E6A57"/>
    <w:rsid w:val="005E70E0"/>
    <w:rsid w:val="005E77F3"/>
    <w:rsid w:val="005E7A39"/>
    <w:rsid w:val="005E7BD1"/>
    <w:rsid w:val="005E7CB3"/>
    <w:rsid w:val="005F0630"/>
    <w:rsid w:val="005F0ADB"/>
    <w:rsid w:val="005F14DB"/>
    <w:rsid w:val="005F17FF"/>
    <w:rsid w:val="005F1BC8"/>
    <w:rsid w:val="005F25D7"/>
    <w:rsid w:val="005F281C"/>
    <w:rsid w:val="005F29B9"/>
    <w:rsid w:val="005F2A00"/>
    <w:rsid w:val="005F2D35"/>
    <w:rsid w:val="005F2E76"/>
    <w:rsid w:val="005F30D1"/>
    <w:rsid w:val="005F354B"/>
    <w:rsid w:val="005F35B3"/>
    <w:rsid w:val="005F38FA"/>
    <w:rsid w:val="005F4084"/>
    <w:rsid w:val="005F40E8"/>
    <w:rsid w:val="005F4207"/>
    <w:rsid w:val="005F443F"/>
    <w:rsid w:val="005F4F46"/>
    <w:rsid w:val="005F5212"/>
    <w:rsid w:val="005F5250"/>
    <w:rsid w:val="005F52B5"/>
    <w:rsid w:val="005F5E74"/>
    <w:rsid w:val="005F5EAB"/>
    <w:rsid w:val="005F6178"/>
    <w:rsid w:val="005F62DB"/>
    <w:rsid w:val="005F6374"/>
    <w:rsid w:val="005F6869"/>
    <w:rsid w:val="005F7258"/>
    <w:rsid w:val="005F73C0"/>
    <w:rsid w:val="005F73ED"/>
    <w:rsid w:val="005F79E8"/>
    <w:rsid w:val="005F7D58"/>
    <w:rsid w:val="005F7DDE"/>
    <w:rsid w:val="005F7E8A"/>
    <w:rsid w:val="0060001A"/>
    <w:rsid w:val="00600066"/>
    <w:rsid w:val="00600299"/>
    <w:rsid w:val="00600314"/>
    <w:rsid w:val="006005A3"/>
    <w:rsid w:val="006005E2"/>
    <w:rsid w:val="00600EA5"/>
    <w:rsid w:val="006015D4"/>
    <w:rsid w:val="00601BF7"/>
    <w:rsid w:val="00602754"/>
    <w:rsid w:val="00602916"/>
    <w:rsid w:val="00602AF3"/>
    <w:rsid w:val="00602E33"/>
    <w:rsid w:val="00602F1C"/>
    <w:rsid w:val="006036F8"/>
    <w:rsid w:val="00603A71"/>
    <w:rsid w:val="00603B6F"/>
    <w:rsid w:val="0060401A"/>
    <w:rsid w:val="006047A3"/>
    <w:rsid w:val="006047E0"/>
    <w:rsid w:val="00604DE2"/>
    <w:rsid w:val="00605115"/>
    <w:rsid w:val="00605E9D"/>
    <w:rsid w:val="006063B1"/>
    <w:rsid w:val="0060684B"/>
    <w:rsid w:val="00606A93"/>
    <w:rsid w:val="00606AC7"/>
    <w:rsid w:val="00607463"/>
    <w:rsid w:val="00607A0E"/>
    <w:rsid w:val="00607A79"/>
    <w:rsid w:val="00607B96"/>
    <w:rsid w:val="00607DE8"/>
    <w:rsid w:val="00610306"/>
    <w:rsid w:val="006104E5"/>
    <w:rsid w:val="00610533"/>
    <w:rsid w:val="006105F2"/>
    <w:rsid w:val="006106C5"/>
    <w:rsid w:val="00610A56"/>
    <w:rsid w:val="00610C40"/>
    <w:rsid w:val="00610E6F"/>
    <w:rsid w:val="006110CD"/>
    <w:rsid w:val="00611232"/>
    <w:rsid w:val="0061131E"/>
    <w:rsid w:val="0061135E"/>
    <w:rsid w:val="0061136D"/>
    <w:rsid w:val="006116F2"/>
    <w:rsid w:val="006117DC"/>
    <w:rsid w:val="00611A4C"/>
    <w:rsid w:val="00611D0B"/>
    <w:rsid w:val="0061213C"/>
    <w:rsid w:val="006126D7"/>
    <w:rsid w:val="0061282B"/>
    <w:rsid w:val="00612C92"/>
    <w:rsid w:val="00612FC6"/>
    <w:rsid w:val="00613510"/>
    <w:rsid w:val="0061360A"/>
    <w:rsid w:val="0061364B"/>
    <w:rsid w:val="006137D4"/>
    <w:rsid w:val="00613836"/>
    <w:rsid w:val="00613976"/>
    <w:rsid w:val="00613CB5"/>
    <w:rsid w:val="00613E37"/>
    <w:rsid w:val="00613F60"/>
    <w:rsid w:val="00613FD2"/>
    <w:rsid w:val="00614C54"/>
    <w:rsid w:val="006150DC"/>
    <w:rsid w:val="00615A17"/>
    <w:rsid w:val="00615A1C"/>
    <w:rsid w:val="00615E7C"/>
    <w:rsid w:val="0061622F"/>
    <w:rsid w:val="006167CD"/>
    <w:rsid w:val="00616B50"/>
    <w:rsid w:val="00616DE9"/>
    <w:rsid w:val="00617041"/>
    <w:rsid w:val="00617260"/>
    <w:rsid w:val="00617286"/>
    <w:rsid w:val="00617691"/>
    <w:rsid w:val="00620187"/>
    <w:rsid w:val="00620274"/>
    <w:rsid w:val="006206C9"/>
    <w:rsid w:val="00620D32"/>
    <w:rsid w:val="00621182"/>
    <w:rsid w:val="00621A87"/>
    <w:rsid w:val="00621AD7"/>
    <w:rsid w:val="00622282"/>
    <w:rsid w:val="00622494"/>
    <w:rsid w:val="0062259A"/>
    <w:rsid w:val="006225E3"/>
    <w:rsid w:val="00622679"/>
    <w:rsid w:val="006229F8"/>
    <w:rsid w:val="00622ECD"/>
    <w:rsid w:val="006231E1"/>
    <w:rsid w:val="0062320C"/>
    <w:rsid w:val="00623A61"/>
    <w:rsid w:val="00624049"/>
    <w:rsid w:val="006240CD"/>
    <w:rsid w:val="00624401"/>
    <w:rsid w:val="00624706"/>
    <w:rsid w:val="00624BBF"/>
    <w:rsid w:val="00624C23"/>
    <w:rsid w:val="006251DC"/>
    <w:rsid w:val="006257F8"/>
    <w:rsid w:val="006259A9"/>
    <w:rsid w:val="00626349"/>
    <w:rsid w:val="00626511"/>
    <w:rsid w:val="0062673F"/>
    <w:rsid w:val="00626A36"/>
    <w:rsid w:val="006270F4"/>
    <w:rsid w:val="006272D5"/>
    <w:rsid w:val="0062774D"/>
    <w:rsid w:val="00627798"/>
    <w:rsid w:val="006278DF"/>
    <w:rsid w:val="00627A0A"/>
    <w:rsid w:val="00630386"/>
    <w:rsid w:val="006309CF"/>
    <w:rsid w:val="00630BFF"/>
    <w:rsid w:val="00630C70"/>
    <w:rsid w:val="006311D5"/>
    <w:rsid w:val="00631845"/>
    <w:rsid w:val="006318CD"/>
    <w:rsid w:val="00631AC0"/>
    <w:rsid w:val="006320B7"/>
    <w:rsid w:val="00632158"/>
    <w:rsid w:val="006327BA"/>
    <w:rsid w:val="00632801"/>
    <w:rsid w:val="00633307"/>
    <w:rsid w:val="006334F0"/>
    <w:rsid w:val="00633C0F"/>
    <w:rsid w:val="00634112"/>
    <w:rsid w:val="00634293"/>
    <w:rsid w:val="00634CE0"/>
    <w:rsid w:val="006352FE"/>
    <w:rsid w:val="00635961"/>
    <w:rsid w:val="00635F38"/>
    <w:rsid w:val="006369F3"/>
    <w:rsid w:val="006373DC"/>
    <w:rsid w:val="006379E8"/>
    <w:rsid w:val="00637D96"/>
    <w:rsid w:val="00640120"/>
    <w:rsid w:val="0064046B"/>
    <w:rsid w:val="006407E9"/>
    <w:rsid w:val="00640DD5"/>
    <w:rsid w:val="00641275"/>
    <w:rsid w:val="00641567"/>
    <w:rsid w:val="0064164D"/>
    <w:rsid w:val="00641D99"/>
    <w:rsid w:val="0064208B"/>
    <w:rsid w:val="006420FA"/>
    <w:rsid w:val="006420FE"/>
    <w:rsid w:val="0064272C"/>
    <w:rsid w:val="00642BFF"/>
    <w:rsid w:val="00642D27"/>
    <w:rsid w:val="0064345B"/>
    <w:rsid w:val="00643714"/>
    <w:rsid w:val="006437BF"/>
    <w:rsid w:val="00643A4B"/>
    <w:rsid w:val="00643B0A"/>
    <w:rsid w:val="00643C73"/>
    <w:rsid w:val="00644C7C"/>
    <w:rsid w:val="006453FB"/>
    <w:rsid w:val="00645A57"/>
    <w:rsid w:val="00645E91"/>
    <w:rsid w:val="0064605E"/>
    <w:rsid w:val="006465B7"/>
    <w:rsid w:val="00647576"/>
    <w:rsid w:val="00650508"/>
    <w:rsid w:val="0065085A"/>
    <w:rsid w:val="00650B89"/>
    <w:rsid w:val="0065140A"/>
    <w:rsid w:val="00652DD7"/>
    <w:rsid w:val="00652E91"/>
    <w:rsid w:val="00653280"/>
    <w:rsid w:val="006541E1"/>
    <w:rsid w:val="00654389"/>
    <w:rsid w:val="00654BD5"/>
    <w:rsid w:val="00654C08"/>
    <w:rsid w:val="00654CC5"/>
    <w:rsid w:val="00654EAC"/>
    <w:rsid w:val="006552BD"/>
    <w:rsid w:val="0065592F"/>
    <w:rsid w:val="00655A5F"/>
    <w:rsid w:val="00655BCE"/>
    <w:rsid w:val="006561D3"/>
    <w:rsid w:val="006562E7"/>
    <w:rsid w:val="006569BB"/>
    <w:rsid w:val="00656F42"/>
    <w:rsid w:val="006571D3"/>
    <w:rsid w:val="006577D1"/>
    <w:rsid w:val="00657AC4"/>
    <w:rsid w:val="00657ACA"/>
    <w:rsid w:val="00657E87"/>
    <w:rsid w:val="00660198"/>
    <w:rsid w:val="00660EEB"/>
    <w:rsid w:val="00660F52"/>
    <w:rsid w:val="00661494"/>
    <w:rsid w:val="0066151F"/>
    <w:rsid w:val="0066156F"/>
    <w:rsid w:val="00661C76"/>
    <w:rsid w:val="00661F2F"/>
    <w:rsid w:val="00662523"/>
    <w:rsid w:val="006625FC"/>
    <w:rsid w:val="0066270D"/>
    <w:rsid w:val="00662795"/>
    <w:rsid w:val="006627B1"/>
    <w:rsid w:val="006629A3"/>
    <w:rsid w:val="006635E9"/>
    <w:rsid w:val="00663A4C"/>
    <w:rsid w:val="00663AB6"/>
    <w:rsid w:val="00663E43"/>
    <w:rsid w:val="006643ED"/>
    <w:rsid w:val="006649AD"/>
    <w:rsid w:val="00665774"/>
    <w:rsid w:val="00665E24"/>
    <w:rsid w:val="00665FAD"/>
    <w:rsid w:val="006663E3"/>
    <w:rsid w:val="0066699C"/>
    <w:rsid w:val="00666B89"/>
    <w:rsid w:val="00666FA9"/>
    <w:rsid w:val="00667B7B"/>
    <w:rsid w:val="00667FFC"/>
    <w:rsid w:val="00670198"/>
    <w:rsid w:val="006704F4"/>
    <w:rsid w:val="00670545"/>
    <w:rsid w:val="00670E23"/>
    <w:rsid w:val="00670E70"/>
    <w:rsid w:val="006719CA"/>
    <w:rsid w:val="00671F6E"/>
    <w:rsid w:val="00672283"/>
    <w:rsid w:val="00672563"/>
    <w:rsid w:val="006725D9"/>
    <w:rsid w:val="00672CF4"/>
    <w:rsid w:val="0067342A"/>
    <w:rsid w:val="00673CA9"/>
    <w:rsid w:val="00673CEA"/>
    <w:rsid w:val="006749E8"/>
    <w:rsid w:val="00675362"/>
    <w:rsid w:val="00675A7B"/>
    <w:rsid w:val="00676976"/>
    <w:rsid w:val="00677306"/>
    <w:rsid w:val="006776BA"/>
    <w:rsid w:val="0067783B"/>
    <w:rsid w:val="00677C33"/>
    <w:rsid w:val="00677ED8"/>
    <w:rsid w:val="006805DB"/>
    <w:rsid w:val="00681108"/>
    <w:rsid w:val="006811C6"/>
    <w:rsid w:val="00681C7E"/>
    <w:rsid w:val="00681EF7"/>
    <w:rsid w:val="00681F8B"/>
    <w:rsid w:val="00682106"/>
    <w:rsid w:val="00682156"/>
    <w:rsid w:val="0068263A"/>
    <w:rsid w:val="00682A03"/>
    <w:rsid w:val="00682D13"/>
    <w:rsid w:val="00682D17"/>
    <w:rsid w:val="00682F19"/>
    <w:rsid w:val="0068338D"/>
    <w:rsid w:val="00683775"/>
    <w:rsid w:val="00683782"/>
    <w:rsid w:val="00683E46"/>
    <w:rsid w:val="00684326"/>
    <w:rsid w:val="006846E8"/>
    <w:rsid w:val="006847F4"/>
    <w:rsid w:val="00684B96"/>
    <w:rsid w:val="00684F33"/>
    <w:rsid w:val="00685049"/>
    <w:rsid w:val="006851FF"/>
    <w:rsid w:val="006854C2"/>
    <w:rsid w:val="006856E1"/>
    <w:rsid w:val="006859BA"/>
    <w:rsid w:val="00685D05"/>
    <w:rsid w:val="0068607B"/>
    <w:rsid w:val="00686286"/>
    <w:rsid w:val="00686602"/>
    <w:rsid w:val="00686A24"/>
    <w:rsid w:val="00686C71"/>
    <w:rsid w:val="00687401"/>
    <w:rsid w:val="0068740C"/>
    <w:rsid w:val="00687C1F"/>
    <w:rsid w:val="006902D8"/>
    <w:rsid w:val="006902F1"/>
    <w:rsid w:val="006903EA"/>
    <w:rsid w:val="0069114A"/>
    <w:rsid w:val="00691686"/>
    <w:rsid w:val="006918CF"/>
    <w:rsid w:val="00691B4C"/>
    <w:rsid w:val="00691CC2"/>
    <w:rsid w:val="00692AE3"/>
    <w:rsid w:val="00692AF0"/>
    <w:rsid w:val="00692C65"/>
    <w:rsid w:val="00693179"/>
    <w:rsid w:val="0069397F"/>
    <w:rsid w:val="00693B98"/>
    <w:rsid w:val="0069401B"/>
    <w:rsid w:val="00694163"/>
    <w:rsid w:val="0069416A"/>
    <w:rsid w:val="0069420B"/>
    <w:rsid w:val="006942DF"/>
    <w:rsid w:val="006943E0"/>
    <w:rsid w:val="0069440C"/>
    <w:rsid w:val="006944A5"/>
    <w:rsid w:val="00694737"/>
    <w:rsid w:val="00694A15"/>
    <w:rsid w:val="006952E1"/>
    <w:rsid w:val="00695930"/>
    <w:rsid w:val="00696323"/>
    <w:rsid w:val="006966D8"/>
    <w:rsid w:val="00696B84"/>
    <w:rsid w:val="00696D19"/>
    <w:rsid w:val="0069742A"/>
    <w:rsid w:val="0069764E"/>
    <w:rsid w:val="00697A0A"/>
    <w:rsid w:val="00697BED"/>
    <w:rsid w:val="00697F03"/>
    <w:rsid w:val="006A0646"/>
    <w:rsid w:val="006A091F"/>
    <w:rsid w:val="006A0931"/>
    <w:rsid w:val="006A098E"/>
    <w:rsid w:val="006A0AC7"/>
    <w:rsid w:val="006A0D27"/>
    <w:rsid w:val="006A15F3"/>
    <w:rsid w:val="006A1DEB"/>
    <w:rsid w:val="006A2400"/>
    <w:rsid w:val="006A283A"/>
    <w:rsid w:val="006A2D59"/>
    <w:rsid w:val="006A2E0B"/>
    <w:rsid w:val="006A3084"/>
    <w:rsid w:val="006A30E3"/>
    <w:rsid w:val="006A356A"/>
    <w:rsid w:val="006A3D79"/>
    <w:rsid w:val="006A3E6B"/>
    <w:rsid w:val="006A4155"/>
    <w:rsid w:val="006A41FB"/>
    <w:rsid w:val="006A422D"/>
    <w:rsid w:val="006A49F6"/>
    <w:rsid w:val="006A4A13"/>
    <w:rsid w:val="006A4B55"/>
    <w:rsid w:val="006A4FAD"/>
    <w:rsid w:val="006A52E2"/>
    <w:rsid w:val="006A53DA"/>
    <w:rsid w:val="006A5CC7"/>
    <w:rsid w:val="006A60C6"/>
    <w:rsid w:val="006A6AFA"/>
    <w:rsid w:val="006A6C74"/>
    <w:rsid w:val="006A7078"/>
    <w:rsid w:val="006A72B2"/>
    <w:rsid w:val="006A765A"/>
    <w:rsid w:val="006A7745"/>
    <w:rsid w:val="006A77A1"/>
    <w:rsid w:val="006B013A"/>
    <w:rsid w:val="006B06EC"/>
    <w:rsid w:val="006B0999"/>
    <w:rsid w:val="006B0FDB"/>
    <w:rsid w:val="006B1445"/>
    <w:rsid w:val="006B23CE"/>
    <w:rsid w:val="006B252C"/>
    <w:rsid w:val="006B257C"/>
    <w:rsid w:val="006B2F2E"/>
    <w:rsid w:val="006B2F72"/>
    <w:rsid w:val="006B3E2D"/>
    <w:rsid w:val="006B3FF8"/>
    <w:rsid w:val="006B4491"/>
    <w:rsid w:val="006B4799"/>
    <w:rsid w:val="006B4EBC"/>
    <w:rsid w:val="006B59CB"/>
    <w:rsid w:val="006B5A4D"/>
    <w:rsid w:val="006B5F58"/>
    <w:rsid w:val="006B608F"/>
    <w:rsid w:val="006B65B3"/>
    <w:rsid w:val="006B66A9"/>
    <w:rsid w:val="006B6933"/>
    <w:rsid w:val="006B715A"/>
    <w:rsid w:val="006B782B"/>
    <w:rsid w:val="006B7B07"/>
    <w:rsid w:val="006C00B0"/>
    <w:rsid w:val="006C06CD"/>
    <w:rsid w:val="006C0DA9"/>
    <w:rsid w:val="006C0F4F"/>
    <w:rsid w:val="006C1C94"/>
    <w:rsid w:val="006C1D93"/>
    <w:rsid w:val="006C2075"/>
    <w:rsid w:val="006C22FB"/>
    <w:rsid w:val="006C258A"/>
    <w:rsid w:val="006C25C6"/>
    <w:rsid w:val="006C2900"/>
    <w:rsid w:val="006C2D3B"/>
    <w:rsid w:val="006C31ED"/>
    <w:rsid w:val="006C3666"/>
    <w:rsid w:val="006C37B8"/>
    <w:rsid w:val="006C44A0"/>
    <w:rsid w:val="006C4CA1"/>
    <w:rsid w:val="006C4CD7"/>
    <w:rsid w:val="006C5E9F"/>
    <w:rsid w:val="006C5FD1"/>
    <w:rsid w:val="006C6371"/>
    <w:rsid w:val="006C6432"/>
    <w:rsid w:val="006C6A0C"/>
    <w:rsid w:val="006C74AA"/>
    <w:rsid w:val="006C761F"/>
    <w:rsid w:val="006C78AE"/>
    <w:rsid w:val="006C7A50"/>
    <w:rsid w:val="006C7B96"/>
    <w:rsid w:val="006C7C88"/>
    <w:rsid w:val="006C7DCA"/>
    <w:rsid w:val="006C7ED3"/>
    <w:rsid w:val="006D01B3"/>
    <w:rsid w:val="006D04C2"/>
    <w:rsid w:val="006D07DE"/>
    <w:rsid w:val="006D0852"/>
    <w:rsid w:val="006D0E8A"/>
    <w:rsid w:val="006D18F4"/>
    <w:rsid w:val="006D1DEA"/>
    <w:rsid w:val="006D1DEC"/>
    <w:rsid w:val="006D1E01"/>
    <w:rsid w:val="006D1F8A"/>
    <w:rsid w:val="006D2324"/>
    <w:rsid w:val="006D2FB4"/>
    <w:rsid w:val="006D35B7"/>
    <w:rsid w:val="006D3821"/>
    <w:rsid w:val="006D417C"/>
    <w:rsid w:val="006D4685"/>
    <w:rsid w:val="006D490F"/>
    <w:rsid w:val="006D4940"/>
    <w:rsid w:val="006D4E02"/>
    <w:rsid w:val="006D4F46"/>
    <w:rsid w:val="006D51FF"/>
    <w:rsid w:val="006D5C97"/>
    <w:rsid w:val="006D6332"/>
    <w:rsid w:val="006D6933"/>
    <w:rsid w:val="006D6B2E"/>
    <w:rsid w:val="006D6FE6"/>
    <w:rsid w:val="006D75EF"/>
    <w:rsid w:val="006D7A34"/>
    <w:rsid w:val="006D7E6E"/>
    <w:rsid w:val="006D7F1C"/>
    <w:rsid w:val="006E0357"/>
    <w:rsid w:val="006E07A0"/>
    <w:rsid w:val="006E07F4"/>
    <w:rsid w:val="006E082F"/>
    <w:rsid w:val="006E090E"/>
    <w:rsid w:val="006E0A17"/>
    <w:rsid w:val="006E0A4B"/>
    <w:rsid w:val="006E10C7"/>
    <w:rsid w:val="006E1739"/>
    <w:rsid w:val="006E1819"/>
    <w:rsid w:val="006E1BEF"/>
    <w:rsid w:val="006E2467"/>
    <w:rsid w:val="006E2BFA"/>
    <w:rsid w:val="006E2DBB"/>
    <w:rsid w:val="006E31FB"/>
    <w:rsid w:val="006E34F9"/>
    <w:rsid w:val="006E3AE1"/>
    <w:rsid w:val="006E403B"/>
    <w:rsid w:val="006E4DB5"/>
    <w:rsid w:val="006E4F26"/>
    <w:rsid w:val="006E5AC0"/>
    <w:rsid w:val="006E5BB6"/>
    <w:rsid w:val="006E6809"/>
    <w:rsid w:val="006E6A4C"/>
    <w:rsid w:val="006E6CE7"/>
    <w:rsid w:val="006E7210"/>
    <w:rsid w:val="006E7AA1"/>
    <w:rsid w:val="006E7C8A"/>
    <w:rsid w:val="006E7D0E"/>
    <w:rsid w:val="006E7DDF"/>
    <w:rsid w:val="006F0042"/>
    <w:rsid w:val="006F03B6"/>
    <w:rsid w:val="006F0C4D"/>
    <w:rsid w:val="006F0C96"/>
    <w:rsid w:val="006F1051"/>
    <w:rsid w:val="006F13CD"/>
    <w:rsid w:val="006F1E93"/>
    <w:rsid w:val="006F2936"/>
    <w:rsid w:val="006F3904"/>
    <w:rsid w:val="006F3A68"/>
    <w:rsid w:val="006F3CF5"/>
    <w:rsid w:val="006F41B8"/>
    <w:rsid w:val="006F4261"/>
    <w:rsid w:val="006F43EE"/>
    <w:rsid w:val="006F47BF"/>
    <w:rsid w:val="006F4C9B"/>
    <w:rsid w:val="006F5464"/>
    <w:rsid w:val="006F552E"/>
    <w:rsid w:val="006F5A18"/>
    <w:rsid w:val="006F5A3D"/>
    <w:rsid w:val="006F5ABF"/>
    <w:rsid w:val="006F6777"/>
    <w:rsid w:val="006F75E2"/>
    <w:rsid w:val="006F75FB"/>
    <w:rsid w:val="006F75FD"/>
    <w:rsid w:val="006F7BBF"/>
    <w:rsid w:val="00700792"/>
    <w:rsid w:val="00700CDB"/>
    <w:rsid w:val="00700E3F"/>
    <w:rsid w:val="007015A1"/>
    <w:rsid w:val="00701746"/>
    <w:rsid w:val="00701A76"/>
    <w:rsid w:val="00701B2D"/>
    <w:rsid w:val="00701CF6"/>
    <w:rsid w:val="00702293"/>
    <w:rsid w:val="0070229A"/>
    <w:rsid w:val="00702407"/>
    <w:rsid w:val="00702409"/>
    <w:rsid w:val="007024A4"/>
    <w:rsid w:val="007024CC"/>
    <w:rsid w:val="00702729"/>
    <w:rsid w:val="0070285B"/>
    <w:rsid w:val="00702AF0"/>
    <w:rsid w:val="00702BD7"/>
    <w:rsid w:val="00702C3E"/>
    <w:rsid w:val="0070301C"/>
    <w:rsid w:val="00703660"/>
    <w:rsid w:val="00703D26"/>
    <w:rsid w:val="0070429E"/>
    <w:rsid w:val="00704514"/>
    <w:rsid w:val="0070499E"/>
    <w:rsid w:val="00704A40"/>
    <w:rsid w:val="00704E66"/>
    <w:rsid w:val="007060A3"/>
    <w:rsid w:val="00706501"/>
    <w:rsid w:val="00706718"/>
    <w:rsid w:val="00706CCF"/>
    <w:rsid w:val="00706DFA"/>
    <w:rsid w:val="00706F47"/>
    <w:rsid w:val="00707471"/>
    <w:rsid w:val="007075D4"/>
    <w:rsid w:val="007078EE"/>
    <w:rsid w:val="00707AB0"/>
    <w:rsid w:val="00707BBD"/>
    <w:rsid w:val="00707D7C"/>
    <w:rsid w:val="00710BD3"/>
    <w:rsid w:val="007110F8"/>
    <w:rsid w:val="00711584"/>
    <w:rsid w:val="007119B3"/>
    <w:rsid w:val="00711A23"/>
    <w:rsid w:val="00711D05"/>
    <w:rsid w:val="00712396"/>
    <w:rsid w:val="007125FF"/>
    <w:rsid w:val="007129E3"/>
    <w:rsid w:val="00712CDC"/>
    <w:rsid w:val="00712D3F"/>
    <w:rsid w:val="00713061"/>
    <w:rsid w:val="007136BE"/>
    <w:rsid w:val="007139A5"/>
    <w:rsid w:val="00713F0A"/>
    <w:rsid w:val="007140D6"/>
    <w:rsid w:val="007147C0"/>
    <w:rsid w:val="0071495A"/>
    <w:rsid w:val="00715557"/>
    <w:rsid w:val="007155DA"/>
    <w:rsid w:val="00715AF9"/>
    <w:rsid w:val="007160DD"/>
    <w:rsid w:val="007161A5"/>
    <w:rsid w:val="0071634F"/>
    <w:rsid w:val="00716361"/>
    <w:rsid w:val="007163A6"/>
    <w:rsid w:val="00716E9E"/>
    <w:rsid w:val="00716F24"/>
    <w:rsid w:val="00716F3D"/>
    <w:rsid w:val="007170A8"/>
    <w:rsid w:val="007171CF"/>
    <w:rsid w:val="0071761B"/>
    <w:rsid w:val="00717744"/>
    <w:rsid w:val="00717766"/>
    <w:rsid w:val="007178AF"/>
    <w:rsid w:val="00717BC3"/>
    <w:rsid w:val="00717C95"/>
    <w:rsid w:val="00717E55"/>
    <w:rsid w:val="00717E98"/>
    <w:rsid w:val="00720634"/>
    <w:rsid w:val="007207A7"/>
    <w:rsid w:val="00720931"/>
    <w:rsid w:val="00720D2A"/>
    <w:rsid w:val="00721206"/>
    <w:rsid w:val="007212CA"/>
    <w:rsid w:val="00721390"/>
    <w:rsid w:val="007214B1"/>
    <w:rsid w:val="007215BE"/>
    <w:rsid w:val="00721B2C"/>
    <w:rsid w:val="007222D7"/>
    <w:rsid w:val="007226A2"/>
    <w:rsid w:val="007227E9"/>
    <w:rsid w:val="007229A6"/>
    <w:rsid w:val="007230D9"/>
    <w:rsid w:val="00724507"/>
    <w:rsid w:val="0072496C"/>
    <w:rsid w:val="00724BCC"/>
    <w:rsid w:val="00724C72"/>
    <w:rsid w:val="007250F5"/>
    <w:rsid w:val="0072635F"/>
    <w:rsid w:val="00726E83"/>
    <w:rsid w:val="00726EFD"/>
    <w:rsid w:val="00727A89"/>
    <w:rsid w:val="00727AB4"/>
    <w:rsid w:val="00727CA5"/>
    <w:rsid w:val="00727CBE"/>
    <w:rsid w:val="00727FCF"/>
    <w:rsid w:val="007301F5"/>
    <w:rsid w:val="00730348"/>
    <w:rsid w:val="0073047F"/>
    <w:rsid w:val="00730B6F"/>
    <w:rsid w:val="00730BD1"/>
    <w:rsid w:val="00730F04"/>
    <w:rsid w:val="00730FC7"/>
    <w:rsid w:val="0073109C"/>
    <w:rsid w:val="00731356"/>
    <w:rsid w:val="007315D1"/>
    <w:rsid w:val="007322B1"/>
    <w:rsid w:val="0073270E"/>
    <w:rsid w:val="00733391"/>
    <w:rsid w:val="007338C3"/>
    <w:rsid w:val="00733E7B"/>
    <w:rsid w:val="00733E7F"/>
    <w:rsid w:val="007343B0"/>
    <w:rsid w:val="00734606"/>
    <w:rsid w:val="00734649"/>
    <w:rsid w:val="007348D3"/>
    <w:rsid w:val="0073498F"/>
    <w:rsid w:val="007349A7"/>
    <w:rsid w:val="00734F21"/>
    <w:rsid w:val="00734FF9"/>
    <w:rsid w:val="00735093"/>
    <w:rsid w:val="007357E7"/>
    <w:rsid w:val="0073595D"/>
    <w:rsid w:val="00736ACD"/>
    <w:rsid w:val="00736C6F"/>
    <w:rsid w:val="00736FDC"/>
    <w:rsid w:val="007370D9"/>
    <w:rsid w:val="00737231"/>
    <w:rsid w:val="00737AAC"/>
    <w:rsid w:val="00737B89"/>
    <w:rsid w:val="00737DE8"/>
    <w:rsid w:val="00737EE3"/>
    <w:rsid w:val="00740087"/>
    <w:rsid w:val="007400D9"/>
    <w:rsid w:val="007408B5"/>
    <w:rsid w:val="00740EA7"/>
    <w:rsid w:val="0074181F"/>
    <w:rsid w:val="00741A5F"/>
    <w:rsid w:val="00741E97"/>
    <w:rsid w:val="00742405"/>
    <w:rsid w:val="0074281C"/>
    <w:rsid w:val="007431C7"/>
    <w:rsid w:val="00743A69"/>
    <w:rsid w:val="0074420D"/>
    <w:rsid w:val="00744879"/>
    <w:rsid w:val="00744993"/>
    <w:rsid w:val="00744EC1"/>
    <w:rsid w:val="007451D1"/>
    <w:rsid w:val="0074547C"/>
    <w:rsid w:val="007456BA"/>
    <w:rsid w:val="007456D3"/>
    <w:rsid w:val="00745829"/>
    <w:rsid w:val="00745833"/>
    <w:rsid w:val="00745CEC"/>
    <w:rsid w:val="00746B77"/>
    <w:rsid w:val="00747222"/>
    <w:rsid w:val="007474BC"/>
    <w:rsid w:val="00747AF3"/>
    <w:rsid w:val="00747C15"/>
    <w:rsid w:val="00747C7F"/>
    <w:rsid w:val="00747D1E"/>
    <w:rsid w:val="00747ED7"/>
    <w:rsid w:val="007501EE"/>
    <w:rsid w:val="00750B71"/>
    <w:rsid w:val="00751038"/>
    <w:rsid w:val="00751094"/>
    <w:rsid w:val="00751CA4"/>
    <w:rsid w:val="00751D3C"/>
    <w:rsid w:val="00752103"/>
    <w:rsid w:val="007523E4"/>
    <w:rsid w:val="00752492"/>
    <w:rsid w:val="00752D77"/>
    <w:rsid w:val="00752E15"/>
    <w:rsid w:val="007530DE"/>
    <w:rsid w:val="00753172"/>
    <w:rsid w:val="007531B4"/>
    <w:rsid w:val="007535C8"/>
    <w:rsid w:val="00753AF7"/>
    <w:rsid w:val="00753E50"/>
    <w:rsid w:val="007542A4"/>
    <w:rsid w:val="0075456E"/>
    <w:rsid w:val="0075458C"/>
    <w:rsid w:val="0075492D"/>
    <w:rsid w:val="007549BD"/>
    <w:rsid w:val="00754E70"/>
    <w:rsid w:val="007552C6"/>
    <w:rsid w:val="007558CE"/>
    <w:rsid w:val="007566C5"/>
    <w:rsid w:val="0075679C"/>
    <w:rsid w:val="0075696E"/>
    <w:rsid w:val="00756C1A"/>
    <w:rsid w:val="00756D88"/>
    <w:rsid w:val="0075783B"/>
    <w:rsid w:val="00757CB5"/>
    <w:rsid w:val="00760030"/>
    <w:rsid w:val="00760434"/>
    <w:rsid w:val="00760684"/>
    <w:rsid w:val="00760BAB"/>
    <w:rsid w:val="0076104A"/>
    <w:rsid w:val="007611DE"/>
    <w:rsid w:val="0076176E"/>
    <w:rsid w:val="007617BB"/>
    <w:rsid w:val="00761EAE"/>
    <w:rsid w:val="007621D6"/>
    <w:rsid w:val="00762267"/>
    <w:rsid w:val="0076314D"/>
    <w:rsid w:val="0076364E"/>
    <w:rsid w:val="00763A22"/>
    <w:rsid w:val="00763A40"/>
    <w:rsid w:val="00763C15"/>
    <w:rsid w:val="00764400"/>
    <w:rsid w:val="00764430"/>
    <w:rsid w:val="0076443D"/>
    <w:rsid w:val="007645CE"/>
    <w:rsid w:val="0076489F"/>
    <w:rsid w:val="00764F22"/>
    <w:rsid w:val="007651F8"/>
    <w:rsid w:val="007652C7"/>
    <w:rsid w:val="007654E7"/>
    <w:rsid w:val="00765F9C"/>
    <w:rsid w:val="00765FD6"/>
    <w:rsid w:val="00766746"/>
    <w:rsid w:val="00766A7C"/>
    <w:rsid w:val="00766BF0"/>
    <w:rsid w:val="007670EB"/>
    <w:rsid w:val="007671CF"/>
    <w:rsid w:val="007671E6"/>
    <w:rsid w:val="007674EB"/>
    <w:rsid w:val="00767547"/>
    <w:rsid w:val="0076782B"/>
    <w:rsid w:val="00767AE7"/>
    <w:rsid w:val="0077043A"/>
    <w:rsid w:val="0077084D"/>
    <w:rsid w:val="00770986"/>
    <w:rsid w:val="00770A18"/>
    <w:rsid w:val="007713EC"/>
    <w:rsid w:val="0077141C"/>
    <w:rsid w:val="00771862"/>
    <w:rsid w:val="0077189C"/>
    <w:rsid w:val="007720A7"/>
    <w:rsid w:val="00772347"/>
    <w:rsid w:val="00772892"/>
    <w:rsid w:val="00772A87"/>
    <w:rsid w:val="00772F28"/>
    <w:rsid w:val="0077308F"/>
    <w:rsid w:val="0077315A"/>
    <w:rsid w:val="00773F93"/>
    <w:rsid w:val="00774818"/>
    <w:rsid w:val="00774AD4"/>
    <w:rsid w:val="00775107"/>
    <w:rsid w:val="00775679"/>
    <w:rsid w:val="0077572F"/>
    <w:rsid w:val="0077584C"/>
    <w:rsid w:val="00775C1C"/>
    <w:rsid w:val="00775FFF"/>
    <w:rsid w:val="00776206"/>
    <w:rsid w:val="00776F34"/>
    <w:rsid w:val="00777258"/>
    <w:rsid w:val="00777386"/>
    <w:rsid w:val="007773FC"/>
    <w:rsid w:val="00777757"/>
    <w:rsid w:val="00777921"/>
    <w:rsid w:val="00777BAD"/>
    <w:rsid w:val="00777BD6"/>
    <w:rsid w:val="00780069"/>
    <w:rsid w:val="007800A7"/>
    <w:rsid w:val="007802B0"/>
    <w:rsid w:val="0078054F"/>
    <w:rsid w:val="00780BCA"/>
    <w:rsid w:val="00780D31"/>
    <w:rsid w:val="00780D44"/>
    <w:rsid w:val="00781069"/>
    <w:rsid w:val="00781908"/>
    <w:rsid w:val="00781AFA"/>
    <w:rsid w:val="00781E6B"/>
    <w:rsid w:val="00781ED0"/>
    <w:rsid w:val="007824AC"/>
    <w:rsid w:val="007825B9"/>
    <w:rsid w:val="00782B55"/>
    <w:rsid w:val="0078328B"/>
    <w:rsid w:val="00783408"/>
    <w:rsid w:val="00783835"/>
    <w:rsid w:val="00783914"/>
    <w:rsid w:val="00783E24"/>
    <w:rsid w:val="0078415B"/>
    <w:rsid w:val="007846BC"/>
    <w:rsid w:val="007847D0"/>
    <w:rsid w:val="00784D73"/>
    <w:rsid w:val="00784F43"/>
    <w:rsid w:val="0078596A"/>
    <w:rsid w:val="007861B4"/>
    <w:rsid w:val="0078636D"/>
    <w:rsid w:val="007867E7"/>
    <w:rsid w:val="00786818"/>
    <w:rsid w:val="00786D87"/>
    <w:rsid w:val="0078772E"/>
    <w:rsid w:val="00787AB8"/>
    <w:rsid w:val="0079048E"/>
    <w:rsid w:val="00790B3E"/>
    <w:rsid w:val="00791073"/>
    <w:rsid w:val="00791100"/>
    <w:rsid w:val="0079129F"/>
    <w:rsid w:val="007912E3"/>
    <w:rsid w:val="00791463"/>
    <w:rsid w:val="00791479"/>
    <w:rsid w:val="007915E6"/>
    <w:rsid w:val="0079259F"/>
    <w:rsid w:val="0079267C"/>
    <w:rsid w:val="00792A2B"/>
    <w:rsid w:val="00792B6E"/>
    <w:rsid w:val="00792B70"/>
    <w:rsid w:val="00792B8E"/>
    <w:rsid w:val="00792F76"/>
    <w:rsid w:val="00793262"/>
    <w:rsid w:val="007932EF"/>
    <w:rsid w:val="00793390"/>
    <w:rsid w:val="00794203"/>
    <w:rsid w:val="00794C5A"/>
    <w:rsid w:val="00794EC6"/>
    <w:rsid w:val="007954AB"/>
    <w:rsid w:val="00795B25"/>
    <w:rsid w:val="00795F62"/>
    <w:rsid w:val="007963EC"/>
    <w:rsid w:val="0079687B"/>
    <w:rsid w:val="007969AB"/>
    <w:rsid w:val="00796B77"/>
    <w:rsid w:val="00796D7B"/>
    <w:rsid w:val="00797379"/>
    <w:rsid w:val="007977AA"/>
    <w:rsid w:val="007977E9"/>
    <w:rsid w:val="00797CB4"/>
    <w:rsid w:val="00797DC5"/>
    <w:rsid w:val="007A038C"/>
    <w:rsid w:val="007A0DC0"/>
    <w:rsid w:val="007A10F1"/>
    <w:rsid w:val="007A1326"/>
    <w:rsid w:val="007A162A"/>
    <w:rsid w:val="007A169D"/>
    <w:rsid w:val="007A1BFB"/>
    <w:rsid w:val="007A1E85"/>
    <w:rsid w:val="007A28D3"/>
    <w:rsid w:val="007A2918"/>
    <w:rsid w:val="007A2A1D"/>
    <w:rsid w:val="007A2BB2"/>
    <w:rsid w:val="007A3747"/>
    <w:rsid w:val="007A39B2"/>
    <w:rsid w:val="007A452E"/>
    <w:rsid w:val="007A45B2"/>
    <w:rsid w:val="007A4902"/>
    <w:rsid w:val="007A4BCE"/>
    <w:rsid w:val="007A4E87"/>
    <w:rsid w:val="007A4F10"/>
    <w:rsid w:val="007A5627"/>
    <w:rsid w:val="007A57A9"/>
    <w:rsid w:val="007A5A88"/>
    <w:rsid w:val="007A62C3"/>
    <w:rsid w:val="007A68F9"/>
    <w:rsid w:val="007A6A29"/>
    <w:rsid w:val="007A6E97"/>
    <w:rsid w:val="007A7527"/>
    <w:rsid w:val="007A783D"/>
    <w:rsid w:val="007A7B6F"/>
    <w:rsid w:val="007A7C3A"/>
    <w:rsid w:val="007B030C"/>
    <w:rsid w:val="007B0369"/>
    <w:rsid w:val="007B037C"/>
    <w:rsid w:val="007B06F1"/>
    <w:rsid w:val="007B0C58"/>
    <w:rsid w:val="007B0EB6"/>
    <w:rsid w:val="007B0FB3"/>
    <w:rsid w:val="007B1088"/>
    <w:rsid w:val="007B12BC"/>
    <w:rsid w:val="007B1493"/>
    <w:rsid w:val="007B1AA9"/>
    <w:rsid w:val="007B1BD2"/>
    <w:rsid w:val="007B25C9"/>
    <w:rsid w:val="007B27BC"/>
    <w:rsid w:val="007B308E"/>
    <w:rsid w:val="007B32D2"/>
    <w:rsid w:val="007B389B"/>
    <w:rsid w:val="007B4578"/>
    <w:rsid w:val="007B45EA"/>
    <w:rsid w:val="007B45F9"/>
    <w:rsid w:val="007B4817"/>
    <w:rsid w:val="007B4933"/>
    <w:rsid w:val="007B4CE5"/>
    <w:rsid w:val="007B4E72"/>
    <w:rsid w:val="007B554B"/>
    <w:rsid w:val="007B5A73"/>
    <w:rsid w:val="007B5AFA"/>
    <w:rsid w:val="007B5B95"/>
    <w:rsid w:val="007B5CF7"/>
    <w:rsid w:val="007B6031"/>
    <w:rsid w:val="007B62BB"/>
    <w:rsid w:val="007B68ED"/>
    <w:rsid w:val="007B7202"/>
    <w:rsid w:val="007B764C"/>
    <w:rsid w:val="007B771E"/>
    <w:rsid w:val="007B7A58"/>
    <w:rsid w:val="007B7E29"/>
    <w:rsid w:val="007B7ED8"/>
    <w:rsid w:val="007C01A2"/>
    <w:rsid w:val="007C0B13"/>
    <w:rsid w:val="007C0B64"/>
    <w:rsid w:val="007C11C8"/>
    <w:rsid w:val="007C15D8"/>
    <w:rsid w:val="007C17C5"/>
    <w:rsid w:val="007C1B47"/>
    <w:rsid w:val="007C1CA6"/>
    <w:rsid w:val="007C23AE"/>
    <w:rsid w:val="007C2433"/>
    <w:rsid w:val="007C24C5"/>
    <w:rsid w:val="007C25EC"/>
    <w:rsid w:val="007C26C7"/>
    <w:rsid w:val="007C2ACB"/>
    <w:rsid w:val="007C3182"/>
    <w:rsid w:val="007C3298"/>
    <w:rsid w:val="007C35A8"/>
    <w:rsid w:val="007C382F"/>
    <w:rsid w:val="007C4172"/>
    <w:rsid w:val="007C44F8"/>
    <w:rsid w:val="007C4E38"/>
    <w:rsid w:val="007C4F80"/>
    <w:rsid w:val="007C5353"/>
    <w:rsid w:val="007C545D"/>
    <w:rsid w:val="007C5951"/>
    <w:rsid w:val="007C5D91"/>
    <w:rsid w:val="007C6864"/>
    <w:rsid w:val="007C7833"/>
    <w:rsid w:val="007C7864"/>
    <w:rsid w:val="007C7F44"/>
    <w:rsid w:val="007D0CBA"/>
    <w:rsid w:val="007D0FF7"/>
    <w:rsid w:val="007D1474"/>
    <w:rsid w:val="007D154C"/>
    <w:rsid w:val="007D1667"/>
    <w:rsid w:val="007D16C5"/>
    <w:rsid w:val="007D1758"/>
    <w:rsid w:val="007D1AD6"/>
    <w:rsid w:val="007D1E3F"/>
    <w:rsid w:val="007D1F9B"/>
    <w:rsid w:val="007D20C6"/>
    <w:rsid w:val="007D231D"/>
    <w:rsid w:val="007D2430"/>
    <w:rsid w:val="007D2EC5"/>
    <w:rsid w:val="007D3118"/>
    <w:rsid w:val="007D3247"/>
    <w:rsid w:val="007D3BD7"/>
    <w:rsid w:val="007D3DE1"/>
    <w:rsid w:val="007D48B1"/>
    <w:rsid w:val="007D4A5B"/>
    <w:rsid w:val="007D4EEA"/>
    <w:rsid w:val="007D5628"/>
    <w:rsid w:val="007D5817"/>
    <w:rsid w:val="007D5BBC"/>
    <w:rsid w:val="007D62B3"/>
    <w:rsid w:val="007D680E"/>
    <w:rsid w:val="007D6811"/>
    <w:rsid w:val="007D6990"/>
    <w:rsid w:val="007D6A69"/>
    <w:rsid w:val="007D6AC1"/>
    <w:rsid w:val="007D6CD1"/>
    <w:rsid w:val="007D73D3"/>
    <w:rsid w:val="007D74D2"/>
    <w:rsid w:val="007D76C0"/>
    <w:rsid w:val="007D7AFA"/>
    <w:rsid w:val="007E01D9"/>
    <w:rsid w:val="007E0C0B"/>
    <w:rsid w:val="007E1032"/>
    <w:rsid w:val="007E168E"/>
    <w:rsid w:val="007E1975"/>
    <w:rsid w:val="007E210A"/>
    <w:rsid w:val="007E24C4"/>
    <w:rsid w:val="007E2A23"/>
    <w:rsid w:val="007E2A68"/>
    <w:rsid w:val="007E2AC3"/>
    <w:rsid w:val="007E2B2B"/>
    <w:rsid w:val="007E3A84"/>
    <w:rsid w:val="007E4A36"/>
    <w:rsid w:val="007E4E28"/>
    <w:rsid w:val="007E519C"/>
    <w:rsid w:val="007E5F94"/>
    <w:rsid w:val="007E603F"/>
    <w:rsid w:val="007E6845"/>
    <w:rsid w:val="007E7099"/>
    <w:rsid w:val="007E7430"/>
    <w:rsid w:val="007E750F"/>
    <w:rsid w:val="007F0157"/>
    <w:rsid w:val="007F02A9"/>
    <w:rsid w:val="007F058A"/>
    <w:rsid w:val="007F06D4"/>
    <w:rsid w:val="007F0DBF"/>
    <w:rsid w:val="007F1100"/>
    <w:rsid w:val="007F157B"/>
    <w:rsid w:val="007F1BCD"/>
    <w:rsid w:val="007F1F3E"/>
    <w:rsid w:val="007F1F64"/>
    <w:rsid w:val="007F1F67"/>
    <w:rsid w:val="007F225B"/>
    <w:rsid w:val="007F2A9C"/>
    <w:rsid w:val="007F2BEF"/>
    <w:rsid w:val="007F3BAF"/>
    <w:rsid w:val="007F3CD7"/>
    <w:rsid w:val="007F3FD7"/>
    <w:rsid w:val="007F42D6"/>
    <w:rsid w:val="007F49D0"/>
    <w:rsid w:val="007F501B"/>
    <w:rsid w:val="007F58A5"/>
    <w:rsid w:val="007F595F"/>
    <w:rsid w:val="007F6230"/>
    <w:rsid w:val="007F633E"/>
    <w:rsid w:val="007F6A59"/>
    <w:rsid w:val="007F723C"/>
    <w:rsid w:val="007F7625"/>
    <w:rsid w:val="008005DD"/>
    <w:rsid w:val="0080071D"/>
    <w:rsid w:val="0080077B"/>
    <w:rsid w:val="00800788"/>
    <w:rsid w:val="00800829"/>
    <w:rsid w:val="00800BD4"/>
    <w:rsid w:val="00801693"/>
    <w:rsid w:val="008016F2"/>
    <w:rsid w:val="008017FF"/>
    <w:rsid w:val="008018D5"/>
    <w:rsid w:val="00801A29"/>
    <w:rsid w:val="00801B13"/>
    <w:rsid w:val="00801DF7"/>
    <w:rsid w:val="00801F8D"/>
    <w:rsid w:val="0080229B"/>
    <w:rsid w:val="008023E8"/>
    <w:rsid w:val="008025CC"/>
    <w:rsid w:val="0080260E"/>
    <w:rsid w:val="00802A84"/>
    <w:rsid w:val="00802BA6"/>
    <w:rsid w:val="00802ED3"/>
    <w:rsid w:val="00803802"/>
    <w:rsid w:val="00803B62"/>
    <w:rsid w:val="00803E67"/>
    <w:rsid w:val="00804A66"/>
    <w:rsid w:val="00804B93"/>
    <w:rsid w:val="00804D2F"/>
    <w:rsid w:val="0080523D"/>
    <w:rsid w:val="00805D1F"/>
    <w:rsid w:val="00805E18"/>
    <w:rsid w:val="008067E7"/>
    <w:rsid w:val="00806CFC"/>
    <w:rsid w:val="00806EBB"/>
    <w:rsid w:val="00807A67"/>
    <w:rsid w:val="00807F24"/>
    <w:rsid w:val="008103C0"/>
    <w:rsid w:val="00810B46"/>
    <w:rsid w:val="00810BD8"/>
    <w:rsid w:val="00811190"/>
    <w:rsid w:val="008111EE"/>
    <w:rsid w:val="00811576"/>
    <w:rsid w:val="00811D52"/>
    <w:rsid w:val="00811D8E"/>
    <w:rsid w:val="00811E69"/>
    <w:rsid w:val="008125AA"/>
    <w:rsid w:val="00812FF4"/>
    <w:rsid w:val="008131DA"/>
    <w:rsid w:val="00813477"/>
    <w:rsid w:val="00813E23"/>
    <w:rsid w:val="00813F3F"/>
    <w:rsid w:val="00813FEA"/>
    <w:rsid w:val="00814020"/>
    <w:rsid w:val="008140FE"/>
    <w:rsid w:val="00815750"/>
    <w:rsid w:val="00815A3A"/>
    <w:rsid w:val="00815EE2"/>
    <w:rsid w:val="00816C00"/>
    <w:rsid w:val="00817010"/>
    <w:rsid w:val="00817124"/>
    <w:rsid w:val="0081752E"/>
    <w:rsid w:val="00817924"/>
    <w:rsid w:val="008179A8"/>
    <w:rsid w:val="00817DDD"/>
    <w:rsid w:val="00817F9E"/>
    <w:rsid w:val="00820128"/>
    <w:rsid w:val="00820686"/>
    <w:rsid w:val="00820806"/>
    <w:rsid w:val="00820C16"/>
    <w:rsid w:val="00821992"/>
    <w:rsid w:val="00821B79"/>
    <w:rsid w:val="00821B81"/>
    <w:rsid w:val="00821C7B"/>
    <w:rsid w:val="00821D4E"/>
    <w:rsid w:val="00821F8D"/>
    <w:rsid w:val="00824439"/>
    <w:rsid w:val="00824761"/>
    <w:rsid w:val="008248F6"/>
    <w:rsid w:val="00824BBA"/>
    <w:rsid w:val="00824BF3"/>
    <w:rsid w:val="00825113"/>
    <w:rsid w:val="008254A1"/>
    <w:rsid w:val="0082559D"/>
    <w:rsid w:val="00825778"/>
    <w:rsid w:val="00825C5A"/>
    <w:rsid w:val="00826849"/>
    <w:rsid w:val="00826A8F"/>
    <w:rsid w:val="00826C5A"/>
    <w:rsid w:val="00826D55"/>
    <w:rsid w:val="0082759F"/>
    <w:rsid w:val="00827C59"/>
    <w:rsid w:val="00827FBE"/>
    <w:rsid w:val="00830137"/>
    <w:rsid w:val="00830241"/>
    <w:rsid w:val="008303FD"/>
    <w:rsid w:val="008307B2"/>
    <w:rsid w:val="008308D3"/>
    <w:rsid w:val="00830EAD"/>
    <w:rsid w:val="008310C8"/>
    <w:rsid w:val="00831708"/>
    <w:rsid w:val="0083170F"/>
    <w:rsid w:val="00831964"/>
    <w:rsid w:val="00831C2B"/>
    <w:rsid w:val="00832195"/>
    <w:rsid w:val="00832F96"/>
    <w:rsid w:val="008334F0"/>
    <w:rsid w:val="00833B14"/>
    <w:rsid w:val="00833BD1"/>
    <w:rsid w:val="0083422C"/>
    <w:rsid w:val="0083493C"/>
    <w:rsid w:val="00834D72"/>
    <w:rsid w:val="00835233"/>
    <w:rsid w:val="0083542C"/>
    <w:rsid w:val="00835609"/>
    <w:rsid w:val="00835AA3"/>
    <w:rsid w:val="00835ED9"/>
    <w:rsid w:val="008361C8"/>
    <w:rsid w:val="00836A30"/>
    <w:rsid w:val="00836A86"/>
    <w:rsid w:val="00836ECD"/>
    <w:rsid w:val="008371C4"/>
    <w:rsid w:val="00837335"/>
    <w:rsid w:val="00837BD8"/>
    <w:rsid w:val="00840042"/>
    <w:rsid w:val="00840C3F"/>
    <w:rsid w:val="00840EDC"/>
    <w:rsid w:val="008411D0"/>
    <w:rsid w:val="008417A5"/>
    <w:rsid w:val="00841DA9"/>
    <w:rsid w:val="00841E74"/>
    <w:rsid w:val="00842B77"/>
    <w:rsid w:val="008434BC"/>
    <w:rsid w:val="00843692"/>
    <w:rsid w:val="008438B1"/>
    <w:rsid w:val="008438C6"/>
    <w:rsid w:val="0084452B"/>
    <w:rsid w:val="00844764"/>
    <w:rsid w:val="00844A79"/>
    <w:rsid w:val="00844BC1"/>
    <w:rsid w:val="00844E8E"/>
    <w:rsid w:val="00844EE4"/>
    <w:rsid w:val="00844FE4"/>
    <w:rsid w:val="00845624"/>
    <w:rsid w:val="00845D6B"/>
    <w:rsid w:val="00845DF8"/>
    <w:rsid w:val="00846433"/>
    <w:rsid w:val="008464FF"/>
    <w:rsid w:val="008465AA"/>
    <w:rsid w:val="0084692D"/>
    <w:rsid w:val="00846D5F"/>
    <w:rsid w:val="0084718E"/>
    <w:rsid w:val="008471B4"/>
    <w:rsid w:val="008477B1"/>
    <w:rsid w:val="00847993"/>
    <w:rsid w:val="00850291"/>
    <w:rsid w:val="008504E0"/>
    <w:rsid w:val="008508FE"/>
    <w:rsid w:val="00850A58"/>
    <w:rsid w:val="00850CA0"/>
    <w:rsid w:val="00851153"/>
    <w:rsid w:val="008513D5"/>
    <w:rsid w:val="008516D6"/>
    <w:rsid w:val="0085188F"/>
    <w:rsid w:val="0085198E"/>
    <w:rsid w:val="00851C37"/>
    <w:rsid w:val="00851F6D"/>
    <w:rsid w:val="008531F0"/>
    <w:rsid w:val="00853343"/>
    <w:rsid w:val="00853884"/>
    <w:rsid w:val="008539AB"/>
    <w:rsid w:val="00853AAF"/>
    <w:rsid w:val="008546F0"/>
    <w:rsid w:val="00854A77"/>
    <w:rsid w:val="00854B3F"/>
    <w:rsid w:val="008551C6"/>
    <w:rsid w:val="00855253"/>
    <w:rsid w:val="00855448"/>
    <w:rsid w:val="00855815"/>
    <w:rsid w:val="00855A06"/>
    <w:rsid w:val="0085619E"/>
    <w:rsid w:val="0085641C"/>
    <w:rsid w:val="00856766"/>
    <w:rsid w:val="008567F4"/>
    <w:rsid w:val="00857342"/>
    <w:rsid w:val="00860030"/>
    <w:rsid w:val="00860120"/>
    <w:rsid w:val="00860153"/>
    <w:rsid w:val="00860FBA"/>
    <w:rsid w:val="00861062"/>
    <w:rsid w:val="008611B9"/>
    <w:rsid w:val="008612AA"/>
    <w:rsid w:val="00861BB9"/>
    <w:rsid w:val="00861C27"/>
    <w:rsid w:val="00861FDD"/>
    <w:rsid w:val="00862313"/>
    <w:rsid w:val="00862395"/>
    <w:rsid w:val="008627C3"/>
    <w:rsid w:val="00862BE0"/>
    <w:rsid w:val="00863401"/>
    <w:rsid w:val="008635C6"/>
    <w:rsid w:val="00863670"/>
    <w:rsid w:val="00863A95"/>
    <w:rsid w:val="00863C6C"/>
    <w:rsid w:val="00863D1E"/>
    <w:rsid w:val="00863DA5"/>
    <w:rsid w:val="00863EFF"/>
    <w:rsid w:val="008641C0"/>
    <w:rsid w:val="00864520"/>
    <w:rsid w:val="0086471B"/>
    <w:rsid w:val="00864EE0"/>
    <w:rsid w:val="00865024"/>
    <w:rsid w:val="008650DF"/>
    <w:rsid w:val="00865203"/>
    <w:rsid w:val="008653EB"/>
    <w:rsid w:val="00865792"/>
    <w:rsid w:val="0086674F"/>
    <w:rsid w:val="008671C9"/>
    <w:rsid w:val="00867AFB"/>
    <w:rsid w:val="0087014C"/>
    <w:rsid w:val="00870188"/>
    <w:rsid w:val="00870A71"/>
    <w:rsid w:val="00870AB7"/>
    <w:rsid w:val="0087128E"/>
    <w:rsid w:val="00871859"/>
    <w:rsid w:val="0087199A"/>
    <w:rsid w:val="00871C47"/>
    <w:rsid w:val="00871F58"/>
    <w:rsid w:val="008722C4"/>
    <w:rsid w:val="008724FB"/>
    <w:rsid w:val="008725ED"/>
    <w:rsid w:val="0087279F"/>
    <w:rsid w:val="00872C89"/>
    <w:rsid w:val="00872E50"/>
    <w:rsid w:val="00873050"/>
    <w:rsid w:val="00873202"/>
    <w:rsid w:val="008733CC"/>
    <w:rsid w:val="008742D9"/>
    <w:rsid w:val="008748A2"/>
    <w:rsid w:val="00875398"/>
    <w:rsid w:val="00875E4C"/>
    <w:rsid w:val="008764AE"/>
    <w:rsid w:val="00876904"/>
    <w:rsid w:val="00876A28"/>
    <w:rsid w:val="00876C5A"/>
    <w:rsid w:val="00877B84"/>
    <w:rsid w:val="00877C0C"/>
    <w:rsid w:val="008800FA"/>
    <w:rsid w:val="0088013F"/>
    <w:rsid w:val="00880343"/>
    <w:rsid w:val="008803B5"/>
    <w:rsid w:val="00880EAE"/>
    <w:rsid w:val="00880F59"/>
    <w:rsid w:val="00881419"/>
    <w:rsid w:val="008819F6"/>
    <w:rsid w:val="00881D0A"/>
    <w:rsid w:val="0088203A"/>
    <w:rsid w:val="00882318"/>
    <w:rsid w:val="00882337"/>
    <w:rsid w:val="00882764"/>
    <w:rsid w:val="00882C7F"/>
    <w:rsid w:val="00882F47"/>
    <w:rsid w:val="0088300D"/>
    <w:rsid w:val="008833E4"/>
    <w:rsid w:val="0088342F"/>
    <w:rsid w:val="00883B0F"/>
    <w:rsid w:val="00883CE4"/>
    <w:rsid w:val="00883FDA"/>
    <w:rsid w:val="008841C2"/>
    <w:rsid w:val="00884211"/>
    <w:rsid w:val="00884EDE"/>
    <w:rsid w:val="00884EE1"/>
    <w:rsid w:val="00884F0B"/>
    <w:rsid w:val="00885376"/>
    <w:rsid w:val="008853EB"/>
    <w:rsid w:val="00885E66"/>
    <w:rsid w:val="00885EE5"/>
    <w:rsid w:val="0088629A"/>
    <w:rsid w:val="00886376"/>
    <w:rsid w:val="008864A5"/>
    <w:rsid w:val="00886D29"/>
    <w:rsid w:val="00887478"/>
    <w:rsid w:val="00887780"/>
    <w:rsid w:val="00887925"/>
    <w:rsid w:val="008879B9"/>
    <w:rsid w:val="008879BF"/>
    <w:rsid w:val="008905EC"/>
    <w:rsid w:val="00890C0D"/>
    <w:rsid w:val="00890CE5"/>
    <w:rsid w:val="00890D51"/>
    <w:rsid w:val="00890D61"/>
    <w:rsid w:val="00890E7C"/>
    <w:rsid w:val="00891D38"/>
    <w:rsid w:val="00892288"/>
    <w:rsid w:val="00892467"/>
    <w:rsid w:val="008927EF"/>
    <w:rsid w:val="00892DCE"/>
    <w:rsid w:val="00892F57"/>
    <w:rsid w:val="00893144"/>
    <w:rsid w:val="0089359C"/>
    <w:rsid w:val="0089380B"/>
    <w:rsid w:val="00893813"/>
    <w:rsid w:val="00894496"/>
    <w:rsid w:val="008949C3"/>
    <w:rsid w:val="00894D13"/>
    <w:rsid w:val="00895ED0"/>
    <w:rsid w:val="00896394"/>
    <w:rsid w:val="00896557"/>
    <w:rsid w:val="008968F5"/>
    <w:rsid w:val="0089690C"/>
    <w:rsid w:val="00896942"/>
    <w:rsid w:val="00896BE0"/>
    <w:rsid w:val="00896C39"/>
    <w:rsid w:val="008978AD"/>
    <w:rsid w:val="0089796F"/>
    <w:rsid w:val="00897990"/>
    <w:rsid w:val="00897CF0"/>
    <w:rsid w:val="00897D5A"/>
    <w:rsid w:val="00897FFE"/>
    <w:rsid w:val="008A0443"/>
    <w:rsid w:val="008A1169"/>
    <w:rsid w:val="008A16A8"/>
    <w:rsid w:val="008A190B"/>
    <w:rsid w:val="008A1BC4"/>
    <w:rsid w:val="008A1E6E"/>
    <w:rsid w:val="008A256B"/>
    <w:rsid w:val="008A32C0"/>
    <w:rsid w:val="008A38AC"/>
    <w:rsid w:val="008A3C23"/>
    <w:rsid w:val="008A44C0"/>
    <w:rsid w:val="008A47EA"/>
    <w:rsid w:val="008A4A4C"/>
    <w:rsid w:val="008A547E"/>
    <w:rsid w:val="008A5593"/>
    <w:rsid w:val="008A564B"/>
    <w:rsid w:val="008A5BF9"/>
    <w:rsid w:val="008A5DC1"/>
    <w:rsid w:val="008A5DC9"/>
    <w:rsid w:val="008A5F66"/>
    <w:rsid w:val="008A6044"/>
    <w:rsid w:val="008A6396"/>
    <w:rsid w:val="008A655A"/>
    <w:rsid w:val="008A684D"/>
    <w:rsid w:val="008A68E3"/>
    <w:rsid w:val="008A6DAC"/>
    <w:rsid w:val="008A6E58"/>
    <w:rsid w:val="008A6EA4"/>
    <w:rsid w:val="008A6F7E"/>
    <w:rsid w:val="008A7250"/>
    <w:rsid w:val="008A7885"/>
    <w:rsid w:val="008B15B1"/>
    <w:rsid w:val="008B163F"/>
    <w:rsid w:val="008B1C30"/>
    <w:rsid w:val="008B1C47"/>
    <w:rsid w:val="008B21F2"/>
    <w:rsid w:val="008B236A"/>
    <w:rsid w:val="008B267F"/>
    <w:rsid w:val="008B27FE"/>
    <w:rsid w:val="008B2A7D"/>
    <w:rsid w:val="008B2BFE"/>
    <w:rsid w:val="008B2C22"/>
    <w:rsid w:val="008B2CAD"/>
    <w:rsid w:val="008B3640"/>
    <w:rsid w:val="008B36F5"/>
    <w:rsid w:val="008B3961"/>
    <w:rsid w:val="008B3CFA"/>
    <w:rsid w:val="008B3D4C"/>
    <w:rsid w:val="008B3FAE"/>
    <w:rsid w:val="008B40D7"/>
    <w:rsid w:val="008B42A4"/>
    <w:rsid w:val="008B5C43"/>
    <w:rsid w:val="008B5F11"/>
    <w:rsid w:val="008B5F48"/>
    <w:rsid w:val="008B63F8"/>
    <w:rsid w:val="008B69B3"/>
    <w:rsid w:val="008B7388"/>
    <w:rsid w:val="008B7BFB"/>
    <w:rsid w:val="008B7FBA"/>
    <w:rsid w:val="008C03DE"/>
    <w:rsid w:val="008C0815"/>
    <w:rsid w:val="008C0A18"/>
    <w:rsid w:val="008C1120"/>
    <w:rsid w:val="008C1877"/>
    <w:rsid w:val="008C1AC5"/>
    <w:rsid w:val="008C1D16"/>
    <w:rsid w:val="008C22C0"/>
    <w:rsid w:val="008C2584"/>
    <w:rsid w:val="008C28F9"/>
    <w:rsid w:val="008C2902"/>
    <w:rsid w:val="008C2BDA"/>
    <w:rsid w:val="008C2E18"/>
    <w:rsid w:val="008C2F80"/>
    <w:rsid w:val="008C3848"/>
    <w:rsid w:val="008C3B7B"/>
    <w:rsid w:val="008C3C15"/>
    <w:rsid w:val="008C3CFA"/>
    <w:rsid w:val="008C3E17"/>
    <w:rsid w:val="008C3EB0"/>
    <w:rsid w:val="008C3F40"/>
    <w:rsid w:val="008C42F1"/>
    <w:rsid w:val="008C488B"/>
    <w:rsid w:val="008C518C"/>
    <w:rsid w:val="008C552D"/>
    <w:rsid w:val="008C5E96"/>
    <w:rsid w:val="008C5FED"/>
    <w:rsid w:val="008C6173"/>
    <w:rsid w:val="008C679D"/>
    <w:rsid w:val="008C6E70"/>
    <w:rsid w:val="008C6FEA"/>
    <w:rsid w:val="008C7610"/>
    <w:rsid w:val="008C76E6"/>
    <w:rsid w:val="008C7B07"/>
    <w:rsid w:val="008D0321"/>
    <w:rsid w:val="008D048F"/>
    <w:rsid w:val="008D0523"/>
    <w:rsid w:val="008D0788"/>
    <w:rsid w:val="008D088D"/>
    <w:rsid w:val="008D0A95"/>
    <w:rsid w:val="008D0AC2"/>
    <w:rsid w:val="008D0B90"/>
    <w:rsid w:val="008D0EDE"/>
    <w:rsid w:val="008D1049"/>
    <w:rsid w:val="008D1124"/>
    <w:rsid w:val="008D1204"/>
    <w:rsid w:val="008D1D46"/>
    <w:rsid w:val="008D228E"/>
    <w:rsid w:val="008D2654"/>
    <w:rsid w:val="008D2EF3"/>
    <w:rsid w:val="008D3046"/>
    <w:rsid w:val="008D3118"/>
    <w:rsid w:val="008D3172"/>
    <w:rsid w:val="008D3438"/>
    <w:rsid w:val="008D366E"/>
    <w:rsid w:val="008D3674"/>
    <w:rsid w:val="008D36F1"/>
    <w:rsid w:val="008D37DE"/>
    <w:rsid w:val="008D3DC6"/>
    <w:rsid w:val="008D3F8A"/>
    <w:rsid w:val="008D4547"/>
    <w:rsid w:val="008D49A8"/>
    <w:rsid w:val="008D4CDD"/>
    <w:rsid w:val="008D4F2C"/>
    <w:rsid w:val="008D523D"/>
    <w:rsid w:val="008D587B"/>
    <w:rsid w:val="008D5B03"/>
    <w:rsid w:val="008D675C"/>
    <w:rsid w:val="008D6A45"/>
    <w:rsid w:val="008D6AA5"/>
    <w:rsid w:val="008D6F39"/>
    <w:rsid w:val="008D7378"/>
    <w:rsid w:val="008D7A1D"/>
    <w:rsid w:val="008E0257"/>
    <w:rsid w:val="008E08A8"/>
    <w:rsid w:val="008E08CD"/>
    <w:rsid w:val="008E0C40"/>
    <w:rsid w:val="008E1213"/>
    <w:rsid w:val="008E1741"/>
    <w:rsid w:val="008E1A38"/>
    <w:rsid w:val="008E1CB7"/>
    <w:rsid w:val="008E21B1"/>
    <w:rsid w:val="008E23A0"/>
    <w:rsid w:val="008E2479"/>
    <w:rsid w:val="008E2684"/>
    <w:rsid w:val="008E2799"/>
    <w:rsid w:val="008E2915"/>
    <w:rsid w:val="008E2DDA"/>
    <w:rsid w:val="008E2F70"/>
    <w:rsid w:val="008E3766"/>
    <w:rsid w:val="008E37E2"/>
    <w:rsid w:val="008E387F"/>
    <w:rsid w:val="008E4950"/>
    <w:rsid w:val="008E4B96"/>
    <w:rsid w:val="008E57E6"/>
    <w:rsid w:val="008E60E6"/>
    <w:rsid w:val="008E6201"/>
    <w:rsid w:val="008E6BC2"/>
    <w:rsid w:val="008E6E2D"/>
    <w:rsid w:val="008E7897"/>
    <w:rsid w:val="008E7C90"/>
    <w:rsid w:val="008F0172"/>
    <w:rsid w:val="008F018D"/>
    <w:rsid w:val="008F01D9"/>
    <w:rsid w:val="008F02A8"/>
    <w:rsid w:val="008F09A3"/>
    <w:rsid w:val="008F0F88"/>
    <w:rsid w:val="008F165C"/>
    <w:rsid w:val="008F1AEB"/>
    <w:rsid w:val="008F1AFA"/>
    <w:rsid w:val="008F201D"/>
    <w:rsid w:val="008F205C"/>
    <w:rsid w:val="008F20A7"/>
    <w:rsid w:val="008F240C"/>
    <w:rsid w:val="008F2C56"/>
    <w:rsid w:val="008F2EC1"/>
    <w:rsid w:val="008F30DD"/>
    <w:rsid w:val="008F39A1"/>
    <w:rsid w:val="008F3D35"/>
    <w:rsid w:val="008F3E6C"/>
    <w:rsid w:val="008F3EC4"/>
    <w:rsid w:val="008F4071"/>
    <w:rsid w:val="008F4615"/>
    <w:rsid w:val="008F51AD"/>
    <w:rsid w:val="008F54E5"/>
    <w:rsid w:val="008F5793"/>
    <w:rsid w:val="008F6263"/>
    <w:rsid w:val="008F6B8B"/>
    <w:rsid w:val="008F73C3"/>
    <w:rsid w:val="008F78FA"/>
    <w:rsid w:val="008F7BD0"/>
    <w:rsid w:val="008F7BFF"/>
    <w:rsid w:val="00900755"/>
    <w:rsid w:val="0090114E"/>
    <w:rsid w:val="00901EC8"/>
    <w:rsid w:val="009022A2"/>
    <w:rsid w:val="0090230C"/>
    <w:rsid w:val="0090254D"/>
    <w:rsid w:val="0090295F"/>
    <w:rsid w:val="00902A59"/>
    <w:rsid w:val="00903103"/>
    <w:rsid w:val="0090316B"/>
    <w:rsid w:val="00903479"/>
    <w:rsid w:val="0090366C"/>
    <w:rsid w:val="00903D94"/>
    <w:rsid w:val="0090402D"/>
    <w:rsid w:val="009045DC"/>
    <w:rsid w:val="00904722"/>
    <w:rsid w:val="00904897"/>
    <w:rsid w:val="00904B0B"/>
    <w:rsid w:val="00904D15"/>
    <w:rsid w:val="00904E4C"/>
    <w:rsid w:val="00904FDD"/>
    <w:rsid w:val="00904FF0"/>
    <w:rsid w:val="00905144"/>
    <w:rsid w:val="0090529F"/>
    <w:rsid w:val="009056B5"/>
    <w:rsid w:val="00905F95"/>
    <w:rsid w:val="009064D6"/>
    <w:rsid w:val="00906587"/>
    <w:rsid w:val="00906963"/>
    <w:rsid w:val="0090706A"/>
    <w:rsid w:val="0090734B"/>
    <w:rsid w:val="0090757B"/>
    <w:rsid w:val="00910421"/>
    <w:rsid w:val="00910593"/>
    <w:rsid w:val="009105A6"/>
    <w:rsid w:val="0091099F"/>
    <w:rsid w:val="009109FA"/>
    <w:rsid w:val="00910B6E"/>
    <w:rsid w:val="00910BE7"/>
    <w:rsid w:val="00910F43"/>
    <w:rsid w:val="00910F63"/>
    <w:rsid w:val="00911174"/>
    <w:rsid w:val="0091118B"/>
    <w:rsid w:val="009115E0"/>
    <w:rsid w:val="00911F0A"/>
    <w:rsid w:val="009125CB"/>
    <w:rsid w:val="009128EC"/>
    <w:rsid w:val="00912A81"/>
    <w:rsid w:val="009133D1"/>
    <w:rsid w:val="0091365E"/>
    <w:rsid w:val="00913E55"/>
    <w:rsid w:val="009147D0"/>
    <w:rsid w:val="00914921"/>
    <w:rsid w:val="00914B73"/>
    <w:rsid w:val="00914E3D"/>
    <w:rsid w:val="0091501A"/>
    <w:rsid w:val="009154E8"/>
    <w:rsid w:val="0091554A"/>
    <w:rsid w:val="00916514"/>
    <w:rsid w:val="00916A63"/>
    <w:rsid w:val="00916BF3"/>
    <w:rsid w:val="00916E7D"/>
    <w:rsid w:val="0091713E"/>
    <w:rsid w:val="0091729C"/>
    <w:rsid w:val="009179DA"/>
    <w:rsid w:val="009200C9"/>
    <w:rsid w:val="009200D2"/>
    <w:rsid w:val="009209DC"/>
    <w:rsid w:val="00920EFB"/>
    <w:rsid w:val="00921793"/>
    <w:rsid w:val="00921DE3"/>
    <w:rsid w:val="00921E85"/>
    <w:rsid w:val="00921FF0"/>
    <w:rsid w:val="00922317"/>
    <w:rsid w:val="00922494"/>
    <w:rsid w:val="009238E2"/>
    <w:rsid w:val="00923BC9"/>
    <w:rsid w:val="00923D08"/>
    <w:rsid w:val="00923F0F"/>
    <w:rsid w:val="00923F94"/>
    <w:rsid w:val="00924510"/>
    <w:rsid w:val="00924551"/>
    <w:rsid w:val="00924702"/>
    <w:rsid w:val="009248BD"/>
    <w:rsid w:val="0092510F"/>
    <w:rsid w:val="00925182"/>
    <w:rsid w:val="00925A49"/>
    <w:rsid w:val="00925B64"/>
    <w:rsid w:val="00925D6A"/>
    <w:rsid w:val="0092614E"/>
    <w:rsid w:val="00926284"/>
    <w:rsid w:val="00926482"/>
    <w:rsid w:val="0092654A"/>
    <w:rsid w:val="00926638"/>
    <w:rsid w:val="00926A2E"/>
    <w:rsid w:val="00926E31"/>
    <w:rsid w:val="00930448"/>
    <w:rsid w:val="0093047C"/>
    <w:rsid w:val="00930932"/>
    <w:rsid w:val="00930AD0"/>
    <w:rsid w:val="00930E55"/>
    <w:rsid w:val="00930EE4"/>
    <w:rsid w:val="00930F34"/>
    <w:rsid w:val="0093104F"/>
    <w:rsid w:val="00931630"/>
    <w:rsid w:val="00931D70"/>
    <w:rsid w:val="00932F31"/>
    <w:rsid w:val="00933985"/>
    <w:rsid w:val="00934231"/>
    <w:rsid w:val="009347FC"/>
    <w:rsid w:val="00934BBB"/>
    <w:rsid w:val="00934CD2"/>
    <w:rsid w:val="009354C2"/>
    <w:rsid w:val="00935796"/>
    <w:rsid w:val="00935ABA"/>
    <w:rsid w:val="0093654C"/>
    <w:rsid w:val="00936658"/>
    <w:rsid w:val="009367BA"/>
    <w:rsid w:val="00937045"/>
    <w:rsid w:val="009371C9"/>
    <w:rsid w:val="00937579"/>
    <w:rsid w:val="0093778A"/>
    <w:rsid w:val="009379C3"/>
    <w:rsid w:val="00937C97"/>
    <w:rsid w:val="00940194"/>
    <w:rsid w:val="009405B9"/>
    <w:rsid w:val="00941036"/>
    <w:rsid w:val="00941106"/>
    <w:rsid w:val="009412D3"/>
    <w:rsid w:val="0094177D"/>
    <w:rsid w:val="00941956"/>
    <w:rsid w:val="00941B58"/>
    <w:rsid w:val="00941CD9"/>
    <w:rsid w:val="00941EB0"/>
    <w:rsid w:val="00942317"/>
    <w:rsid w:val="0094231B"/>
    <w:rsid w:val="009424EF"/>
    <w:rsid w:val="00942C03"/>
    <w:rsid w:val="00943252"/>
    <w:rsid w:val="009434BC"/>
    <w:rsid w:val="009436B0"/>
    <w:rsid w:val="00943A44"/>
    <w:rsid w:val="00943ACE"/>
    <w:rsid w:val="00945561"/>
    <w:rsid w:val="00945BCA"/>
    <w:rsid w:val="00945E51"/>
    <w:rsid w:val="00945FBC"/>
    <w:rsid w:val="0094609B"/>
    <w:rsid w:val="00946813"/>
    <w:rsid w:val="00950028"/>
    <w:rsid w:val="00950138"/>
    <w:rsid w:val="0095042F"/>
    <w:rsid w:val="00950685"/>
    <w:rsid w:val="00950790"/>
    <w:rsid w:val="00950A83"/>
    <w:rsid w:val="00950F75"/>
    <w:rsid w:val="0095117B"/>
    <w:rsid w:val="00951217"/>
    <w:rsid w:val="00951562"/>
    <w:rsid w:val="009518D3"/>
    <w:rsid w:val="00951A14"/>
    <w:rsid w:val="009522BB"/>
    <w:rsid w:val="009524E4"/>
    <w:rsid w:val="00952D0D"/>
    <w:rsid w:val="00953237"/>
    <w:rsid w:val="009532B6"/>
    <w:rsid w:val="00953EFC"/>
    <w:rsid w:val="0095601E"/>
    <w:rsid w:val="00956073"/>
    <w:rsid w:val="009560BA"/>
    <w:rsid w:val="00956F42"/>
    <w:rsid w:val="009603B1"/>
    <w:rsid w:val="009604DF"/>
    <w:rsid w:val="00960556"/>
    <w:rsid w:val="00960CB2"/>
    <w:rsid w:val="00960CD7"/>
    <w:rsid w:val="00960EC5"/>
    <w:rsid w:val="00961580"/>
    <w:rsid w:val="009621AD"/>
    <w:rsid w:val="0096276B"/>
    <w:rsid w:val="009629F0"/>
    <w:rsid w:val="00962ADF"/>
    <w:rsid w:val="00963193"/>
    <w:rsid w:val="009634FD"/>
    <w:rsid w:val="00963D95"/>
    <w:rsid w:val="00964297"/>
    <w:rsid w:val="00964422"/>
    <w:rsid w:val="009645C2"/>
    <w:rsid w:val="0096469C"/>
    <w:rsid w:val="009647A3"/>
    <w:rsid w:val="00964894"/>
    <w:rsid w:val="00964D50"/>
    <w:rsid w:val="00965270"/>
    <w:rsid w:val="00965565"/>
    <w:rsid w:val="00965715"/>
    <w:rsid w:val="00965804"/>
    <w:rsid w:val="0096588A"/>
    <w:rsid w:val="00965B10"/>
    <w:rsid w:val="00966007"/>
    <w:rsid w:val="00966068"/>
    <w:rsid w:val="00966399"/>
    <w:rsid w:val="009665E5"/>
    <w:rsid w:val="0096661C"/>
    <w:rsid w:val="00966839"/>
    <w:rsid w:val="00966AA8"/>
    <w:rsid w:val="00966EB0"/>
    <w:rsid w:val="00967216"/>
    <w:rsid w:val="00967260"/>
    <w:rsid w:val="0096779E"/>
    <w:rsid w:val="009677DE"/>
    <w:rsid w:val="00967FB9"/>
    <w:rsid w:val="009703ED"/>
    <w:rsid w:val="0097079B"/>
    <w:rsid w:val="00970AB8"/>
    <w:rsid w:val="00970B3E"/>
    <w:rsid w:val="00970C1B"/>
    <w:rsid w:val="00970C86"/>
    <w:rsid w:val="00970F84"/>
    <w:rsid w:val="00971005"/>
    <w:rsid w:val="00971176"/>
    <w:rsid w:val="00971CB5"/>
    <w:rsid w:val="009722E0"/>
    <w:rsid w:val="0097312C"/>
    <w:rsid w:val="00973159"/>
    <w:rsid w:val="009734C3"/>
    <w:rsid w:val="00973749"/>
    <w:rsid w:val="0097385C"/>
    <w:rsid w:val="00973B15"/>
    <w:rsid w:val="00973EE2"/>
    <w:rsid w:val="00973F71"/>
    <w:rsid w:val="00974076"/>
    <w:rsid w:val="009740C4"/>
    <w:rsid w:val="009744B8"/>
    <w:rsid w:val="00974954"/>
    <w:rsid w:val="00974CBB"/>
    <w:rsid w:val="00974F6A"/>
    <w:rsid w:val="00975199"/>
    <w:rsid w:val="00975735"/>
    <w:rsid w:val="00976118"/>
    <w:rsid w:val="00977596"/>
    <w:rsid w:val="0097775F"/>
    <w:rsid w:val="0097783E"/>
    <w:rsid w:val="00977CD3"/>
    <w:rsid w:val="00977D24"/>
    <w:rsid w:val="00977E0C"/>
    <w:rsid w:val="00980F85"/>
    <w:rsid w:val="0098159D"/>
    <w:rsid w:val="00981D05"/>
    <w:rsid w:val="00981FD0"/>
    <w:rsid w:val="009820E1"/>
    <w:rsid w:val="009828C3"/>
    <w:rsid w:val="00982A9E"/>
    <w:rsid w:val="00982EE6"/>
    <w:rsid w:val="0098301E"/>
    <w:rsid w:val="009831EE"/>
    <w:rsid w:val="00983408"/>
    <w:rsid w:val="009837DD"/>
    <w:rsid w:val="00983D54"/>
    <w:rsid w:val="00983D72"/>
    <w:rsid w:val="00983E34"/>
    <w:rsid w:val="0098422A"/>
    <w:rsid w:val="0098425D"/>
    <w:rsid w:val="00984286"/>
    <w:rsid w:val="009847F7"/>
    <w:rsid w:val="00984AED"/>
    <w:rsid w:val="00984BA7"/>
    <w:rsid w:val="00984BBE"/>
    <w:rsid w:val="009854E6"/>
    <w:rsid w:val="009864CA"/>
    <w:rsid w:val="0098689C"/>
    <w:rsid w:val="00986C98"/>
    <w:rsid w:val="00986E18"/>
    <w:rsid w:val="00986E4D"/>
    <w:rsid w:val="00986FAC"/>
    <w:rsid w:val="009872B5"/>
    <w:rsid w:val="009872CB"/>
    <w:rsid w:val="0098739D"/>
    <w:rsid w:val="00987821"/>
    <w:rsid w:val="00987C17"/>
    <w:rsid w:val="00987DF8"/>
    <w:rsid w:val="00990B49"/>
    <w:rsid w:val="0099109D"/>
    <w:rsid w:val="00991187"/>
    <w:rsid w:val="00991227"/>
    <w:rsid w:val="009912B9"/>
    <w:rsid w:val="009916D2"/>
    <w:rsid w:val="00991A91"/>
    <w:rsid w:val="0099204F"/>
    <w:rsid w:val="00992382"/>
    <w:rsid w:val="009925AE"/>
    <w:rsid w:val="0099265D"/>
    <w:rsid w:val="009927F0"/>
    <w:rsid w:val="00992C40"/>
    <w:rsid w:val="00992D68"/>
    <w:rsid w:val="00992D86"/>
    <w:rsid w:val="00993060"/>
    <w:rsid w:val="00993086"/>
    <w:rsid w:val="009931E2"/>
    <w:rsid w:val="00993A4B"/>
    <w:rsid w:val="00993E34"/>
    <w:rsid w:val="00994740"/>
    <w:rsid w:val="009947E6"/>
    <w:rsid w:val="00994EF2"/>
    <w:rsid w:val="009955A2"/>
    <w:rsid w:val="00996487"/>
    <w:rsid w:val="00996782"/>
    <w:rsid w:val="00996BB3"/>
    <w:rsid w:val="00996C73"/>
    <w:rsid w:val="0099706A"/>
    <w:rsid w:val="00997AC1"/>
    <w:rsid w:val="00997B9F"/>
    <w:rsid w:val="00997C82"/>
    <w:rsid w:val="00997E9E"/>
    <w:rsid w:val="009A03BA"/>
    <w:rsid w:val="009A049E"/>
    <w:rsid w:val="009A0596"/>
    <w:rsid w:val="009A0660"/>
    <w:rsid w:val="009A0727"/>
    <w:rsid w:val="009A08FB"/>
    <w:rsid w:val="009A0BAB"/>
    <w:rsid w:val="009A0E3E"/>
    <w:rsid w:val="009A1BC9"/>
    <w:rsid w:val="009A1D71"/>
    <w:rsid w:val="009A1E5E"/>
    <w:rsid w:val="009A22EB"/>
    <w:rsid w:val="009A2874"/>
    <w:rsid w:val="009A2A60"/>
    <w:rsid w:val="009A3A3D"/>
    <w:rsid w:val="009A3B20"/>
    <w:rsid w:val="009A3E39"/>
    <w:rsid w:val="009A409D"/>
    <w:rsid w:val="009A41C0"/>
    <w:rsid w:val="009A4561"/>
    <w:rsid w:val="009A46DC"/>
    <w:rsid w:val="009A473B"/>
    <w:rsid w:val="009A48D6"/>
    <w:rsid w:val="009A4ACC"/>
    <w:rsid w:val="009A615A"/>
    <w:rsid w:val="009A69AA"/>
    <w:rsid w:val="009A6FBB"/>
    <w:rsid w:val="009A76BD"/>
    <w:rsid w:val="009A7CE5"/>
    <w:rsid w:val="009A7FF2"/>
    <w:rsid w:val="009B0370"/>
    <w:rsid w:val="009B059A"/>
    <w:rsid w:val="009B07EB"/>
    <w:rsid w:val="009B10C9"/>
    <w:rsid w:val="009B10F4"/>
    <w:rsid w:val="009B168B"/>
    <w:rsid w:val="009B1A1B"/>
    <w:rsid w:val="009B1F95"/>
    <w:rsid w:val="009B26DD"/>
    <w:rsid w:val="009B2E4E"/>
    <w:rsid w:val="009B3A70"/>
    <w:rsid w:val="009B3AD6"/>
    <w:rsid w:val="009B3DDA"/>
    <w:rsid w:val="009B4195"/>
    <w:rsid w:val="009B41C7"/>
    <w:rsid w:val="009B4375"/>
    <w:rsid w:val="009B4BA9"/>
    <w:rsid w:val="009B4D98"/>
    <w:rsid w:val="009B4DD8"/>
    <w:rsid w:val="009B510C"/>
    <w:rsid w:val="009B5319"/>
    <w:rsid w:val="009B58BD"/>
    <w:rsid w:val="009B5B06"/>
    <w:rsid w:val="009B5BD2"/>
    <w:rsid w:val="009B5BDD"/>
    <w:rsid w:val="009B61BA"/>
    <w:rsid w:val="009B62E0"/>
    <w:rsid w:val="009B69F2"/>
    <w:rsid w:val="009B6AF4"/>
    <w:rsid w:val="009B6EDC"/>
    <w:rsid w:val="009B7145"/>
    <w:rsid w:val="009B7229"/>
    <w:rsid w:val="009B75B6"/>
    <w:rsid w:val="009B7714"/>
    <w:rsid w:val="009B7737"/>
    <w:rsid w:val="009B7B45"/>
    <w:rsid w:val="009B7D57"/>
    <w:rsid w:val="009C1711"/>
    <w:rsid w:val="009C1C76"/>
    <w:rsid w:val="009C1EB5"/>
    <w:rsid w:val="009C2244"/>
    <w:rsid w:val="009C22EC"/>
    <w:rsid w:val="009C2302"/>
    <w:rsid w:val="009C2A22"/>
    <w:rsid w:val="009C35D3"/>
    <w:rsid w:val="009C3A05"/>
    <w:rsid w:val="009C3CBD"/>
    <w:rsid w:val="009C5377"/>
    <w:rsid w:val="009C5E3F"/>
    <w:rsid w:val="009C65F0"/>
    <w:rsid w:val="009C6739"/>
    <w:rsid w:val="009C6905"/>
    <w:rsid w:val="009C6E36"/>
    <w:rsid w:val="009C7139"/>
    <w:rsid w:val="009C7186"/>
    <w:rsid w:val="009C738C"/>
    <w:rsid w:val="009C73A0"/>
    <w:rsid w:val="009C7884"/>
    <w:rsid w:val="009C7963"/>
    <w:rsid w:val="009C7EC9"/>
    <w:rsid w:val="009D012C"/>
    <w:rsid w:val="009D14F9"/>
    <w:rsid w:val="009D1B81"/>
    <w:rsid w:val="009D206F"/>
    <w:rsid w:val="009D21A2"/>
    <w:rsid w:val="009D2B75"/>
    <w:rsid w:val="009D3382"/>
    <w:rsid w:val="009D3535"/>
    <w:rsid w:val="009D3595"/>
    <w:rsid w:val="009D3E55"/>
    <w:rsid w:val="009D4134"/>
    <w:rsid w:val="009D4320"/>
    <w:rsid w:val="009D436D"/>
    <w:rsid w:val="009D4A6A"/>
    <w:rsid w:val="009D4EF2"/>
    <w:rsid w:val="009D5117"/>
    <w:rsid w:val="009D51AE"/>
    <w:rsid w:val="009D537E"/>
    <w:rsid w:val="009D5851"/>
    <w:rsid w:val="009D5C66"/>
    <w:rsid w:val="009D6622"/>
    <w:rsid w:val="009D67E3"/>
    <w:rsid w:val="009D69B4"/>
    <w:rsid w:val="009D6A8F"/>
    <w:rsid w:val="009D6F7F"/>
    <w:rsid w:val="009D705E"/>
    <w:rsid w:val="009D76CF"/>
    <w:rsid w:val="009D794F"/>
    <w:rsid w:val="009D7C64"/>
    <w:rsid w:val="009D7ED2"/>
    <w:rsid w:val="009E08BB"/>
    <w:rsid w:val="009E0914"/>
    <w:rsid w:val="009E0D08"/>
    <w:rsid w:val="009E0D51"/>
    <w:rsid w:val="009E0E69"/>
    <w:rsid w:val="009E0F6E"/>
    <w:rsid w:val="009E0FF7"/>
    <w:rsid w:val="009E10C5"/>
    <w:rsid w:val="009E136E"/>
    <w:rsid w:val="009E1E11"/>
    <w:rsid w:val="009E1EF6"/>
    <w:rsid w:val="009E1FF2"/>
    <w:rsid w:val="009E21A9"/>
    <w:rsid w:val="009E252D"/>
    <w:rsid w:val="009E25C9"/>
    <w:rsid w:val="009E2E02"/>
    <w:rsid w:val="009E2EC9"/>
    <w:rsid w:val="009E2F7A"/>
    <w:rsid w:val="009E341B"/>
    <w:rsid w:val="009E3CC7"/>
    <w:rsid w:val="009E48EA"/>
    <w:rsid w:val="009E4DBC"/>
    <w:rsid w:val="009E5034"/>
    <w:rsid w:val="009E5210"/>
    <w:rsid w:val="009E5484"/>
    <w:rsid w:val="009E55E1"/>
    <w:rsid w:val="009E5BED"/>
    <w:rsid w:val="009E5C04"/>
    <w:rsid w:val="009E5C70"/>
    <w:rsid w:val="009E5D39"/>
    <w:rsid w:val="009E5ED4"/>
    <w:rsid w:val="009E6594"/>
    <w:rsid w:val="009E6BB7"/>
    <w:rsid w:val="009E721D"/>
    <w:rsid w:val="009E73FF"/>
    <w:rsid w:val="009E78EB"/>
    <w:rsid w:val="009E7D5D"/>
    <w:rsid w:val="009E7EDB"/>
    <w:rsid w:val="009F0379"/>
    <w:rsid w:val="009F0B36"/>
    <w:rsid w:val="009F10FA"/>
    <w:rsid w:val="009F17F1"/>
    <w:rsid w:val="009F1847"/>
    <w:rsid w:val="009F1871"/>
    <w:rsid w:val="009F1930"/>
    <w:rsid w:val="009F1F9B"/>
    <w:rsid w:val="009F217A"/>
    <w:rsid w:val="009F2C3A"/>
    <w:rsid w:val="009F3102"/>
    <w:rsid w:val="009F37D2"/>
    <w:rsid w:val="009F39C4"/>
    <w:rsid w:val="009F3FD3"/>
    <w:rsid w:val="009F4219"/>
    <w:rsid w:val="009F443E"/>
    <w:rsid w:val="009F451C"/>
    <w:rsid w:val="009F5712"/>
    <w:rsid w:val="009F58DF"/>
    <w:rsid w:val="009F6452"/>
    <w:rsid w:val="009F65BB"/>
    <w:rsid w:val="009F678B"/>
    <w:rsid w:val="009F6A7E"/>
    <w:rsid w:val="009F6B15"/>
    <w:rsid w:val="009F7A9F"/>
    <w:rsid w:val="00A003AE"/>
    <w:rsid w:val="00A0140F"/>
    <w:rsid w:val="00A01981"/>
    <w:rsid w:val="00A01AF0"/>
    <w:rsid w:val="00A01C4E"/>
    <w:rsid w:val="00A02C87"/>
    <w:rsid w:val="00A03795"/>
    <w:rsid w:val="00A038F9"/>
    <w:rsid w:val="00A03A91"/>
    <w:rsid w:val="00A03D65"/>
    <w:rsid w:val="00A0478D"/>
    <w:rsid w:val="00A04F8D"/>
    <w:rsid w:val="00A0523C"/>
    <w:rsid w:val="00A05272"/>
    <w:rsid w:val="00A0551B"/>
    <w:rsid w:val="00A05C21"/>
    <w:rsid w:val="00A063AE"/>
    <w:rsid w:val="00A0678B"/>
    <w:rsid w:val="00A06862"/>
    <w:rsid w:val="00A0689A"/>
    <w:rsid w:val="00A06AFB"/>
    <w:rsid w:val="00A06E27"/>
    <w:rsid w:val="00A06EB7"/>
    <w:rsid w:val="00A078F2"/>
    <w:rsid w:val="00A07B98"/>
    <w:rsid w:val="00A07DEE"/>
    <w:rsid w:val="00A1015F"/>
    <w:rsid w:val="00A103F2"/>
    <w:rsid w:val="00A10A7E"/>
    <w:rsid w:val="00A11223"/>
    <w:rsid w:val="00A117D9"/>
    <w:rsid w:val="00A11B4F"/>
    <w:rsid w:val="00A12195"/>
    <w:rsid w:val="00A12C56"/>
    <w:rsid w:val="00A133A8"/>
    <w:rsid w:val="00A141C0"/>
    <w:rsid w:val="00A14448"/>
    <w:rsid w:val="00A14AB8"/>
    <w:rsid w:val="00A14BB9"/>
    <w:rsid w:val="00A1527D"/>
    <w:rsid w:val="00A15616"/>
    <w:rsid w:val="00A15A72"/>
    <w:rsid w:val="00A162A9"/>
    <w:rsid w:val="00A1641B"/>
    <w:rsid w:val="00A164C4"/>
    <w:rsid w:val="00A16978"/>
    <w:rsid w:val="00A16D0A"/>
    <w:rsid w:val="00A16D11"/>
    <w:rsid w:val="00A16F74"/>
    <w:rsid w:val="00A16FB2"/>
    <w:rsid w:val="00A1776A"/>
    <w:rsid w:val="00A1798B"/>
    <w:rsid w:val="00A2013A"/>
    <w:rsid w:val="00A2070E"/>
    <w:rsid w:val="00A20C96"/>
    <w:rsid w:val="00A21B44"/>
    <w:rsid w:val="00A21CE6"/>
    <w:rsid w:val="00A220FF"/>
    <w:rsid w:val="00A2242A"/>
    <w:rsid w:val="00A2266A"/>
    <w:rsid w:val="00A22835"/>
    <w:rsid w:val="00A22894"/>
    <w:rsid w:val="00A2289C"/>
    <w:rsid w:val="00A22B0A"/>
    <w:rsid w:val="00A231AB"/>
    <w:rsid w:val="00A2378A"/>
    <w:rsid w:val="00A238AB"/>
    <w:rsid w:val="00A23A35"/>
    <w:rsid w:val="00A244BA"/>
    <w:rsid w:val="00A24E83"/>
    <w:rsid w:val="00A24F9F"/>
    <w:rsid w:val="00A2523A"/>
    <w:rsid w:val="00A2669E"/>
    <w:rsid w:val="00A267A4"/>
    <w:rsid w:val="00A26A38"/>
    <w:rsid w:val="00A270AD"/>
    <w:rsid w:val="00A2717B"/>
    <w:rsid w:val="00A273E7"/>
    <w:rsid w:val="00A27425"/>
    <w:rsid w:val="00A27A27"/>
    <w:rsid w:val="00A3004E"/>
    <w:rsid w:val="00A302F8"/>
    <w:rsid w:val="00A303A8"/>
    <w:rsid w:val="00A3051B"/>
    <w:rsid w:val="00A3081D"/>
    <w:rsid w:val="00A3131E"/>
    <w:rsid w:val="00A31853"/>
    <w:rsid w:val="00A31F9B"/>
    <w:rsid w:val="00A32461"/>
    <w:rsid w:val="00A32484"/>
    <w:rsid w:val="00A326F4"/>
    <w:rsid w:val="00A32FB5"/>
    <w:rsid w:val="00A332EF"/>
    <w:rsid w:val="00A333B7"/>
    <w:rsid w:val="00A337ED"/>
    <w:rsid w:val="00A341A4"/>
    <w:rsid w:val="00A342CB"/>
    <w:rsid w:val="00A34491"/>
    <w:rsid w:val="00A34595"/>
    <w:rsid w:val="00A34866"/>
    <w:rsid w:val="00A34B87"/>
    <w:rsid w:val="00A34E6C"/>
    <w:rsid w:val="00A35118"/>
    <w:rsid w:val="00A3569B"/>
    <w:rsid w:val="00A356CD"/>
    <w:rsid w:val="00A35A26"/>
    <w:rsid w:val="00A35A95"/>
    <w:rsid w:val="00A35E19"/>
    <w:rsid w:val="00A35E75"/>
    <w:rsid w:val="00A360EC"/>
    <w:rsid w:val="00A362BB"/>
    <w:rsid w:val="00A36716"/>
    <w:rsid w:val="00A36782"/>
    <w:rsid w:val="00A3685D"/>
    <w:rsid w:val="00A368F8"/>
    <w:rsid w:val="00A369C7"/>
    <w:rsid w:val="00A36CF2"/>
    <w:rsid w:val="00A3728C"/>
    <w:rsid w:val="00A37C73"/>
    <w:rsid w:val="00A40194"/>
    <w:rsid w:val="00A404EB"/>
    <w:rsid w:val="00A40D4E"/>
    <w:rsid w:val="00A40E1B"/>
    <w:rsid w:val="00A40F42"/>
    <w:rsid w:val="00A41087"/>
    <w:rsid w:val="00A42053"/>
    <w:rsid w:val="00A42100"/>
    <w:rsid w:val="00A42170"/>
    <w:rsid w:val="00A4239F"/>
    <w:rsid w:val="00A430F4"/>
    <w:rsid w:val="00A434FE"/>
    <w:rsid w:val="00A43856"/>
    <w:rsid w:val="00A439E0"/>
    <w:rsid w:val="00A440C3"/>
    <w:rsid w:val="00A447A8"/>
    <w:rsid w:val="00A44D79"/>
    <w:rsid w:val="00A44E0B"/>
    <w:rsid w:val="00A453C8"/>
    <w:rsid w:val="00A4555C"/>
    <w:rsid w:val="00A458B2"/>
    <w:rsid w:val="00A4595F"/>
    <w:rsid w:val="00A45D73"/>
    <w:rsid w:val="00A45F3D"/>
    <w:rsid w:val="00A45F89"/>
    <w:rsid w:val="00A46653"/>
    <w:rsid w:val="00A4683E"/>
    <w:rsid w:val="00A46E40"/>
    <w:rsid w:val="00A46F0C"/>
    <w:rsid w:val="00A4711F"/>
    <w:rsid w:val="00A471D3"/>
    <w:rsid w:val="00A47271"/>
    <w:rsid w:val="00A4734B"/>
    <w:rsid w:val="00A473B0"/>
    <w:rsid w:val="00A474B9"/>
    <w:rsid w:val="00A475BB"/>
    <w:rsid w:val="00A47F2E"/>
    <w:rsid w:val="00A50915"/>
    <w:rsid w:val="00A50F7F"/>
    <w:rsid w:val="00A5112E"/>
    <w:rsid w:val="00A51AE9"/>
    <w:rsid w:val="00A51B0B"/>
    <w:rsid w:val="00A51D96"/>
    <w:rsid w:val="00A51E12"/>
    <w:rsid w:val="00A51F2E"/>
    <w:rsid w:val="00A52380"/>
    <w:rsid w:val="00A5291A"/>
    <w:rsid w:val="00A52FFD"/>
    <w:rsid w:val="00A5324E"/>
    <w:rsid w:val="00A5331A"/>
    <w:rsid w:val="00A53354"/>
    <w:rsid w:val="00A53423"/>
    <w:rsid w:val="00A53B79"/>
    <w:rsid w:val="00A53DD1"/>
    <w:rsid w:val="00A540CB"/>
    <w:rsid w:val="00A5433C"/>
    <w:rsid w:val="00A543E7"/>
    <w:rsid w:val="00A54490"/>
    <w:rsid w:val="00A544E9"/>
    <w:rsid w:val="00A54610"/>
    <w:rsid w:val="00A54903"/>
    <w:rsid w:val="00A54BA1"/>
    <w:rsid w:val="00A54F3E"/>
    <w:rsid w:val="00A555FB"/>
    <w:rsid w:val="00A556CF"/>
    <w:rsid w:val="00A559C5"/>
    <w:rsid w:val="00A55C55"/>
    <w:rsid w:val="00A55DA9"/>
    <w:rsid w:val="00A563AD"/>
    <w:rsid w:val="00A565B0"/>
    <w:rsid w:val="00A567B0"/>
    <w:rsid w:val="00A56832"/>
    <w:rsid w:val="00A57033"/>
    <w:rsid w:val="00A57308"/>
    <w:rsid w:val="00A5751C"/>
    <w:rsid w:val="00A6007A"/>
    <w:rsid w:val="00A60130"/>
    <w:rsid w:val="00A60208"/>
    <w:rsid w:val="00A60912"/>
    <w:rsid w:val="00A60AD5"/>
    <w:rsid w:val="00A60CD9"/>
    <w:rsid w:val="00A61200"/>
    <w:rsid w:val="00A61C54"/>
    <w:rsid w:val="00A61E80"/>
    <w:rsid w:val="00A629AA"/>
    <w:rsid w:val="00A6366B"/>
    <w:rsid w:val="00A63810"/>
    <w:rsid w:val="00A63E24"/>
    <w:rsid w:val="00A643C5"/>
    <w:rsid w:val="00A64C3C"/>
    <w:rsid w:val="00A64DAA"/>
    <w:rsid w:val="00A65004"/>
    <w:rsid w:val="00A65397"/>
    <w:rsid w:val="00A65A7E"/>
    <w:rsid w:val="00A660B0"/>
    <w:rsid w:val="00A67133"/>
    <w:rsid w:val="00A6741E"/>
    <w:rsid w:val="00A67694"/>
    <w:rsid w:val="00A67EE7"/>
    <w:rsid w:val="00A7043E"/>
    <w:rsid w:val="00A70705"/>
    <w:rsid w:val="00A707D4"/>
    <w:rsid w:val="00A7081B"/>
    <w:rsid w:val="00A7094B"/>
    <w:rsid w:val="00A70F7C"/>
    <w:rsid w:val="00A713CC"/>
    <w:rsid w:val="00A716C2"/>
    <w:rsid w:val="00A7171E"/>
    <w:rsid w:val="00A72A38"/>
    <w:rsid w:val="00A72C5A"/>
    <w:rsid w:val="00A735A6"/>
    <w:rsid w:val="00A73727"/>
    <w:rsid w:val="00A74016"/>
    <w:rsid w:val="00A741B0"/>
    <w:rsid w:val="00A7446D"/>
    <w:rsid w:val="00A744B0"/>
    <w:rsid w:val="00A745B6"/>
    <w:rsid w:val="00A748F3"/>
    <w:rsid w:val="00A74C74"/>
    <w:rsid w:val="00A75118"/>
    <w:rsid w:val="00A75637"/>
    <w:rsid w:val="00A757E7"/>
    <w:rsid w:val="00A75BA0"/>
    <w:rsid w:val="00A75BEB"/>
    <w:rsid w:val="00A75C27"/>
    <w:rsid w:val="00A76A7D"/>
    <w:rsid w:val="00A76B4D"/>
    <w:rsid w:val="00A76C31"/>
    <w:rsid w:val="00A7702A"/>
    <w:rsid w:val="00A774C5"/>
    <w:rsid w:val="00A778CB"/>
    <w:rsid w:val="00A77E79"/>
    <w:rsid w:val="00A80058"/>
    <w:rsid w:val="00A801CB"/>
    <w:rsid w:val="00A80B06"/>
    <w:rsid w:val="00A8124E"/>
    <w:rsid w:val="00A813AE"/>
    <w:rsid w:val="00A8172A"/>
    <w:rsid w:val="00A8198C"/>
    <w:rsid w:val="00A81A43"/>
    <w:rsid w:val="00A81B41"/>
    <w:rsid w:val="00A81B5C"/>
    <w:rsid w:val="00A82D47"/>
    <w:rsid w:val="00A82DB5"/>
    <w:rsid w:val="00A83BB9"/>
    <w:rsid w:val="00A8408A"/>
    <w:rsid w:val="00A84232"/>
    <w:rsid w:val="00A84297"/>
    <w:rsid w:val="00A84575"/>
    <w:rsid w:val="00A8464F"/>
    <w:rsid w:val="00A846F1"/>
    <w:rsid w:val="00A84EA5"/>
    <w:rsid w:val="00A852FC"/>
    <w:rsid w:val="00A85851"/>
    <w:rsid w:val="00A85B81"/>
    <w:rsid w:val="00A85CB3"/>
    <w:rsid w:val="00A85EF4"/>
    <w:rsid w:val="00A86AA7"/>
    <w:rsid w:val="00A86D17"/>
    <w:rsid w:val="00A86E6B"/>
    <w:rsid w:val="00A87763"/>
    <w:rsid w:val="00A87A37"/>
    <w:rsid w:val="00A87BA9"/>
    <w:rsid w:val="00A87E2D"/>
    <w:rsid w:val="00A87FEF"/>
    <w:rsid w:val="00A90066"/>
    <w:rsid w:val="00A90D2C"/>
    <w:rsid w:val="00A914D4"/>
    <w:rsid w:val="00A918AF"/>
    <w:rsid w:val="00A919AB"/>
    <w:rsid w:val="00A921EB"/>
    <w:rsid w:val="00A925A1"/>
    <w:rsid w:val="00A926ED"/>
    <w:rsid w:val="00A9300A"/>
    <w:rsid w:val="00A93128"/>
    <w:rsid w:val="00A93634"/>
    <w:rsid w:val="00A93A9C"/>
    <w:rsid w:val="00A93BCC"/>
    <w:rsid w:val="00A94D1B"/>
    <w:rsid w:val="00A94EF4"/>
    <w:rsid w:val="00A951BA"/>
    <w:rsid w:val="00A95374"/>
    <w:rsid w:val="00A95607"/>
    <w:rsid w:val="00A9599D"/>
    <w:rsid w:val="00A95ECA"/>
    <w:rsid w:val="00A95FA5"/>
    <w:rsid w:val="00A96423"/>
    <w:rsid w:val="00A9643E"/>
    <w:rsid w:val="00A96466"/>
    <w:rsid w:val="00A96622"/>
    <w:rsid w:val="00A96F99"/>
    <w:rsid w:val="00A9790C"/>
    <w:rsid w:val="00A97C56"/>
    <w:rsid w:val="00A97E58"/>
    <w:rsid w:val="00AA07C1"/>
    <w:rsid w:val="00AA0BF5"/>
    <w:rsid w:val="00AA0EF4"/>
    <w:rsid w:val="00AA15AC"/>
    <w:rsid w:val="00AA16A6"/>
    <w:rsid w:val="00AA1D22"/>
    <w:rsid w:val="00AA261C"/>
    <w:rsid w:val="00AA294C"/>
    <w:rsid w:val="00AA29B1"/>
    <w:rsid w:val="00AA318E"/>
    <w:rsid w:val="00AA3297"/>
    <w:rsid w:val="00AA35AD"/>
    <w:rsid w:val="00AA38E3"/>
    <w:rsid w:val="00AA3BE3"/>
    <w:rsid w:val="00AA45F3"/>
    <w:rsid w:val="00AA4816"/>
    <w:rsid w:val="00AA4ECA"/>
    <w:rsid w:val="00AA5669"/>
    <w:rsid w:val="00AA5AE8"/>
    <w:rsid w:val="00AA67D1"/>
    <w:rsid w:val="00AA6825"/>
    <w:rsid w:val="00AA6A16"/>
    <w:rsid w:val="00AA6C62"/>
    <w:rsid w:val="00AA6D7D"/>
    <w:rsid w:val="00AA719D"/>
    <w:rsid w:val="00AA71D9"/>
    <w:rsid w:val="00AA7333"/>
    <w:rsid w:val="00AA7DCC"/>
    <w:rsid w:val="00AB0295"/>
    <w:rsid w:val="00AB048F"/>
    <w:rsid w:val="00AB0C34"/>
    <w:rsid w:val="00AB0D26"/>
    <w:rsid w:val="00AB1384"/>
    <w:rsid w:val="00AB1805"/>
    <w:rsid w:val="00AB1F13"/>
    <w:rsid w:val="00AB2C5B"/>
    <w:rsid w:val="00AB2F32"/>
    <w:rsid w:val="00AB3B73"/>
    <w:rsid w:val="00AB3BD7"/>
    <w:rsid w:val="00AB3CBB"/>
    <w:rsid w:val="00AB3D10"/>
    <w:rsid w:val="00AB45E4"/>
    <w:rsid w:val="00AB4B22"/>
    <w:rsid w:val="00AB4E74"/>
    <w:rsid w:val="00AB4FCD"/>
    <w:rsid w:val="00AB58AE"/>
    <w:rsid w:val="00AB5947"/>
    <w:rsid w:val="00AB5B97"/>
    <w:rsid w:val="00AB5BC3"/>
    <w:rsid w:val="00AB5EA1"/>
    <w:rsid w:val="00AB5F19"/>
    <w:rsid w:val="00AB5FA8"/>
    <w:rsid w:val="00AB6208"/>
    <w:rsid w:val="00AB63C4"/>
    <w:rsid w:val="00AB6B80"/>
    <w:rsid w:val="00AB6BE4"/>
    <w:rsid w:val="00AB6C87"/>
    <w:rsid w:val="00AC009C"/>
    <w:rsid w:val="00AC00E7"/>
    <w:rsid w:val="00AC0164"/>
    <w:rsid w:val="00AC1517"/>
    <w:rsid w:val="00AC1664"/>
    <w:rsid w:val="00AC180B"/>
    <w:rsid w:val="00AC19F9"/>
    <w:rsid w:val="00AC2A1F"/>
    <w:rsid w:val="00AC2AAD"/>
    <w:rsid w:val="00AC31E6"/>
    <w:rsid w:val="00AC3C51"/>
    <w:rsid w:val="00AC3EB5"/>
    <w:rsid w:val="00AC3FD9"/>
    <w:rsid w:val="00AC43AE"/>
    <w:rsid w:val="00AC47C1"/>
    <w:rsid w:val="00AC47C2"/>
    <w:rsid w:val="00AC48DF"/>
    <w:rsid w:val="00AC4C5E"/>
    <w:rsid w:val="00AC5C06"/>
    <w:rsid w:val="00AC62A9"/>
    <w:rsid w:val="00AC67BF"/>
    <w:rsid w:val="00AC70F2"/>
    <w:rsid w:val="00AC75F1"/>
    <w:rsid w:val="00AC76DC"/>
    <w:rsid w:val="00AC794B"/>
    <w:rsid w:val="00AC7C87"/>
    <w:rsid w:val="00AC7D62"/>
    <w:rsid w:val="00AC7D8F"/>
    <w:rsid w:val="00AC7FED"/>
    <w:rsid w:val="00AD0118"/>
    <w:rsid w:val="00AD02CE"/>
    <w:rsid w:val="00AD0345"/>
    <w:rsid w:val="00AD1544"/>
    <w:rsid w:val="00AD169B"/>
    <w:rsid w:val="00AD16AA"/>
    <w:rsid w:val="00AD1B84"/>
    <w:rsid w:val="00AD1EB6"/>
    <w:rsid w:val="00AD2392"/>
    <w:rsid w:val="00AD2C81"/>
    <w:rsid w:val="00AD33CE"/>
    <w:rsid w:val="00AD3AC1"/>
    <w:rsid w:val="00AD3E02"/>
    <w:rsid w:val="00AD3EA9"/>
    <w:rsid w:val="00AD3F0C"/>
    <w:rsid w:val="00AD40D7"/>
    <w:rsid w:val="00AD44B9"/>
    <w:rsid w:val="00AD453A"/>
    <w:rsid w:val="00AD4661"/>
    <w:rsid w:val="00AD5350"/>
    <w:rsid w:val="00AD572F"/>
    <w:rsid w:val="00AD5923"/>
    <w:rsid w:val="00AD5CA0"/>
    <w:rsid w:val="00AD6477"/>
    <w:rsid w:val="00AD7284"/>
    <w:rsid w:val="00AD7624"/>
    <w:rsid w:val="00AE039C"/>
    <w:rsid w:val="00AE0575"/>
    <w:rsid w:val="00AE0BBD"/>
    <w:rsid w:val="00AE0EFA"/>
    <w:rsid w:val="00AE171E"/>
    <w:rsid w:val="00AE175D"/>
    <w:rsid w:val="00AE1C73"/>
    <w:rsid w:val="00AE24B1"/>
    <w:rsid w:val="00AE2752"/>
    <w:rsid w:val="00AE2D32"/>
    <w:rsid w:val="00AE2E14"/>
    <w:rsid w:val="00AE31D4"/>
    <w:rsid w:val="00AE3450"/>
    <w:rsid w:val="00AE37CF"/>
    <w:rsid w:val="00AE39EC"/>
    <w:rsid w:val="00AE3CAD"/>
    <w:rsid w:val="00AE3D02"/>
    <w:rsid w:val="00AE3E37"/>
    <w:rsid w:val="00AE41C9"/>
    <w:rsid w:val="00AE42AF"/>
    <w:rsid w:val="00AE43EA"/>
    <w:rsid w:val="00AE44A8"/>
    <w:rsid w:val="00AE45DB"/>
    <w:rsid w:val="00AE4B04"/>
    <w:rsid w:val="00AE4CD5"/>
    <w:rsid w:val="00AE4FC7"/>
    <w:rsid w:val="00AE4FDF"/>
    <w:rsid w:val="00AE5223"/>
    <w:rsid w:val="00AE525B"/>
    <w:rsid w:val="00AE5825"/>
    <w:rsid w:val="00AE58DE"/>
    <w:rsid w:val="00AE59FF"/>
    <w:rsid w:val="00AE5EEF"/>
    <w:rsid w:val="00AE614E"/>
    <w:rsid w:val="00AE6441"/>
    <w:rsid w:val="00AE70BD"/>
    <w:rsid w:val="00AE717C"/>
    <w:rsid w:val="00AE7598"/>
    <w:rsid w:val="00AE7A12"/>
    <w:rsid w:val="00AE7A9B"/>
    <w:rsid w:val="00AE7ABB"/>
    <w:rsid w:val="00AE7B39"/>
    <w:rsid w:val="00AE7F50"/>
    <w:rsid w:val="00AF0904"/>
    <w:rsid w:val="00AF0EB4"/>
    <w:rsid w:val="00AF1795"/>
    <w:rsid w:val="00AF179F"/>
    <w:rsid w:val="00AF17E9"/>
    <w:rsid w:val="00AF2410"/>
    <w:rsid w:val="00AF25D3"/>
    <w:rsid w:val="00AF281D"/>
    <w:rsid w:val="00AF2939"/>
    <w:rsid w:val="00AF2999"/>
    <w:rsid w:val="00AF3487"/>
    <w:rsid w:val="00AF3541"/>
    <w:rsid w:val="00AF364E"/>
    <w:rsid w:val="00AF3C44"/>
    <w:rsid w:val="00AF3EA4"/>
    <w:rsid w:val="00AF4212"/>
    <w:rsid w:val="00AF42B2"/>
    <w:rsid w:val="00AF42CC"/>
    <w:rsid w:val="00AF4716"/>
    <w:rsid w:val="00AF4EAF"/>
    <w:rsid w:val="00AF5231"/>
    <w:rsid w:val="00AF5377"/>
    <w:rsid w:val="00AF65FC"/>
    <w:rsid w:val="00AF7010"/>
    <w:rsid w:val="00AF739C"/>
    <w:rsid w:val="00AF74F1"/>
    <w:rsid w:val="00AF7709"/>
    <w:rsid w:val="00B009AD"/>
    <w:rsid w:val="00B00FEC"/>
    <w:rsid w:val="00B0149B"/>
    <w:rsid w:val="00B01E94"/>
    <w:rsid w:val="00B022C3"/>
    <w:rsid w:val="00B02A23"/>
    <w:rsid w:val="00B02BC3"/>
    <w:rsid w:val="00B02C67"/>
    <w:rsid w:val="00B037C7"/>
    <w:rsid w:val="00B0388C"/>
    <w:rsid w:val="00B03971"/>
    <w:rsid w:val="00B03A2D"/>
    <w:rsid w:val="00B03AA6"/>
    <w:rsid w:val="00B044D7"/>
    <w:rsid w:val="00B047A7"/>
    <w:rsid w:val="00B048DE"/>
    <w:rsid w:val="00B048FF"/>
    <w:rsid w:val="00B049E5"/>
    <w:rsid w:val="00B04AE7"/>
    <w:rsid w:val="00B04DBF"/>
    <w:rsid w:val="00B05235"/>
    <w:rsid w:val="00B058C5"/>
    <w:rsid w:val="00B0593E"/>
    <w:rsid w:val="00B05A9F"/>
    <w:rsid w:val="00B05CE9"/>
    <w:rsid w:val="00B05E14"/>
    <w:rsid w:val="00B05E76"/>
    <w:rsid w:val="00B05EF2"/>
    <w:rsid w:val="00B05F14"/>
    <w:rsid w:val="00B06121"/>
    <w:rsid w:val="00B06654"/>
    <w:rsid w:val="00B07D23"/>
    <w:rsid w:val="00B10433"/>
    <w:rsid w:val="00B109AF"/>
    <w:rsid w:val="00B113A9"/>
    <w:rsid w:val="00B115B7"/>
    <w:rsid w:val="00B11774"/>
    <w:rsid w:val="00B11FB8"/>
    <w:rsid w:val="00B1242F"/>
    <w:rsid w:val="00B125BA"/>
    <w:rsid w:val="00B12A7D"/>
    <w:rsid w:val="00B12F1C"/>
    <w:rsid w:val="00B133EB"/>
    <w:rsid w:val="00B13494"/>
    <w:rsid w:val="00B1368B"/>
    <w:rsid w:val="00B137D6"/>
    <w:rsid w:val="00B13834"/>
    <w:rsid w:val="00B13983"/>
    <w:rsid w:val="00B13AE5"/>
    <w:rsid w:val="00B13DD9"/>
    <w:rsid w:val="00B1457F"/>
    <w:rsid w:val="00B1480A"/>
    <w:rsid w:val="00B14958"/>
    <w:rsid w:val="00B14BB6"/>
    <w:rsid w:val="00B14C7C"/>
    <w:rsid w:val="00B14CFA"/>
    <w:rsid w:val="00B14DA8"/>
    <w:rsid w:val="00B150CD"/>
    <w:rsid w:val="00B1531A"/>
    <w:rsid w:val="00B1564B"/>
    <w:rsid w:val="00B157C1"/>
    <w:rsid w:val="00B158E8"/>
    <w:rsid w:val="00B15BB2"/>
    <w:rsid w:val="00B15FC5"/>
    <w:rsid w:val="00B16373"/>
    <w:rsid w:val="00B172AD"/>
    <w:rsid w:val="00B178DC"/>
    <w:rsid w:val="00B179A0"/>
    <w:rsid w:val="00B17EA3"/>
    <w:rsid w:val="00B201DE"/>
    <w:rsid w:val="00B20423"/>
    <w:rsid w:val="00B20780"/>
    <w:rsid w:val="00B209E8"/>
    <w:rsid w:val="00B21945"/>
    <w:rsid w:val="00B21B44"/>
    <w:rsid w:val="00B21BB3"/>
    <w:rsid w:val="00B21DA3"/>
    <w:rsid w:val="00B22101"/>
    <w:rsid w:val="00B2217C"/>
    <w:rsid w:val="00B2266B"/>
    <w:rsid w:val="00B226F5"/>
    <w:rsid w:val="00B22E7C"/>
    <w:rsid w:val="00B23082"/>
    <w:rsid w:val="00B2363C"/>
    <w:rsid w:val="00B2366D"/>
    <w:rsid w:val="00B2387F"/>
    <w:rsid w:val="00B23AEB"/>
    <w:rsid w:val="00B23C69"/>
    <w:rsid w:val="00B23DF1"/>
    <w:rsid w:val="00B2405F"/>
    <w:rsid w:val="00B2474C"/>
    <w:rsid w:val="00B247DB"/>
    <w:rsid w:val="00B24B5B"/>
    <w:rsid w:val="00B25090"/>
    <w:rsid w:val="00B250AD"/>
    <w:rsid w:val="00B251D1"/>
    <w:rsid w:val="00B2538E"/>
    <w:rsid w:val="00B254EA"/>
    <w:rsid w:val="00B254F4"/>
    <w:rsid w:val="00B257A6"/>
    <w:rsid w:val="00B25C93"/>
    <w:rsid w:val="00B26C30"/>
    <w:rsid w:val="00B26D8C"/>
    <w:rsid w:val="00B26DE9"/>
    <w:rsid w:val="00B273A2"/>
    <w:rsid w:val="00B27579"/>
    <w:rsid w:val="00B279B2"/>
    <w:rsid w:val="00B27E4A"/>
    <w:rsid w:val="00B30228"/>
    <w:rsid w:val="00B30AE6"/>
    <w:rsid w:val="00B30AE9"/>
    <w:rsid w:val="00B30C47"/>
    <w:rsid w:val="00B30C90"/>
    <w:rsid w:val="00B30CCC"/>
    <w:rsid w:val="00B31741"/>
    <w:rsid w:val="00B3184B"/>
    <w:rsid w:val="00B31ADF"/>
    <w:rsid w:val="00B31F11"/>
    <w:rsid w:val="00B32326"/>
    <w:rsid w:val="00B32657"/>
    <w:rsid w:val="00B326F6"/>
    <w:rsid w:val="00B335C5"/>
    <w:rsid w:val="00B337B5"/>
    <w:rsid w:val="00B33DD4"/>
    <w:rsid w:val="00B33FA7"/>
    <w:rsid w:val="00B341CB"/>
    <w:rsid w:val="00B34618"/>
    <w:rsid w:val="00B34BDB"/>
    <w:rsid w:val="00B34C31"/>
    <w:rsid w:val="00B34CA6"/>
    <w:rsid w:val="00B3535A"/>
    <w:rsid w:val="00B3538C"/>
    <w:rsid w:val="00B353F6"/>
    <w:rsid w:val="00B35BCC"/>
    <w:rsid w:val="00B36087"/>
    <w:rsid w:val="00B369D9"/>
    <w:rsid w:val="00B36BA6"/>
    <w:rsid w:val="00B37173"/>
    <w:rsid w:val="00B372EE"/>
    <w:rsid w:val="00B37738"/>
    <w:rsid w:val="00B3783B"/>
    <w:rsid w:val="00B37A12"/>
    <w:rsid w:val="00B37AB5"/>
    <w:rsid w:val="00B37C1E"/>
    <w:rsid w:val="00B40482"/>
    <w:rsid w:val="00B409DF"/>
    <w:rsid w:val="00B40A9F"/>
    <w:rsid w:val="00B41611"/>
    <w:rsid w:val="00B41C2C"/>
    <w:rsid w:val="00B42A25"/>
    <w:rsid w:val="00B42C83"/>
    <w:rsid w:val="00B434E3"/>
    <w:rsid w:val="00B43B6E"/>
    <w:rsid w:val="00B43CB5"/>
    <w:rsid w:val="00B44007"/>
    <w:rsid w:val="00B4422C"/>
    <w:rsid w:val="00B44276"/>
    <w:rsid w:val="00B44541"/>
    <w:rsid w:val="00B44AA3"/>
    <w:rsid w:val="00B45200"/>
    <w:rsid w:val="00B4532C"/>
    <w:rsid w:val="00B453D9"/>
    <w:rsid w:val="00B4545D"/>
    <w:rsid w:val="00B458D0"/>
    <w:rsid w:val="00B459D1"/>
    <w:rsid w:val="00B461AE"/>
    <w:rsid w:val="00B47492"/>
    <w:rsid w:val="00B47A91"/>
    <w:rsid w:val="00B47C46"/>
    <w:rsid w:val="00B50134"/>
    <w:rsid w:val="00B5013B"/>
    <w:rsid w:val="00B508F0"/>
    <w:rsid w:val="00B50998"/>
    <w:rsid w:val="00B5122B"/>
    <w:rsid w:val="00B5286A"/>
    <w:rsid w:val="00B53120"/>
    <w:rsid w:val="00B53353"/>
    <w:rsid w:val="00B53455"/>
    <w:rsid w:val="00B53867"/>
    <w:rsid w:val="00B538CF"/>
    <w:rsid w:val="00B53A2D"/>
    <w:rsid w:val="00B53FA5"/>
    <w:rsid w:val="00B54258"/>
    <w:rsid w:val="00B545C9"/>
    <w:rsid w:val="00B54A92"/>
    <w:rsid w:val="00B54B44"/>
    <w:rsid w:val="00B54E62"/>
    <w:rsid w:val="00B54FC6"/>
    <w:rsid w:val="00B551AE"/>
    <w:rsid w:val="00B55246"/>
    <w:rsid w:val="00B552F9"/>
    <w:rsid w:val="00B5567F"/>
    <w:rsid w:val="00B558AA"/>
    <w:rsid w:val="00B55D07"/>
    <w:rsid w:val="00B56021"/>
    <w:rsid w:val="00B5633C"/>
    <w:rsid w:val="00B56A4A"/>
    <w:rsid w:val="00B56ACD"/>
    <w:rsid w:val="00B56BEB"/>
    <w:rsid w:val="00B56E6D"/>
    <w:rsid w:val="00B5734E"/>
    <w:rsid w:val="00B57602"/>
    <w:rsid w:val="00B57645"/>
    <w:rsid w:val="00B576C6"/>
    <w:rsid w:val="00B577F5"/>
    <w:rsid w:val="00B57C44"/>
    <w:rsid w:val="00B602A2"/>
    <w:rsid w:val="00B60945"/>
    <w:rsid w:val="00B60DAB"/>
    <w:rsid w:val="00B60ED2"/>
    <w:rsid w:val="00B61367"/>
    <w:rsid w:val="00B619EB"/>
    <w:rsid w:val="00B62B83"/>
    <w:rsid w:val="00B62CC2"/>
    <w:rsid w:val="00B62CF3"/>
    <w:rsid w:val="00B62E5F"/>
    <w:rsid w:val="00B63398"/>
    <w:rsid w:val="00B634DE"/>
    <w:rsid w:val="00B6365A"/>
    <w:rsid w:val="00B6391B"/>
    <w:rsid w:val="00B63966"/>
    <w:rsid w:val="00B63A75"/>
    <w:rsid w:val="00B63A88"/>
    <w:rsid w:val="00B63ED3"/>
    <w:rsid w:val="00B63F7C"/>
    <w:rsid w:val="00B64684"/>
    <w:rsid w:val="00B646E8"/>
    <w:rsid w:val="00B64A44"/>
    <w:rsid w:val="00B64B6C"/>
    <w:rsid w:val="00B65829"/>
    <w:rsid w:val="00B65AAB"/>
    <w:rsid w:val="00B65B0E"/>
    <w:rsid w:val="00B65B60"/>
    <w:rsid w:val="00B65BC8"/>
    <w:rsid w:val="00B65BDC"/>
    <w:rsid w:val="00B6632E"/>
    <w:rsid w:val="00B663DB"/>
    <w:rsid w:val="00B667E8"/>
    <w:rsid w:val="00B66F8C"/>
    <w:rsid w:val="00B670B1"/>
    <w:rsid w:val="00B676A5"/>
    <w:rsid w:val="00B67FB0"/>
    <w:rsid w:val="00B70026"/>
    <w:rsid w:val="00B70534"/>
    <w:rsid w:val="00B70596"/>
    <w:rsid w:val="00B7074A"/>
    <w:rsid w:val="00B70EB5"/>
    <w:rsid w:val="00B70FD9"/>
    <w:rsid w:val="00B71907"/>
    <w:rsid w:val="00B71DAF"/>
    <w:rsid w:val="00B71F67"/>
    <w:rsid w:val="00B7218F"/>
    <w:rsid w:val="00B721F5"/>
    <w:rsid w:val="00B72A96"/>
    <w:rsid w:val="00B72DCE"/>
    <w:rsid w:val="00B72E73"/>
    <w:rsid w:val="00B730C8"/>
    <w:rsid w:val="00B73105"/>
    <w:rsid w:val="00B73F1C"/>
    <w:rsid w:val="00B741C4"/>
    <w:rsid w:val="00B74488"/>
    <w:rsid w:val="00B74530"/>
    <w:rsid w:val="00B74896"/>
    <w:rsid w:val="00B74A15"/>
    <w:rsid w:val="00B7539B"/>
    <w:rsid w:val="00B75802"/>
    <w:rsid w:val="00B75C78"/>
    <w:rsid w:val="00B761DD"/>
    <w:rsid w:val="00B768A0"/>
    <w:rsid w:val="00B76A4F"/>
    <w:rsid w:val="00B76D1D"/>
    <w:rsid w:val="00B76EB1"/>
    <w:rsid w:val="00B76EDA"/>
    <w:rsid w:val="00B773C4"/>
    <w:rsid w:val="00B80031"/>
    <w:rsid w:val="00B803BA"/>
    <w:rsid w:val="00B80415"/>
    <w:rsid w:val="00B80568"/>
    <w:rsid w:val="00B80D5C"/>
    <w:rsid w:val="00B80DC0"/>
    <w:rsid w:val="00B80FA7"/>
    <w:rsid w:val="00B82218"/>
    <w:rsid w:val="00B82600"/>
    <w:rsid w:val="00B82721"/>
    <w:rsid w:val="00B82EDF"/>
    <w:rsid w:val="00B82F7F"/>
    <w:rsid w:val="00B83255"/>
    <w:rsid w:val="00B832DF"/>
    <w:rsid w:val="00B83E6C"/>
    <w:rsid w:val="00B83F11"/>
    <w:rsid w:val="00B840F4"/>
    <w:rsid w:val="00B8457D"/>
    <w:rsid w:val="00B8547E"/>
    <w:rsid w:val="00B85573"/>
    <w:rsid w:val="00B8587E"/>
    <w:rsid w:val="00B85912"/>
    <w:rsid w:val="00B859EB"/>
    <w:rsid w:val="00B85CFE"/>
    <w:rsid w:val="00B861C8"/>
    <w:rsid w:val="00B8661E"/>
    <w:rsid w:val="00B86667"/>
    <w:rsid w:val="00B870E3"/>
    <w:rsid w:val="00B8737C"/>
    <w:rsid w:val="00B87A83"/>
    <w:rsid w:val="00B87D1D"/>
    <w:rsid w:val="00B907E0"/>
    <w:rsid w:val="00B908B3"/>
    <w:rsid w:val="00B90A92"/>
    <w:rsid w:val="00B90E47"/>
    <w:rsid w:val="00B91B32"/>
    <w:rsid w:val="00B927A7"/>
    <w:rsid w:val="00B92DBE"/>
    <w:rsid w:val="00B930FB"/>
    <w:rsid w:val="00B938CC"/>
    <w:rsid w:val="00B939FD"/>
    <w:rsid w:val="00B94185"/>
    <w:rsid w:val="00B9427E"/>
    <w:rsid w:val="00B942C0"/>
    <w:rsid w:val="00B943D4"/>
    <w:rsid w:val="00B94E09"/>
    <w:rsid w:val="00B952D4"/>
    <w:rsid w:val="00B95B6A"/>
    <w:rsid w:val="00B9609A"/>
    <w:rsid w:val="00B961D3"/>
    <w:rsid w:val="00B96C3D"/>
    <w:rsid w:val="00BA0285"/>
    <w:rsid w:val="00BA030D"/>
    <w:rsid w:val="00BA04A6"/>
    <w:rsid w:val="00BA0887"/>
    <w:rsid w:val="00BA08F8"/>
    <w:rsid w:val="00BA0E7D"/>
    <w:rsid w:val="00BA123C"/>
    <w:rsid w:val="00BA1A60"/>
    <w:rsid w:val="00BA1BAB"/>
    <w:rsid w:val="00BA1EFE"/>
    <w:rsid w:val="00BA1F2C"/>
    <w:rsid w:val="00BA209E"/>
    <w:rsid w:val="00BA21D3"/>
    <w:rsid w:val="00BA26AE"/>
    <w:rsid w:val="00BA2A88"/>
    <w:rsid w:val="00BA2C89"/>
    <w:rsid w:val="00BA2CF1"/>
    <w:rsid w:val="00BA2D10"/>
    <w:rsid w:val="00BA31F8"/>
    <w:rsid w:val="00BA362B"/>
    <w:rsid w:val="00BA374E"/>
    <w:rsid w:val="00BA394F"/>
    <w:rsid w:val="00BA3BFA"/>
    <w:rsid w:val="00BA4292"/>
    <w:rsid w:val="00BA49F0"/>
    <w:rsid w:val="00BA5265"/>
    <w:rsid w:val="00BA58A9"/>
    <w:rsid w:val="00BA65D5"/>
    <w:rsid w:val="00BA669C"/>
    <w:rsid w:val="00BA67D5"/>
    <w:rsid w:val="00BA69E5"/>
    <w:rsid w:val="00BA6EDB"/>
    <w:rsid w:val="00BA700F"/>
    <w:rsid w:val="00BA7243"/>
    <w:rsid w:val="00BA72B0"/>
    <w:rsid w:val="00BA7613"/>
    <w:rsid w:val="00BA7641"/>
    <w:rsid w:val="00BA76B4"/>
    <w:rsid w:val="00BB02AE"/>
    <w:rsid w:val="00BB04EA"/>
    <w:rsid w:val="00BB092B"/>
    <w:rsid w:val="00BB0C95"/>
    <w:rsid w:val="00BB1AB9"/>
    <w:rsid w:val="00BB1E0B"/>
    <w:rsid w:val="00BB1EE4"/>
    <w:rsid w:val="00BB1F47"/>
    <w:rsid w:val="00BB2314"/>
    <w:rsid w:val="00BB2497"/>
    <w:rsid w:val="00BB2C2C"/>
    <w:rsid w:val="00BB36EE"/>
    <w:rsid w:val="00BB3C03"/>
    <w:rsid w:val="00BB3C34"/>
    <w:rsid w:val="00BB3D5D"/>
    <w:rsid w:val="00BB43EF"/>
    <w:rsid w:val="00BB4B9E"/>
    <w:rsid w:val="00BB4C39"/>
    <w:rsid w:val="00BB5124"/>
    <w:rsid w:val="00BB5A81"/>
    <w:rsid w:val="00BB5ADD"/>
    <w:rsid w:val="00BB616A"/>
    <w:rsid w:val="00BB62BE"/>
    <w:rsid w:val="00BB6356"/>
    <w:rsid w:val="00BB7113"/>
    <w:rsid w:val="00BB7503"/>
    <w:rsid w:val="00BB77DF"/>
    <w:rsid w:val="00BC0060"/>
    <w:rsid w:val="00BC0183"/>
    <w:rsid w:val="00BC057E"/>
    <w:rsid w:val="00BC097D"/>
    <w:rsid w:val="00BC0D12"/>
    <w:rsid w:val="00BC0E97"/>
    <w:rsid w:val="00BC0EF5"/>
    <w:rsid w:val="00BC0F6B"/>
    <w:rsid w:val="00BC1DE1"/>
    <w:rsid w:val="00BC2AB8"/>
    <w:rsid w:val="00BC41CB"/>
    <w:rsid w:val="00BC4492"/>
    <w:rsid w:val="00BC45C5"/>
    <w:rsid w:val="00BC4642"/>
    <w:rsid w:val="00BC4888"/>
    <w:rsid w:val="00BC49BB"/>
    <w:rsid w:val="00BC4D75"/>
    <w:rsid w:val="00BC512D"/>
    <w:rsid w:val="00BC52F6"/>
    <w:rsid w:val="00BC5633"/>
    <w:rsid w:val="00BC56D3"/>
    <w:rsid w:val="00BC5BFE"/>
    <w:rsid w:val="00BC7098"/>
    <w:rsid w:val="00BC7195"/>
    <w:rsid w:val="00BC7299"/>
    <w:rsid w:val="00BC737E"/>
    <w:rsid w:val="00BC7C76"/>
    <w:rsid w:val="00BC7E0D"/>
    <w:rsid w:val="00BD0477"/>
    <w:rsid w:val="00BD06B7"/>
    <w:rsid w:val="00BD0E86"/>
    <w:rsid w:val="00BD1125"/>
    <w:rsid w:val="00BD1226"/>
    <w:rsid w:val="00BD1263"/>
    <w:rsid w:val="00BD1C41"/>
    <w:rsid w:val="00BD1EE4"/>
    <w:rsid w:val="00BD226E"/>
    <w:rsid w:val="00BD2A3F"/>
    <w:rsid w:val="00BD2D11"/>
    <w:rsid w:val="00BD332A"/>
    <w:rsid w:val="00BD355B"/>
    <w:rsid w:val="00BD3D85"/>
    <w:rsid w:val="00BD461A"/>
    <w:rsid w:val="00BD4759"/>
    <w:rsid w:val="00BD4AF9"/>
    <w:rsid w:val="00BD4D4F"/>
    <w:rsid w:val="00BD4D5B"/>
    <w:rsid w:val="00BD5B7F"/>
    <w:rsid w:val="00BD5D33"/>
    <w:rsid w:val="00BD5FD3"/>
    <w:rsid w:val="00BD610C"/>
    <w:rsid w:val="00BD63D1"/>
    <w:rsid w:val="00BD6C3E"/>
    <w:rsid w:val="00BD6E65"/>
    <w:rsid w:val="00BD71A0"/>
    <w:rsid w:val="00BD763B"/>
    <w:rsid w:val="00BD7B6A"/>
    <w:rsid w:val="00BD7CD8"/>
    <w:rsid w:val="00BD7D69"/>
    <w:rsid w:val="00BD7DF0"/>
    <w:rsid w:val="00BE0027"/>
    <w:rsid w:val="00BE023A"/>
    <w:rsid w:val="00BE02EA"/>
    <w:rsid w:val="00BE03DA"/>
    <w:rsid w:val="00BE0803"/>
    <w:rsid w:val="00BE0857"/>
    <w:rsid w:val="00BE183C"/>
    <w:rsid w:val="00BE19CD"/>
    <w:rsid w:val="00BE1BD0"/>
    <w:rsid w:val="00BE1D32"/>
    <w:rsid w:val="00BE227D"/>
    <w:rsid w:val="00BE2D47"/>
    <w:rsid w:val="00BE3097"/>
    <w:rsid w:val="00BE329A"/>
    <w:rsid w:val="00BE33BD"/>
    <w:rsid w:val="00BE35E8"/>
    <w:rsid w:val="00BE420A"/>
    <w:rsid w:val="00BE4454"/>
    <w:rsid w:val="00BE505D"/>
    <w:rsid w:val="00BE5239"/>
    <w:rsid w:val="00BE544B"/>
    <w:rsid w:val="00BE66C3"/>
    <w:rsid w:val="00BE6919"/>
    <w:rsid w:val="00BE6B2F"/>
    <w:rsid w:val="00BE7C0C"/>
    <w:rsid w:val="00BE7D1D"/>
    <w:rsid w:val="00BF0004"/>
    <w:rsid w:val="00BF02CA"/>
    <w:rsid w:val="00BF0DFE"/>
    <w:rsid w:val="00BF17D0"/>
    <w:rsid w:val="00BF1868"/>
    <w:rsid w:val="00BF1C5C"/>
    <w:rsid w:val="00BF1E4E"/>
    <w:rsid w:val="00BF2775"/>
    <w:rsid w:val="00BF28EF"/>
    <w:rsid w:val="00BF2A15"/>
    <w:rsid w:val="00BF2C45"/>
    <w:rsid w:val="00BF2E17"/>
    <w:rsid w:val="00BF301E"/>
    <w:rsid w:val="00BF302C"/>
    <w:rsid w:val="00BF3576"/>
    <w:rsid w:val="00BF3BAE"/>
    <w:rsid w:val="00BF450E"/>
    <w:rsid w:val="00BF45B5"/>
    <w:rsid w:val="00BF55B7"/>
    <w:rsid w:val="00BF5C88"/>
    <w:rsid w:val="00BF64CE"/>
    <w:rsid w:val="00BF6830"/>
    <w:rsid w:val="00BF6B14"/>
    <w:rsid w:val="00BF6F7F"/>
    <w:rsid w:val="00BF7116"/>
    <w:rsid w:val="00BF71DC"/>
    <w:rsid w:val="00BF7957"/>
    <w:rsid w:val="00BF7A1E"/>
    <w:rsid w:val="00BF7D43"/>
    <w:rsid w:val="00C00570"/>
    <w:rsid w:val="00C00AF6"/>
    <w:rsid w:val="00C00C19"/>
    <w:rsid w:val="00C01974"/>
    <w:rsid w:val="00C01C94"/>
    <w:rsid w:val="00C027C5"/>
    <w:rsid w:val="00C02967"/>
    <w:rsid w:val="00C03446"/>
    <w:rsid w:val="00C03450"/>
    <w:rsid w:val="00C036B6"/>
    <w:rsid w:val="00C039A2"/>
    <w:rsid w:val="00C03AFB"/>
    <w:rsid w:val="00C03CD5"/>
    <w:rsid w:val="00C03E6B"/>
    <w:rsid w:val="00C03E88"/>
    <w:rsid w:val="00C04098"/>
    <w:rsid w:val="00C04BC0"/>
    <w:rsid w:val="00C04D23"/>
    <w:rsid w:val="00C05015"/>
    <w:rsid w:val="00C05A57"/>
    <w:rsid w:val="00C05B2D"/>
    <w:rsid w:val="00C061D9"/>
    <w:rsid w:val="00C0645F"/>
    <w:rsid w:val="00C06481"/>
    <w:rsid w:val="00C06BE4"/>
    <w:rsid w:val="00C06C84"/>
    <w:rsid w:val="00C06CBA"/>
    <w:rsid w:val="00C06DE3"/>
    <w:rsid w:val="00C0724F"/>
    <w:rsid w:val="00C0735A"/>
    <w:rsid w:val="00C07966"/>
    <w:rsid w:val="00C07A12"/>
    <w:rsid w:val="00C07B3F"/>
    <w:rsid w:val="00C100D9"/>
    <w:rsid w:val="00C101AF"/>
    <w:rsid w:val="00C103BB"/>
    <w:rsid w:val="00C10475"/>
    <w:rsid w:val="00C1086E"/>
    <w:rsid w:val="00C10A7D"/>
    <w:rsid w:val="00C110BF"/>
    <w:rsid w:val="00C112E5"/>
    <w:rsid w:val="00C115E1"/>
    <w:rsid w:val="00C11E0B"/>
    <w:rsid w:val="00C12011"/>
    <w:rsid w:val="00C12304"/>
    <w:rsid w:val="00C1292A"/>
    <w:rsid w:val="00C13518"/>
    <w:rsid w:val="00C139B7"/>
    <w:rsid w:val="00C13D5C"/>
    <w:rsid w:val="00C13D7E"/>
    <w:rsid w:val="00C13F9D"/>
    <w:rsid w:val="00C141C5"/>
    <w:rsid w:val="00C14587"/>
    <w:rsid w:val="00C14A56"/>
    <w:rsid w:val="00C15554"/>
    <w:rsid w:val="00C155A4"/>
    <w:rsid w:val="00C15803"/>
    <w:rsid w:val="00C1599B"/>
    <w:rsid w:val="00C15B93"/>
    <w:rsid w:val="00C15C2B"/>
    <w:rsid w:val="00C160F9"/>
    <w:rsid w:val="00C1680F"/>
    <w:rsid w:val="00C1697B"/>
    <w:rsid w:val="00C17419"/>
    <w:rsid w:val="00C174DC"/>
    <w:rsid w:val="00C17660"/>
    <w:rsid w:val="00C17B16"/>
    <w:rsid w:val="00C17E75"/>
    <w:rsid w:val="00C2052D"/>
    <w:rsid w:val="00C20AB5"/>
    <w:rsid w:val="00C20E57"/>
    <w:rsid w:val="00C21244"/>
    <w:rsid w:val="00C21BA7"/>
    <w:rsid w:val="00C22865"/>
    <w:rsid w:val="00C22981"/>
    <w:rsid w:val="00C22B40"/>
    <w:rsid w:val="00C233FF"/>
    <w:rsid w:val="00C235A7"/>
    <w:rsid w:val="00C23801"/>
    <w:rsid w:val="00C23D36"/>
    <w:rsid w:val="00C23D72"/>
    <w:rsid w:val="00C240F3"/>
    <w:rsid w:val="00C2432C"/>
    <w:rsid w:val="00C243B7"/>
    <w:rsid w:val="00C2442B"/>
    <w:rsid w:val="00C24C54"/>
    <w:rsid w:val="00C24CBC"/>
    <w:rsid w:val="00C250E0"/>
    <w:rsid w:val="00C2532C"/>
    <w:rsid w:val="00C25794"/>
    <w:rsid w:val="00C26316"/>
    <w:rsid w:val="00C26350"/>
    <w:rsid w:val="00C26499"/>
    <w:rsid w:val="00C268DB"/>
    <w:rsid w:val="00C26947"/>
    <w:rsid w:val="00C26973"/>
    <w:rsid w:val="00C26985"/>
    <w:rsid w:val="00C269F5"/>
    <w:rsid w:val="00C2705B"/>
    <w:rsid w:val="00C27590"/>
    <w:rsid w:val="00C27F14"/>
    <w:rsid w:val="00C30243"/>
    <w:rsid w:val="00C306E1"/>
    <w:rsid w:val="00C30885"/>
    <w:rsid w:val="00C30A91"/>
    <w:rsid w:val="00C30B10"/>
    <w:rsid w:val="00C30E75"/>
    <w:rsid w:val="00C314B4"/>
    <w:rsid w:val="00C32069"/>
    <w:rsid w:val="00C320A8"/>
    <w:rsid w:val="00C3213C"/>
    <w:rsid w:val="00C32295"/>
    <w:rsid w:val="00C323EF"/>
    <w:rsid w:val="00C32579"/>
    <w:rsid w:val="00C32F1E"/>
    <w:rsid w:val="00C33018"/>
    <w:rsid w:val="00C33C03"/>
    <w:rsid w:val="00C33CEB"/>
    <w:rsid w:val="00C33DBE"/>
    <w:rsid w:val="00C34ADE"/>
    <w:rsid w:val="00C35178"/>
    <w:rsid w:val="00C35423"/>
    <w:rsid w:val="00C354DC"/>
    <w:rsid w:val="00C35679"/>
    <w:rsid w:val="00C3587F"/>
    <w:rsid w:val="00C35B15"/>
    <w:rsid w:val="00C35C92"/>
    <w:rsid w:val="00C35E4F"/>
    <w:rsid w:val="00C362EB"/>
    <w:rsid w:val="00C364B0"/>
    <w:rsid w:val="00C36AD9"/>
    <w:rsid w:val="00C36BD3"/>
    <w:rsid w:val="00C36DCF"/>
    <w:rsid w:val="00C36DD2"/>
    <w:rsid w:val="00C36FA0"/>
    <w:rsid w:val="00C37320"/>
    <w:rsid w:val="00C374BC"/>
    <w:rsid w:val="00C37EFC"/>
    <w:rsid w:val="00C40945"/>
    <w:rsid w:val="00C40BD8"/>
    <w:rsid w:val="00C40F7C"/>
    <w:rsid w:val="00C41834"/>
    <w:rsid w:val="00C41B75"/>
    <w:rsid w:val="00C4200C"/>
    <w:rsid w:val="00C42257"/>
    <w:rsid w:val="00C426A4"/>
    <w:rsid w:val="00C42A09"/>
    <w:rsid w:val="00C42BE8"/>
    <w:rsid w:val="00C43314"/>
    <w:rsid w:val="00C434E1"/>
    <w:rsid w:val="00C43853"/>
    <w:rsid w:val="00C43A37"/>
    <w:rsid w:val="00C43BBD"/>
    <w:rsid w:val="00C43BDC"/>
    <w:rsid w:val="00C43FD6"/>
    <w:rsid w:val="00C4430E"/>
    <w:rsid w:val="00C44787"/>
    <w:rsid w:val="00C4493A"/>
    <w:rsid w:val="00C449FC"/>
    <w:rsid w:val="00C4566E"/>
    <w:rsid w:val="00C46179"/>
    <w:rsid w:val="00C461EC"/>
    <w:rsid w:val="00C462FC"/>
    <w:rsid w:val="00C46322"/>
    <w:rsid w:val="00C46410"/>
    <w:rsid w:val="00C4687D"/>
    <w:rsid w:val="00C46D28"/>
    <w:rsid w:val="00C471A2"/>
    <w:rsid w:val="00C47388"/>
    <w:rsid w:val="00C476CC"/>
    <w:rsid w:val="00C47787"/>
    <w:rsid w:val="00C4798D"/>
    <w:rsid w:val="00C47A07"/>
    <w:rsid w:val="00C47E88"/>
    <w:rsid w:val="00C47F8E"/>
    <w:rsid w:val="00C51443"/>
    <w:rsid w:val="00C51715"/>
    <w:rsid w:val="00C51B53"/>
    <w:rsid w:val="00C52389"/>
    <w:rsid w:val="00C523BD"/>
    <w:rsid w:val="00C5246F"/>
    <w:rsid w:val="00C52678"/>
    <w:rsid w:val="00C52CC0"/>
    <w:rsid w:val="00C52EF5"/>
    <w:rsid w:val="00C5321C"/>
    <w:rsid w:val="00C54050"/>
    <w:rsid w:val="00C543F5"/>
    <w:rsid w:val="00C546BA"/>
    <w:rsid w:val="00C55386"/>
    <w:rsid w:val="00C55476"/>
    <w:rsid w:val="00C556E1"/>
    <w:rsid w:val="00C556EC"/>
    <w:rsid w:val="00C559E4"/>
    <w:rsid w:val="00C55DE2"/>
    <w:rsid w:val="00C56017"/>
    <w:rsid w:val="00C56D11"/>
    <w:rsid w:val="00C5726B"/>
    <w:rsid w:val="00C57496"/>
    <w:rsid w:val="00C57C0A"/>
    <w:rsid w:val="00C57F35"/>
    <w:rsid w:val="00C602FF"/>
    <w:rsid w:val="00C606B8"/>
    <w:rsid w:val="00C60A27"/>
    <w:rsid w:val="00C60AF0"/>
    <w:rsid w:val="00C61255"/>
    <w:rsid w:val="00C61C32"/>
    <w:rsid w:val="00C622B2"/>
    <w:rsid w:val="00C624E1"/>
    <w:rsid w:val="00C626A1"/>
    <w:rsid w:val="00C63BBA"/>
    <w:rsid w:val="00C63FFD"/>
    <w:rsid w:val="00C6445B"/>
    <w:rsid w:val="00C64B98"/>
    <w:rsid w:val="00C64C01"/>
    <w:rsid w:val="00C65637"/>
    <w:rsid w:val="00C66330"/>
    <w:rsid w:val="00C663FB"/>
    <w:rsid w:val="00C667DF"/>
    <w:rsid w:val="00C66866"/>
    <w:rsid w:val="00C677AF"/>
    <w:rsid w:val="00C67B33"/>
    <w:rsid w:val="00C67FA1"/>
    <w:rsid w:val="00C703B7"/>
    <w:rsid w:val="00C708F8"/>
    <w:rsid w:val="00C709DD"/>
    <w:rsid w:val="00C70FC4"/>
    <w:rsid w:val="00C713CB"/>
    <w:rsid w:val="00C71658"/>
    <w:rsid w:val="00C71F56"/>
    <w:rsid w:val="00C7202A"/>
    <w:rsid w:val="00C722DC"/>
    <w:rsid w:val="00C72803"/>
    <w:rsid w:val="00C7285F"/>
    <w:rsid w:val="00C728BD"/>
    <w:rsid w:val="00C73444"/>
    <w:rsid w:val="00C73601"/>
    <w:rsid w:val="00C7406B"/>
    <w:rsid w:val="00C7417A"/>
    <w:rsid w:val="00C7419C"/>
    <w:rsid w:val="00C742D7"/>
    <w:rsid w:val="00C748EF"/>
    <w:rsid w:val="00C748FD"/>
    <w:rsid w:val="00C756B0"/>
    <w:rsid w:val="00C75F7C"/>
    <w:rsid w:val="00C76523"/>
    <w:rsid w:val="00C76689"/>
    <w:rsid w:val="00C76EE9"/>
    <w:rsid w:val="00C77AFF"/>
    <w:rsid w:val="00C77E8F"/>
    <w:rsid w:val="00C77FE9"/>
    <w:rsid w:val="00C80AA9"/>
    <w:rsid w:val="00C80ABD"/>
    <w:rsid w:val="00C80F29"/>
    <w:rsid w:val="00C81021"/>
    <w:rsid w:val="00C8107D"/>
    <w:rsid w:val="00C811B1"/>
    <w:rsid w:val="00C8123D"/>
    <w:rsid w:val="00C81378"/>
    <w:rsid w:val="00C815FF"/>
    <w:rsid w:val="00C81D12"/>
    <w:rsid w:val="00C81E28"/>
    <w:rsid w:val="00C81F78"/>
    <w:rsid w:val="00C82AA6"/>
    <w:rsid w:val="00C83111"/>
    <w:rsid w:val="00C8349B"/>
    <w:rsid w:val="00C83531"/>
    <w:rsid w:val="00C836EB"/>
    <w:rsid w:val="00C84D9B"/>
    <w:rsid w:val="00C851BF"/>
    <w:rsid w:val="00C8534D"/>
    <w:rsid w:val="00C8543D"/>
    <w:rsid w:val="00C8558F"/>
    <w:rsid w:val="00C858DD"/>
    <w:rsid w:val="00C85AB3"/>
    <w:rsid w:val="00C85C3F"/>
    <w:rsid w:val="00C85DFB"/>
    <w:rsid w:val="00C86695"/>
    <w:rsid w:val="00C86AD5"/>
    <w:rsid w:val="00C86E91"/>
    <w:rsid w:val="00C86F18"/>
    <w:rsid w:val="00C86F35"/>
    <w:rsid w:val="00C872EC"/>
    <w:rsid w:val="00C8730A"/>
    <w:rsid w:val="00C8745A"/>
    <w:rsid w:val="00C878FA"/>
    <w:rsid w:val="00C87B46"/>
    <w:rsid w:val="00C87CF8"/>
    <w:rsid w:val="00C9010F"/>
    <w:rsid w:val="00C90506"/>
    <w:rsid w:val="00C913A6"/>
    <w:rsid w:val="00C91500"/>
    <w:rsid w:val="00C9162D"/>
    <w:rsid w:val="00C92568"/>
    <w:rsid w:val="00C92C17"/>
    <w:rsid w:val="00C92E2A"/>
    <w:rsid w:val="00C93168"/>
    <w:rsid w:val="00C93276"/>
    <w:rsid w:val="00C93739"/>
    <w:rsid w:val="00C93D5A"/>
    <w:rsid w:val="00C93E4C"/>
    <w:rsid w:val="00C93F91"/>
    <w:rsid w:val="00C9409A"/>
    <w:rsid w:val="00C94101"/>
    <w:rsid w:val="00C9414B"/>
    <w:rsid w:val="00C9474B"/>
    <w:rsid w:val="00C947EC"/>
    <w:rsid w:val="00C94A05"/>
    <w:rsid w:val="00C95760"/>
    <w:rsid w:val="00C959BB"/>
    <w:rsid w:val="00C95C96"/>
    <w:rsid w:val="00C95E23"/>
    <w:rsid w:val="00C95EEA"/>
    <w:rsid w:val="00C96260"/>
    <w:rsid w:val="00C963BE"/>
    <w:rsid w:val="00C96572"/>
    <w:rsid w:val="00C96732"/>
    <w:rsid w:val="00C96A77"/>
    <w:rsid w:val="00C973CC"/>
    <w:rsid w:val="00C9785C"/>
    <w:rsid w:val="00C97D10"/>
    <w:rsid w:val="00C97F50"/>
    <w:rsid w:val="00C97FD0"/>
    <w:rsid w:val="00CA00A5"/>
    <w:rsid w:val="00CA00B0"/>
    <w:rsid w:val="00CA0838"/>
    <w:rsid w:val="00CA1D63"/>
    <w:rsid w:val="00CA207F"/>
    <w:rsid w:val="00CA22DE"/>
    <w:rsid w:val="00CA28F1"/>
    <w:rsid w:val="00CA2B50"/>
    <w:rsid w:val="00CA2F19"/>
    <w:rsid w:val="00CA38BC"/>
    <w:rsid w:val="00CA3BE0"/>
    <w:rsid w:val="00CA3C6A"/>
    <w:rsid w:val="00CA4167"/>
    <w:rsid w:val="00CA41D5"/>
    <w:rsid w:val="00CA4D19"/>
    <w:rsid w:val="00CA5DE8"/>
    <w:rsid w:val="00CA671D"/>
    <w:rsid w:val="00CA67E1"/>
    <w:rsid w:val="00CA6F70"/>
    <w:rsid w:val="00CA70B1"/>
    <w:rsid w:val="00CA7152"/>
    <w:rsid w:val="00CA7475"/>
    <w:rsid w:val="00CA74D5"/>
    <w:rsid w:val="00CA7746"/>
    <w:rsid w:val="00CA7982"/>
    <w:rsid w:val="00CB035A"/>
    <w:rsid w:val="00CB0AC5"/>
    <w:rsid w:val="00CB0AE9"/>
    <w:rsid w:val="00CB0DD6"/>
    <w:rsid w:val="00CB17B1"/>
    <w:rsid w:val="00CB181B"/>
    <w:rsid w:val="00CB1AAD"/>
    <w:rsid w:val="00CB1BC6"/>
    <w:rsid w:val="00CB2353"/>
    <w:rsid w:val="00CB256A"/>
    <w:rsid w:val="00CB2725"/>
    <w:rsid w:val="00CB378B"/>
    <w:rsid w:val="00CB3E0D"/>
    <w:rsid w:val="00CB4021"/>
    <w:rsid w:val="00CB4C5D"/>
    <w:rsid w:val="00CB4E41"/>
    <w:rsid w:val="00CB5027"/>
    <w:rsid w:val="00CB544B"/>
    <w:rsid w:val="00CB549B"/>
    <w:rsid w:val="00CB54A5"/>
    <w:rsid w:val="00CB664B"/>
    <w:rsid w:val="00CB695D"/>
    <w:rsid w:val="00CB7534"/>
    <w:rsid w:val="00CB75DD"/>
    <w:rsid w:val="00CB7AC3"/>
    <w:rsid w:val="00CB7B68"/>
    <w:rsid w:val="00CB7BA7"/>
    <w:rsid w:val="00CB7E37"/>
    <w:rsid w:val="00CC04CB"/>
    <w:rsid w:val="00CC0502"/>
    <w:rsid w:val="00CC0A3D"/>
    <w:rsid w:val="00CC0AFE"/>
    <w:rsid w:val="00CC150D"/>
    <w:rsid w:val="00CC1A2A"/>
    <w:rsid w:val="00CC1B19"/>
    <w:rsid w:val="00CC1CF5"/>
    <w:rsid w:val="00CC1EAB"/>
    <w:rsid w:val="00CC204B"/>
    <w:rsid w:val="00CC3279"/>
    <w:rsid w:val="00CC35AC"/>
    <w:rsid w:val="00CC3C20"/>
    <w:rsid w:val="00CC4407"/>
    <w:rsid w:val="00CC4553"/>
    <w:rsid w:val="00CC4661"/>
    <w:rsid w:val="00CC47D4"/>
    <w:rsid w:val="00CC4A83"/>
    <w:rsid w:val="00CC5021"/>
    <w:rsid w:val="00CC520F"/>
    <w:rsid w:val="00CC5865"/>
    <w:rsid w:val="00CC5D98"/>
    <w:rsid w:val="00CC6382"/>
    <w:rsid w:val="00CC64B3"/>
    <w:rsid w:val="00CC6B73"/>
    <w:rsid w:val="00CC726B"/>
    <w:rsid w:val="00CC726D"/>
    <w:rsid w:val="00CC7476"/>
    <w:rsid w:val="00CC7511"/>
    <w:rsid w:val="00CC773A"/>
    <w:rsid w:val="00CD01C0"/>
    <w:rsid w:val="00CD0527"/>
    <w:rsid w:val="00CD1150"/>
    <w:rsid w:val="00CD11B8"/>
    <w:rsid w:val="00CD13B7"/>
    <w:rsid w:val="00CD13D3"/>
    <w:rsid w:val="00CD170F"/>
    <w:rsid w:val="00CD2935"/>
    <w:rsid w:val="00CD36E2"/>
    <w:rsid w:val="00CD3863"/>
    <w:rsid w:val="00CD4511"/>
    <w:rsid w:val="00CD4A24"/>
    <w:rsid w:val="00CD4C02"/>
    <w:rsid w:val="00CD4FC9"/>
    <w:rsid w:val="00CD53F6"/>
    <w:rsid w:val="00CD58D7"/>
    <w:rsid w:val="00CD64E3"/>
    <w:rsid w:val="00CD6529"/>
    <w:rsid w:val="00CD6563"/>
    <w:rsid w:val="00CD6BCD"/>
    <w:rsid w:val="00CD6D77"/>
    <w:rsid w:val="00CD713D"/>
    <w:rsid w:val="00CD74DB"/>
    <w:rsid w:val="00CD7BED"/>
    <w:rsid w:val="00CE06DE"/>
    <w:rsid w:val="00CE0A45"/>
    <w:rsid w:val="00CE0EA1"/>
    <w:rsid w:val="00CE1583"/>
    <w:rsid w:val="00CE18DF"/>
    <w:rsid w:val="00CE1AFA"/>
    <w:rsid w:val="00CE1F84"/>
    <w:rsid w:val="00CE2B0F"/>
    <w:rsid w:val="00CE2D4A"/>
    <w:rsid w:val="00CE3E54"/>
    <w:rsid w:val="00CE430B"/>
    <w:rsid w:val="00CE49F2"/>
    <w:rsid w:val="00CE50D2"/>
    <w:rsid w:val="00CE530B"/>
    <w:rsid w:val="00CE53A2"/>
    <w:rsid w:val="00CE5518"/>
    <w:rsid w:val="00CE55A7"/>
    <w:rsid w:val="00CE57E6"/>
    <w:rsid w:val="00CE59B7"/>
    <w:rsid w:val="00CE59E6"/>
    <w:rsid w:val="00CE5A90"/>
    <w:rsid w:val="00CE6487"/>
    <w:rsid w:val="00CE64C9"/>
    <w:rsid w:val="00CE6782"/>
    <w:rsid w:val="00CE6903"/>
    <w:rsid w:val="00CE6AF1"/>
    <w:rsid w:val="00CE6C0F"/>
    <w:rsid w:val="00CE6F44"/>
    <w:rsid w:val="00CE73F8"/>
    <w:rsid w:val="00CE740D"/>
    <w:rsid w:val="00CE742D"/>
    <w:rsid w:val="00CE7687"/>
    <w:rsid w:val="00CE771E"/>
    <w:rsid w:val="00CE7798"/>
    <w:rsid w:val="00CE7C05"/>
    <w:rsid w:val="00CE7F35"/>
    <w:rsid w:val="00CF0393"/>
    <w:rsid w:val="00CF03A1"/>
    <w:rsid w:val="00CF064D"/>
    <w:rsid w:val="00CF091C"/>
    <w:rsid w:val="00CF0F42"/>
    <w:rsid w:val="00CF132A"/>
    <w:rsid w:val="00CF1527"/>
    <w:rsid w:val="00CF1550"/>
    <w:rsid w:val="00CF1697"/>
    <w:rsid w:val="00CF172D"/>
    <w:rsid w:val="00CF24AF"/>
    <w:rsid w:val="00CF2ACA"/>
    <w:rsid w:val="00CF3081"/>
    <w:rsid w:val="00CF34FC"/>
    <w:rsid w:val="00CF380F"/>
    <w:rsid w:val="00CF38AF"/>
    <w:rsid w:val="00CF46F8"/>
    <w:rsid w:val="00CF4BFC"/>
    <w:rsid w:val="00CF56C1"/>
    <w:rsid w:val="00CF6485"/>
    <w:rsid w:val="00CF64AB"/>
    <w:rsid w:val="00CF70A0"/>
    <w:rsid w:val="00CF7851"/>
    <w:rsid w:val="00CF7F9B"/>
    <w:rsid w:val="00D0083C"/>
    <w:rsid w:val="00D00E63"/>
    <w:rsid w:val="00D00FE8"/>
    <w:rsid w:val="00D0139D"/>
    <w:rsid w:val="00D01697"/>
    <w:rsid w:val="00D0187A"/>
    <w:rsid w:val="00D0238C"/>
    <w:rsid w:val="00D02C5E"/>
    <w:rsid w:val="00D0323D"/>
    <w:rsid w:val="00D03639"/>
    <w:rsid w:val="00D037DD"/>
    <w:rsid w:val="00D03CEC"/>
    <w:rsid w:val="00D03FA0"/>
    <w:rsid w:val="00D0402C"/>
    <w:rsid w:val="00D052BA"/>
    <w:rsid w:val="00D054E9"/>
    <w:rsid w:val="00D0568C"/>
    <w:rsid w:val="00D05696"/>
    <w:rsid w:val="00D05E35"/>
    <w:rsid w:val="00D05ED2"/>
    <w:rsid w:val="00D06080"/>
    <w:rsid w:val="00D06151"/>
    <w:rsid w:val="00D0686B"/>
    <w:rsid w:val="00D06B37"/>
    <w:rsid w:val="00D07031"/>
    <w:rsid w:val="00D074B8"/>
    <w:rsid w:val="00D077A4"/>
    <w:rsid w:val="00D0787B"/>
    <w:rsid w:val="00D07C5F"/>
    <w:rsid w:val="00D1063B"/>
    <w:rsid w:val="00D10902"/>
    <w:rsid w:val="00D10986"/>
    <w:rsid w:val="00D10D31"/>
    <w:rsid w:val="00D112E3"/>
    <w:rsid w:val="00D116A9"/>
    <w:rsid w:val="00D11AC2"/>
    <w:rsid w:val="00D11E4F"/>
    <w:rsid w:val="00D11EE3"/>
    <w:rsid w:val="00D12532"/>
    <w:rsid w:val="00D12711"/>
    <w:rsid w:val="00D12736"/>
    <w:rsid w:val="00D127B7"/>
    <w:rsid w:val="00D13164"/>
    <w:rsid w:val="00D1317F"/>
    <w:rsid w:val="00D13941"/>
    <w:rsid w:val="00D13AF6"/>
    <w:rsid w:val="00D13B18"/>
    <w:rsid w:val="00D13E28"/>
    <w:rsid w:val="00D141C1"/>
    <w:rsid w:val="00D142DD"/>
    <w:rsid w:val="00D1431B"/>
    <w:rsid w:val="00D14370"/>
    <w:rsid w:val="00D14CF1"/>
    <w:rsid w:val="00D14E7B"/>
    <w:rsid w:val="00D15006"/>
    <w:rsid w:val="00D1511D"/>
    <w:rsid w:val="00D151E8"/>
    <w:rsid w:val="00D15529"/>
    <w:rsid w:val="00D155E1"/>
    <w:rsid w:val="00D15606"/>
    <w:rsid w:val="00D16571"/>
    <w:rsid w:val="00D16D37"/>
    <w:rsid w:val="00D170C2"/>
    <w:rsid w:val="00D17338"/>
    <w:rsid w:val="00D206C6"/>
    <w:rsid w:val="00D20798"/>
    <w:rsid w:val="00D20B2D"/>
    <w:rsid w:val="00D20F5F"/>
    <w:rsid w:val="00D2133A"/>
    <w:rsid w:val="00D2194C"/>
    <w:rsid w:val="00D22370"/>
    <w:rsid w:val="00D223F3"/>
    <w:rsid w:val="00D224CA"/>
    <w:rsid w:val="00D227B7"/>
    <w:rsid w:val="00D22942"/>
    <w:rsid w:val="00D22DEF"/>
    <w:rsid w:val="00D2356B"/>
    <w:rsid w:val="00D238A4"/>
    <w:rsid w:val="00D238C4"/>
    <w:rsid w:val="00D23CC6"/>
    <w:rsid w:val="00D24691"/>
    <w:rsid w:val="00D24697"/>
    <w:rsid w:val="00D24706"/>
    <w:rsid w:val="00D2473F"/>
    <w:rsid w:val="00D24885"/>
    <w:rsid w:val="00D24AD7"/>
    <w:rsid w:val="00D253B5"/>
    <w:rsid w:val="00D25466"/>
    <w:rsid w:val="00D2554E"/>
    <w:rsid w:val="00D257DC"/>
    <w:rsid w:val="00D25B24"/>
    <w:rsid w:val="00D25ECB"/>
    <w:rsid w:val="00D264AD"/>
    <w:rsid w:val="00D264CD"/>
    <w:rsid w:val="00D266E1"/>
    <w:rsid w:val="00D2690B"/>
    <w:rsid w:val="00D26F57"/>
    <w:rsid w:val="00D27A0D"/>
    <w:rsid w:val="00D27A44"/>
    <w:rsid w:val="00D27A6C"/>
    <w:rsid w:val="00D27CC9"/>
    <w:rsid w:val="00D27FBD"/>
    <w:rsid w:val="00D300DE"/>
    <w:rsid w:val="00D301CD"/>
    <w:rsid w:val="00D301D8"/>
    <w:rsid w:val="00D30AC5"/>
    <w:rsid w:val="00D30B62"/>
    <w:rsid w:val="00D30F8B"/>
    <w:rsid w:val="00D318EB"/>
    <w:rsid w:val="00D318FC"/>
    <w:rsid w:val="00D31CC4"/>
    <w:rsid w:val="00D31D82"/>
    <w:rsid w:val="00D32787"/>
    <w:rsid w:val="00D32E02"/>
    <w:rsid w:val="00D34D8D"/>
    <w:rsid w:val="00D34DD2"/>
    <w:rsid w:val="00D350C6"/>
    <w:rsid w:val="00D35121"/>
    <w:rsid w:val="00D355FE"/>
    <w:rsid w:val="00D3583B"/>
    <w:rsid w:val="00D35A77"/>
    <w:rsid w:val="00D35CC8"/>
    <w:rsid w:val="00D35CD8"/>
    <w:rsid w:val="00D35F80"/>
    <w:rsid w:val="00D3625A"/>
    <w:rsid w:val="00D363C8"/>
    <w:rsid w:val="00D3679F"/>
    <w:rsid w:val="00D376D0"/>
    <w:rsid w:val="00D37A0D"/>
    <w:rsid w:val="00D40072"/>
    <w:rsid w:val="00D40359"/>
    <w:rsid w:val="00D40B19"/>
    <w:rsid w:val="00D40D61"/>
    <w:rsid w:val="00D40F04"/>
    <w:rsid w:val="00D40FF9"/>
    <w:rsid w:val="00D419E0"/>
    <w:rsid w:val="00D41FEB"/>
    <w:rsid w:val="00D42087"/>
    <w:rsid w:val="00D42ACC"/>
    <w:rsid w:val="00D43A50"/>
    <w:rsid w:val="00D43BA1"/>
    <w:rsid w:val="00D43C27"/>
    <w:rsid w:val="00D43E76"/>
    <w:rsid w:val="00D43FFB"/>
    <w:rsid w:val="00D445B1"/>
    <w:rsid w:val="00D44A44"/>
    <w:rsid w:val="00D44BCD"/>
    <w:rsid w:val="00D44D12"/>
    <w:rsid w:val="00D450E3"/>
    <w:rsid w:val="00D452A7"/>
    <w:rsid w:val="00D452E6"/>
    <w:rsid w:val="00D45485"/>
    <w:rsid w:val="00D454D4"/>
    <w:rsid w:val="00D45BE3"/>
    <w:rsid w:val="00D466C5"/>
    <w:rsid w:val="00D46C14"/>
    <w:rsid w:val="00D46DC8"/>
    <w:rsid w:val="00D46E8D"/>
    <w:rsid w:val="00D46F20"/>
    <w:rsid w:val="00D47E5D"/>
    <w:rsid w:val="00D500F8"/>
    <w:rsid w:val="00D5046B"/>
    <w:rsid w:val="00D50561"/>
    <w:rsid w:val="00D50AD3"/>
    <w:rsid w:val="00D50C8B"/>
    <w:rsid w:val="00D51667"/>
    <w:rsid w:val="00D51A5A"/>
    <w:rsid w:val="00D51E5B"/>
    <w:rsid w:val="00D523D9"/>
    <w:rsid w:val="00D52D1C"/>
    <w:rsid w:val="00D52D8D"/>
    <w:rsid w:val="00D535C1"/>
    <w:rsid w:val="00D535D4"/>
    <w:rsid w:val="00D53C27"/>
    <w:rsid w:val="00D53DE1"/>
    <w:rsid w:val="00D540D9"/>
    <w:rsid w:val="00D54128"/>
    <w:rsid w:val="00D543A8"/>
    <w:rsid w:val="00D54488"/>
    <w:rsid w:val="00D544F5"/>
    <w:rsid w:val="00D54EAF"/>
    <w:rsid w:val="00D555C0"/>
    <w:rsid w:val="00D55C87"/>
    <w:rsid w:val="00D5643B"/>
    <w:rsid w:val="00D56D5C"/>
    <w:rsid w:val="00D56F83"/>
    <w:rsid w:val="00D5711C"/>
    <w:rsid w:val="00D5718D"/>
    <w:rsid w:val="00D57370"/>
    <w:rsid w:val="00D57B22"/>
    <w:rsid w:val="00D57BB8"/>
    <w:rsid w:val="00D57D72"/>
    <w:rsid w:val="00D57FA8"/>
    <w:rsid w:val="00D600EB"/>
    <w:rsid w:val="00D6056E"/>
    <w:rsid w:val="00D607D1"/>
    <w:rsid w:val="00D60C01"/>
    <w:rsid w:val="00D610CF"/>
    <w:rsid w:val="00D611AC"/>
    <w:rsid w:val="00D612E0"/>
    <w:rsid w:val="00D61679"/>
    <w:rsid w:val="00D618C4"/>
    <w:rsid w:val="00D61920"/>
    <w:rsid w:val="00D619D9"/>
    <w:rsid w:val="00D62196"/>
    <w:rsid w:val="00D62495"/>
    <w:rsid w:val="00D62D8F"/>
    <w:rsid w:val="00D636CC"/>
    <w:rsid w:val="00D63780"/>
    <w:rsid w:val="00D637BF"/>
    <w:rsid w:val="00D639B8"/>
    <w:rsid w:val="00D63EE9"/>
    <w:rsid w:val="00D640DD"/>
    <w:rsid w:val="00D641A0"/>
    <w:rsid w:val="00D641B7"/>
    <w:rsid w:val="00D64597"/>
    <w:rsid w:val="00D65571"/>
    <w:rsid w:val="00D657D0"/>
    <w:rsid w:val="00D65AE0"/>
    <w:rsid w:val="00D65EDD"/>
    <w:rsid w:val="00D65FEE"/>
    <w:rsid w:val="00D663F8"/>
    <w:rsid w:val="00D66434"/>
    <w:rsid w:val="00D66708"/>
    <w:rsid w:val="00D66B04"/>
    <w:rsid w:val="00D670B5"/>
    <w:rsid w:val="00D67182"/>
    <w:rsid w:val="00D672A5"/>
    <w:rsid w:val="00D70236"/>
    <w:rsid w:val="00D704F5"/>
    <w:rsid w:val="00D70919"/>
    <w:rsid w:val="00D70C35"/>
    <w:rsid w:val="00D70D90"/>
    <w:rsid w:val="00D710BA"/>
    <w:rsid w:val="00D71416"/>
    <w:rsid w:val="00D718F0"/>
    <w:rsid w:val="00D72573"/>
    <w:rsid w:val="00D73184"/>
    <w:rsid w:val="00D73379"/>
    <w:rsid w:val="00D73E99"/>
    <w:rsid w:val="00D740D0"/>
    <w:rsid w:val="00D7410B"/>
    <w:rsid w:val="00D7418C"/>
    <w:rsid w:val="00D74265"/>
    <w:rsid w:val="00D74C25"/>
    <w:rsid w:val="00D74C6C"/>
    <w:rsid w:val="00D75305"/>
    <w:rsid w:val="00D759FF"/>
    <w:rsid w:val="00D7661C"/>
    <w:rsid w:val="00D768E9"/>
    <w:rsid w:val="00D76980"/>
    <w:rsid w:val="00D76A25"/>
    <w:rsid w:val="00D76E79"/>
    <w:rsid w:val="00D76F50"/>
    <w:rsid w:val="00D7728C"/>
    <w:rsid w:val="00D77500"/>
    <w:rsid w:val="00D77563"/>
    <w:rsid w:val="00D7756F"/>
    <w:rsid w:val="00D77634"/>
    <w:rsid w:val="00D77805"/>
    <w:rsid w:val="00D7781E"/>
    <w:rsid w:val="00D77ED7"/>
    <w:rsid w:val="00D800D2"/>
    <w:rsid w:val="00D80593"/>
    <w:rsid w:val="00D8084E"/>
    <w:rsid w:val="00D80E7B"/>
    <w:rsid w:val="00D816F1"/>
    <w:rsid w:val="00D81DA0"/>
    <w:rsid w:val="00D81FF0"/>
    <w:rsid w:val="00D8213D"/>
    <w:rsid w:val="00D8219F"/>
    <w:rsid w:val="00D82897"/>
    <w:rsid w:val="00D82E43"/>
    <w:rsid w:val="00D83E0D"/>
    <w:rsid w:val="00D83E93"/>
    <w:rsid w:val="00D84038"/>
    <w:rsid w:val="00D84042"/>
    <w:rsid w:val="00D8419E"/>
    <w:rsid w:val="00D849AE"/>
    <w:rsid w:val="00D85147"/>
    <w:rsid w:val="00D85296"/>
    <w:rsid w:val="00D852CC"/>
    <w:rsid w:val="00D852D7"/>
    <w:rsid w:val="00D852E4"/>
    <w:rsid w:val="00D852E7"/>
    <w:rsid w:val="00D854B3"/>
    <w:rsid w:val="00D857DC"/>
    <w:rsid w:val="00D8583C"/>
    <w:rsid w:val="00D86293"/>
    <w:rsid w:val="00D8659B"/>
    <w:rsid w:val="00D865E4"/>
    <w:rsid w:val="00D868C7"/>
    <w:rsid w:val="00D86BCC"/>
    <w:rsid w:val="00D87DA1"/>
    <w:rsid w:val="00D9001F"/>
    <w:rsid w:val="00D902F5"/>
    <w:rsid w:val="00D905F9"/>
    <w:rsid w:val="00D907A5"/>
    <w:rsid w:val="00D90AA2"/>
    <w:rsid w:val="00D90CD9"/>
    <w:rsid w:val="00D90E82"/>
    <w:rsid w:val="00D9119B"/>
    <w:rsid w:val="00D91B21"/>
    <w:rsid w:val="00D91B59"/>
    <w:rsid w:val="00D91C5C"/>
    <w:rsid w:val="00D91EDD"/>
    <w:rsid w:val="00D92020"/>
    <w:rsid w:val="00D920D6"/>
    <w:rsid w:val="00D92183"/>
    <w:rsid w:val="00D9305C"/>
    <w:rsid w:val="00D930F5"/>
    <w:rsid w:val="00D93AE3"/>
    <w:rsid w:val="00D93BA4"/>
    <w:rsid w:val="00D94183"/>
    <w:rsid w:val="00D943AF"/>
    <w:rsid w:val="00D94549"/>
    <w:rsid w:val="00D9461B"/>
    <w:rsid w:val="00D9476B"/>
    <w:rsid w:val="00D9520D"/>
    <w:rsid w:val="00D9521D"/>
    <w:rsid w:val="00D95B2D"/>
    <w:rsid w:val="00D95EE8"/>
    <w:rsid w:val="00D95EF4"/>
    <w:rsid w:val="00D95F7E"/>
    <w:rsid w:val="00D96891"/>
    <w:rsid w:val="00D96B35"/>
    <w:rsid w:val="00D96E80"/>
    <w:rsid w:val="00D9715C"/>
    <w:rsid w:val="00D9745E"/>
    <w:rsid w:val="00D97C2C"/>
    <w:rsid w:val="00DA00EC"/>
    <w:rsid w:val="00DA01AF"/>
    <w:rsid w:val="00DA0750"/>
    <w:rsid w:val="00DA07E9"/>
    <w:rsid w:val="00DA173E"/>
    <w:rsid w:val="00DA17F3"/>
    <w:rsid w:val="00DA1AAA"/>
    <w:rsid w:val="00DA25CD"/>
    <w:rsid w:val="00DA2739"/>
    <w:rsid w:val="00DA2760"/>
    <w:rsid w:val="00DA3D32"/>
    <w:rsid w:val="00DA4179"/>
    <w:rsid w:val="00DA4974"/>
    <w:rsid w:val="00DA4C2F"/>
    <w:rsid w:val="00DA51F1"/>
    <w:rsid w:val="00DA52F8"/>
    <w:rsid w:val="00DA5768"/>
    <w:rsid w:val="00DA5773"/>
    <w:rsid w:val="00DA5D94"/>
    <w:rsid w:val="00DA6179"/>
    <w:rsid w:val="00DA64F4"/>
    <w:rsid w:val="00DA702B"/>
    <w:rsid w:val="00DA77FE"/>
    <w:rsid w:val="00DA7804"/>
    <w:rsid w:val="00DB013F"/>
    <w:rsid w:val="00DB0199"/>
    <w:rsid w:val="00DB01F8"/>
    <w:rsid w:val="00DB0623"/>
    <w:rsid w:val="00DB083E"/>
    <w:rsid w:val="00DB0A9E"/>
    <w:rsid w:val="00DB0B51"/>
    <w:rsid w:val="00DB0F42"/>
    <w:rsid w:val="00DB136B"/>
    <w:rsid w:val="00DB1505"/>
    <w:rsid w:val="00DB1539"/>
    <w:rsid w:val="00DB1A42"/>
    <w:rsid w:val="00DB1E5A"/>
    <w:rsid w:val="00DB2230"/>
    <w:rsid w:val="00DB25C0"/>
    <w:rsid w:val="00DB279D"/>
    <w:rsid w:val="00DB2803"/>
    <w:rsid w:val="00DB2B14"/>
    <w:rsid w:val="00DB2E51"/>
    <w:rsid w:val="00DB3349"/>
    <w:rsid w:val="00DB3C34"/>
    <w:rsid w:val="00DB3C5B"/>
    <w:rsid w:val="00DB3DF3"/>
    <w:rsid w:val="00DB4089"/>
    <w:rsid w:val="00DB463C"/>
    <w:rsid w:val="00DB49D9"/>
    <w:rsid w:val="00DB4C54"/>
    <w:rsid w:val="00DB50E1"/>
    <w:rsid w:val="00DB51A8"/>
    <w:rsid w:val="00DB5834"/>
    <w:rsid w:val="00DB58A1"/>
    <w:rsid w:val="00DB64DA"/>
    <w:rsid w:val="00DB65EC"/>
    <w:rsid w:val="00DB67DB"/>
    <w:rsid w:val="00DB685B"/>
    <w:rsid w:val="00DB74A2"/>
    <w:rsid w:val="00DB7660"/>
    <w:rsid w:val="00DB78CE"/>
    <w:rsid w:val="00DB7B04"/>
    <w:rsid w:val="00DB7E2B"/>
    <w:rsid w:val="00DB7FD2"/>
    <w:rsid w:val="00DC075F"/>
    <w:rsid w:val="00DC16B5"/>
    <w:rsid w:val="00DC1DE1"/>
    <w:rsid w:val="00DC2404"/>
    <w:rsid w:val="00DC26C5"/>
    <w:rsid w:val="00DC282B"/>
    <w:rsid w:val="00DC2909"/>
    <w:rsid w:val="00DC2DD9"/>
    <w:rsid w:val="00DC33DD"/>
    <w:rsid w:val="00DC3640"/>
    <w:rsid w:val="00DC39F3"/>
    <w:rsid w:val="00DC3AA1"/>
    <w:rsid w:val="00DC3C7E"/>
    <w:rsid w:val="00DC3CCD"/>
    <w:rsid w:val="00DC4271"/>
    <w:rsid w:val="00DC442B"/>
    <w:rsid w:val="00DC5C31"/>
    <w:rsid w:val="00DC5DFE"/>
    <w:rsid w:val="00DC6344"/>
    <w:rsid w:val="00DC73BB"/>
    <w:rsid w:val="00DC75E2"/>
    <w:rsid w:val="00DC7949"/>
    <w:rsid w:val="00DC7D89"/>
    <w:rsid w:val="00DC7DCB"/>
    <w:rsid w:val="00DD00D7"/>
    <w:rsid w:val="00DD0224"/>
    <w:rsid w:val="00DD134B"/>
    <w:rsid w:val="00DD15EF"/>
    <w:rsid w:val="00DD1919"/>
    <w:rsid w:val="00DD2360"/>
    <w:rsid w:val="00DD25F7"/>
    <w:rsid w:val="00DD2C10"/>
    <w:rsid w:val="00DD2C81"/>
    <w:rsid w:val="00DD2EB0"/>
    <w:rsid w:val="00DD2EC1"/>
    <w:rsid w:val="00DD2ED7"/>
    <w:rsid w:val="00DD307B"/>
    <w:rsid w:val="00DD3433"/>
    <w:rsid w:val="00DD34E1"/>
    <w:rsid w:val="00DD3A18"/>
    <w:rsid w:val="00DD3B52"/>
    <w:rsid w:val="00DD420E"/>
    <w:rsid w:val="00DD5F6F"/>
    <w:rsid w:val="00DD69E2"/>
    <w:rsid w:val="00DD6DFC"/>
    <w:rsid w:val="00DD6E53"/>
    <w:rsid w:val="00DD6FAB"/>
    <w:rsid w:val="00DD70A3"/>
    <w:rsid w:val="00DD75C8"/>
    <w:rsid w:val="00DD780E"/>
    <w:rsid w:val="00DD78BF"/>
    <w:rsid w:val="00DD7ADB"/>
    <w:rsid w:val="00DE0243"/>
    <w:rsid w:val="00DE0272"/>
    <w:rsid w:val="00DE02FE"/>
    <w:rsid w:val="00DE0815"/>
    <w:rsid w:val="00DE0E6D"/>
    <w:rsid w:val="00DE17BC"/>
    <w:rsid w:val="00DE1F49"/>
    <w:rsid w:val="00DE22F5"/>
    <w:rsid w:val="00DE23AA"/>
    <w:rsid w:val="00DE26B3"/>
    <w:rsid w:val="00DE279C"/>
    <w:rsid w:val="00DE27A9"/>
    <w:rsid w:val="00DE2890"/>
    <w:rsid w:val="00DE2910"/>
    <w:rsid w:val="00DE2EBB"/>
    <w:rsid w:val="00DE3232"/>
    <w:rsid w:val="00DE329B"/>
    <w:rsid w:val="00DE33FF"/>
    <w:rsid w:val="00DE3B6F"/>
    <w:rsid w:val="00DE3B74"/>
    <w:rsid w:val="00DE3EC9"/>
    <w:rsid w:val="00DE3FC3"/>
    <w:rsid w:val="00DE4226"/>
    <w:rsid w:val="00DE5280"/>
    <w:rsid w:val="00DE57D3"/>
    <w:rsid w:val="00DE5F85"/>
    <w:rsid w:val="00DE5FEA"/>
    <w:rsid w:val="00DE617F"/>
    <w:rsid w:val="00DE6375"/>
    <w:rsid w:val="00DE6760"/>
    <w:rsid w:val="00DE6B62"/>
    <w:rsid w:val="00DE6D63"/>
    <w:rsid w:val="00DF0BE5"/>
    <w:rsid w:val="00DF0EA4"/>
    <w:rsid w:val="00DF0F9C"/>
    <w:rsid w:val="00DF189D"/>
    <w:rsid w:val="00DF18E1"/>
    <w:rsid w:val="00DF1C69"/>
    <w:rsid w:val="00DF1D02"/>
    <w:rsid w:val="00DF1DAF"/>
    <w:rsid w:val="00DF222B"/>
    <w:rsid w:val="00DF22E7"/>
    <w:rsid w:val="00DF2760"/>
    <w:rsid w:val="00DF289B"/>
    <w:rsid w:val="00DF2AB2"/>
    <w:rsid w:val="00DF2D5B"/>
    <w:rsid w:val="00DF2DC1"/>
    <w:rsid w:val="00DF31CD"/>
    <w:rsid w:val="00DF333C"/>
    <w:rsid w:val="00DF3676"/>
    <w:rsid w:val="00DF37BF"/>
    <w:rsid w:val="00DF3938"/>
    <w:rsid w:val="00DF3AB0"/>
    <w:rsid w:val="00DF423D"/>
    <w:rsid w:val="00DF4611"/>
    <w:rsid w:val="00DF5058"/>
    <w:rsid w:val="00DF515D"/>
    <w:rsid w:val="00DF5269"/>
    <w:rsid w:val="00DF52FF"/>
    <w:rsid w:val="00DF589F"/>
    <w:rsid w:val="00DF5983"/>
    <w:rsid w:val="00DF5C53"/>
    <w:rsid w:val="00DF60EB"/>
    <w:rsid w:val="00DF618F"/>
    <w:rsid w:val="00DF689A"/>
    <w:rsid w:val="00DF6A1A"/>
    <w:rsid w:val="00DF6BB4"/>
    <w:rsid w:val="00DF6C5F"/>
    <w:rsid w:val="00DF6F67"/>
    <w:rsid w:val="00DF70E3"/>
    <w:rsid w:val="00DF7335"/>
    <w:rsid w:val="00DF75B9"/>
    <w:rsid w:val="00DF7656"/>
    <w:rsid w:val="00DF76B2"/>
    <w:rsid w:val="00DF79F1"/>
    <w:rsid w:val="00DF7B0E"/>
    <w:rsid w:val="00E00166"/>
    <w:rsid w:val="00E003E1"/>
    <w:rsid w:val="00E00514"/>
    <w:rsid w:val="00E0062C"/>
    <w:rsid w:val="00E00BAB"/>
    <w:rsid w:val="00E00C21"/>
    <w:rsid w:val="00E0185A"/>
    <w:rsid w:val="00E019D5"/>
    <w:rsid w:val="00E01C3D"/>
    <w:rsid w:val="00E0201F"/>
    <w:rsid w:val="00E023A2"/>
    <w:rsid w:val="00E0272D"/>
    <w:rsid w:val="00E0300B"/>
    <w:rsid w:val="00E034B7"/>
    <w:rsid w:val="00E0375F"/>
    <w:rsid w:val="00E039C9"/>
    <w:rsid w:val="00E03DC1"/>
    <w:rsid w:val="00E03FB4"/>
    <w:rsid w:val="00E03FC0"/>
    <w:rsid w:val="00E046C7"/>
    <w:rsid w:val="00E048B3"/>
    <w:rsid w:val="00E04A50"/>
    <w:rsid w:val="00E051BC"/>
    <w:rsid w:val="00E052D5"/>
    <w:rsid w:val="00E056AD"/>
    <w:rsid w:val="00E05780"/>
    <w:rsid w:val="00E05C44"/>
    <w:rsid w:val="00E05F19"/>
    <w:rsid w:val="00E07125"/>
    <w:rsid w:val="00E07296"/>
    <w:rsid w:val="00E079B6"/>
    <w:rsid w:val="00E07A50"/>
    <w:rsid w:val="00E10424"/>
    <w:rsid w:val="00E10724"/>
    <w:rsid w:val="00E11279"/>
    <w:rsid w:val="00E11503"/>
    <w:rsid w:val="00E11ADC"/>
    <w:rsid w:val="00E12206"/>
    <w:rsid w:val="00E126BA"/>
    <w:rsid w:val="00E12752"/>
    <w:rsid w:val="00E12CA8"/>
    <w:rsid w:val="00E12FD8"/>
    <w:rsid w:val="00E138E0"/>
    <w:rsid w:val="00E147A3"/>
    <w:rsid w:val="00E14B75"/>
    <w:rsid w:val="00E15F18"/>
    <w:rsid w:val="00E16212"/>
    <w:rsid w:val="00E16246"/>
    <w:rsid w:val="00E162D8"/>
    <w:rsid w:val="00E165A3"/>
    <w:rsid w:val="00E16B84"/>
    <w:rsid w:val="00E172E3"/>
    <w:rsid w:val="00E179C2"/>
    <w:rsid w:val="00E17C3E"/>
    <w:rsid w:val="00E20158"/>
    <w:rsid w:val="00E20B2A"/>
    <w:rsid w:val="00E20CA1"/>
    <w:rsid w:val="00E21702"/>
    <w:rsid w:val="00E217D6"/>
    <w:rsid w:val="00E2185D"/>
    <w:rsid w:val="00E21DCC"/>
    <w:rsid w:val="00E22C3F"/>
    <w:rsid w:val="00E23A31"/>
    <w:rsid w:val="00E23ECA"/>
    <w:rsid w:val="00E24037"/>
    <w:rsid w:val="00E2454D"/>
    <w:rsid w:val="00E245A3"/>
    <w:rsid w:val="00E249C5"/>
    <w:rsid w:val="00E24B57"/>
    <w:rsid w:val="00E24F77"/>
    <w:rsid w:val="00E24FED"/>
    <w:rsid w:val="00E25304"/>
    <w:rsid w:val="00E25417"/>
    <w:rsid w:val="00E2580E"/>
    <w:rsid w:val="00E25929"/>
    <w:rsid w:val="00E25DE5"/>
    <w:rsid w:val="00E2611D"/>
    <w:rsid w:val="00E26183"/>
    <w:rsid w:val="00E265DE"/>
    <w:rsid w:val="00E273AB"/>
    <w:rsid w:val="00E27688"/>
    <w:rsid w:val="00E27F20"/>
    <w:rsid w:val="00E301AE"/>
    <w:rsid w:val="00E309D7"/>
    <w:rsid w:val="00E30A0C"/>
    <w:rsid w:val="00E30B95"/>
    <w:rsid w:val="00E30C00"/>
    <w:rsid w:val="00E3123D"/>
    <w:rsid w:val="00E3146B"/>
    <w:rsid w:val="00E31A2F"/>
    <w:rsid w:val="00E31CDD"/>
    <w:rsid w:val="00E31E8C"/>
    <w:rsid w:val="00E31ED1"/>
    <w:rsid w:val="00E3200A"/>
    <w:rsid w:val="00E324F9"/>
    <w:rsid w:val="00E329A7"/>
    <w:rsid w:val="00E32F24"/>
    <w:rsid w:val="00E32F78"/>
    <w:rsid w:val="00E33132"/>
    <w:rsid w:val="00E33787"/>
    <w:rsid w:val="00E338B5"/>
    <w:rsid w:val="00E33952"/>
    <w:rsid w:val="00E33B53"/>
    <w:rsid w:val="00E34341"/>
    <w:rsid w:val="00E346A0"/>
    <w:rsid w:val="00E348E5"/>
    <w:rsid w:val="00E34A41"/>
    <w:rsid w:val="00E34D50"/>
    <w:rsid w:val="00E34E35"/>
    <w:rsid w:val="00E34F53"/>
    <w:rsid w:val="00E3521A"/>
    <w:rsid w:val="00E359F3"/>
    <w:rsid w:val="00E35A74"/>
    <w:rsid w:val="00E35AC6"/>
    <w:rsid w:val="00E3696D"/>
    <w:rsid w:val="00E36B20"/>
    <w:rsid w:val="00E37359"/>
    <w:rsid w:val="00E373F8"/>
    <w:rsid w:val="00E3774C"/>
    <w:rsid w:val="00E377AC"/>
    <w:rsid w:val="00E378A9"/>
    <w:rsid w:val="00E37CFE"/>
    <w:rsid w:val="00E40D27"/>
    <w:rsid w:val="00E40F1B"/>
    <w:rsid w:val="00E413C2"/>
    <w:rsid w:val="00E41531"/>
    <w:rsid w:val="00E418A8"/>
    <w:rsid w:val="00E41C97"/>
    <w:rsid w:val="00E41D65"/>
    <w:rsid w:val="00E41F5E"/>
    <w:rsid w:val="00E42235"/>
    <w:rsid w:val="00E4255F"/>
    <w:rsid w:val="00E42A78"/>
    <w:rsid w:val="00E42BEE"/>
    <w:rsid w:val="00E42E16"/>
    <w:rsid w:val="00E4308B"/>
    <w:rsid w:val="00E4348C"/>
    <w:rsid w:val="00E43D72"/>
    <w:rsid w:val="00E441F9"/>
    <w:rsid w:val="00E442BA"/>
    <w:rsid w:val="00E445EC"/>
    <w:rsid w:val="00E44601"/>
    <w:rsid w:val="00E447D6"/>
    <w:rsid w:val="00E4499E"/>
    <w:rsid w:val="00E44C40"/>
    <w:rsid w:val="00E44DAF"/>
    <w:rsid w:val="00E44F74"/>
    <w:rsid w:val="00E45385"/>
    <w:rsid w:val="00E4563F"/>
    <w:rsid w:val="00E45AC9"/>
    <w:rsid w:val="00E4620A"/>
    <w:rsid w:val="00E46C1D"/>
    <w:rsid w:val="00E46E66"/>
    <w:rsid w:val="00E47274"/>
    <w:rsid w:val="00E47F3D"/>
    <w:rsid w:val="00E509A8"/>
    <w:rsid w:val="00E509AA"/>
    <w:rsid w:val="00E509FA"/>
    <w:rsid w:val="00E50C38"/>
    <w:rsid w:val="00E50E30"/>
    <w:rsid w:val="00E50EED"/>
    <w:rsid w:val="00E51958"/>
    <w:rsid w:val="00E5258F"/>
    <w:rsid w:val="00E525A7"/>
    <w:rsid w:val="00E526C1"/>
    <w:rsid w:val="00E52806"/>
    <w:rsid w:val="00E52B92"/>
    <w:rsid w:val="00E53484"/>
    <w:rsid w:val="00E53B0C"/>
    <w:rsid w:val="00E53E39"/>
    <w:rsid w:val="00E54284"/>
    <w:rsid w:val="00E553AE"/>
    <w:rsid w:val="00E553DB"/>
    <w:rsid w:val="00E55423"/>
    <w:rsid w:val="00E55586"/>
    <w:rsid w:val="00E560B9"/>
    <w:rsid w:val="00E562C1"/>
    <w:rsid w:val="00E56645"/>
    <w:rsid w:val="00E56B7A"/>
    <w:rsid w:val="00E56DF8"/>
    <w:rsid w:val="00E57115"/>
    <w:rsid w:val="00E5712F"/>
    <w:rsid w:val="00E572A2"/>
    <w:rsid w:val="00E5733A"/>
    <w:rsid w:val="00E57C96"/>
    <w:rsid w:val="00E57FA5"/>
    <w:rsid w:val="00E6020B"/>
    <w:rsid w:val="00E603D2"/>
    <w:rsid w:val="00E60CFD"/>
    <w:rsid w:val="00E60E64"/>
    <w:rsid w:val="00E61F33"/>
    <w:rsid w:val="00E6202F"/>
    <w:rsid w:val="00E620B1"/>
    <w:rsid w:val="00E6210C"/>
    <w:rsid w:val="00E62665"/>
    <w:rsid w:val="00E6312C"/>
    <w:rsid w:val="00E63ADC"/>
    <w:rsid w:val="00E6468B"/>
    <w:rsid w:val="00E64748"/>
    <w:rsid w:val="00E649F6"/>
    <w:rsid w:val="00E64AB3"/>
    <w:rsid w:val="00E64D46"/>
    <w:rsid w:val="00E64ECA"/>
    <w:rsid w:val="00E656A8"/>
    <w:rsid w:val="00E656C7"/>
    <w:rsid w:val="00E658C6"/>
    <w:rsid w:val="00E66D8F"/>
    <w:rsid w:val="00E6714A"/>
    <w:rsid w:val="00E67458"/>
    <w:rsid w:val="00E675AF"/>
    <w:rsid w:val="00E6772E"/>
    <w:rsid w:val="00E67787"/>
    <w:rsid w:val="00E6788C"/>
    <w:rsid w:val="00E67EEA"/>
    <w:rsid w:val="00E702B9"/>
    <w:rsid w:val="00E702F6"/>
    <w:rsid w:val="00E70342"/>
    <w:rsid w:val="00E70735"/>
    <w:rsid w:val="00E71118"/>
    <w:rsid w:val="00E71623"/>
    <w:rsid w:val="00E71B1C"/>
    <w:rsid w:val="00E71C9F"/>
    <w:rsid w:val="00E71F3C"/>
    <w:rsid w:val="00E72496"/>
    <w:rsid w:val="00E72EB2"/>
    <w:rsid w:val="00E734BB"/>
    <w:rsid w:val="00E73BC1"/>
    <w:rsid w:val="00E74D86"/>
    <w:rsid w:val="00E750A0"/>
    <w:rsid w:val="00E7525C"/>
    <w:rsid w:val="00E75878"/>
    <w:rsid w:val="00E758DA"/>
    <w:rsid w:val="00E758E8"/>
    <w:rsid w:val="00E766E8"/>
    <w:rsid w:val="00E7690E"/>
    <w:rsid w:val="00E76FFA"/>
    <w:rsid w:val="00E77D19"/>
    <w:rsid w:val="00E77D33"/>
    <w:rsid w:val="00E77F86"/>
    <w:rsid w:val="00E80066"/>
    <w:rsid w:val="00E801DD"/>
    <w:rsid w:val="00E80607"/>
    <w:rsid w:val="00E8060C"/>
    <w:rsid w:val="00E808A4"/>
    <w:rsid w:val="00E81471"/>
    <w:rsid w:val="00E814FA"/>
    <w:rsid w:val="00E81534"/>
    <w:rsid w:val="00E816D8"/>
    <w:rsid w:val="00E81B7A"/>
    <w:rsid w:val="00E81E65"/>
    <w:rsid w:val="00E82C06"/>
    <w:rsid w:val="00E82C67"/>
    <w:rsid w:val="00E83E76"/>
    <w:rsid w:val="00E84053"/>
    <w:rsid w:val="00E8446B"/>
    <w:rsid w:val="00E849F7"/>
    <w:rsid w:val="00E84B34"/>
    <w:rsid w:val="00E84D5D"/>
    <w:rsid w:val="00E84D60"/>
    <w:rsid w:val="00E84D9D"/>
    <w:rsid w:val="00E851F2"/>
    <w:rsid w:val="00E8530B"/>
    <w:rsid w:val="00E85610"/>
    <w:rsid w:val="00E8572B"/>
    <w:rsid w:val="00E8586E"/>
    <w:rsid w:val="00E86011"/>
    <w:rsid w:val="00E86270"/>
    <w:rsid w:val="00E86E27"/>
    <w:rsid w:val="00E87628"/>
    <w:rsid w:val="00E8779C"/>
    <w:rsid w:val="00E87AE4"/>
    <w:rsid w:val="00E87EB8"/>
    <w:rsid w:val="00E901A6"/>
    <w:rsid w:val="00E906AF"/>
    <w:rsid w:val="00E907C4"/>
    <w:rsid w:val="00E908E0"/>
    <w:rsid w:val="00E91531"/>
    <w:rsid w:val="00E916B8"/>
    <w:rsid w:val="00E91BB7"/>
    <w:rsid w:val="00E920A1"/>
    <w:rsid w:val="00E9224A"/>
    <w:rsid w:val="00E92748"/>
    <w:rsid w:val="00E92CFC"/>
    <w:rsid w:val="00E9363D"/>
    <w:rsid w:val="00E94849"/>
    <w:rsid w:val="00E9523A"/>
    <w:rsid w:val="00E955F4"/>
    <w:rsid w:val="00E95992"/>
    <w:rsid w:val="00E95FA5"/>
    <w:rsid w:val="00E96857"/>
    <w:rsid w:val="00E96B17"/>
    <w:rsid w:val="00E96C1E"/>
    <w:rsid w:val="00E96CF5"/>
    <w:rsid w:val="00E97085"/>
    <w:rsid w:val="00E972D1"/>
    <w:rsid w:val="00E975C6"/>
    <w:rsid w:val="00E97D99"/>
    <w:rsid w:val="00EA0028"/>
    <w:rsid w:val="00EA02DE"/>
    <w:rsid w:val="00EA0AE6"/>
    <w:rsid w:val="00EA0B65"/>
    <w:rsid w:val="00EA0EE3"/>
    <w:rsid w:val="00EA1403"/>
    <w:rsid w:val="00EA152C"/>
    <w:rsid w:val="00EA1E3D"/>
    <w:rsid w:val="00EA1E48"/>
    <w:rsid w:val="00EA2194"/>
    <w:rsid w:val="00EA241D"/>
    <w:rsid w:val="00EA2430"/>
    <w:rsid w:val="00EA282D"/>
    <w:rsid w:val="00EA2982"/>
    <w:rsid w:val="00EA2D4C"/>
    <w:rsid w:val="00EA3164"/>
    <w:rsid w:val="00EA32EA"/>
    <w:rsid w:val="00EA398D"/>
    <w:rsid w:val="00EA4210"/>
    <w:rsid w:val="00EA4558"/>
    <w:rsid w:val="00EA46A5"/>
    <w:rsid w:val="00EA4EE7"/>
    <w:rsid w:val="00EA50CE"/>
    <w:rsid w:val="00EA6475"/>
    <w:rsid w:val="00EA666B"/>
    <w:rsid w:val="00EA6AC8"/>
    <w:rsid w:val="00EA75E0"/>
    <w:rsid w:val="00EA7921"/>
    <w:rsid w:val="00EA7D05"/>
    <w:rsid w:val="00EB02A4"/>
    <w:rsid w:val="00EB06E6"/>
    <w:rsid w:val="00EB0B18"/>
    <w:rsid w:val="00EB0C72"/>
    <w:rsid w:val="00EB0D8E"/>
    <w:rsid w:val="00EB11F9"/>
    <w:rsid w:val="00EB13E1"/>
    <w:rsid w:val="00EB2110"/>
    <w:rsid w:val="00EB2D83"/>
    <w:rsid w:val="00EB325D"/>
    <w:rsid w:val="00EB34B8"/>
    <w:rsid w:val="00EB3A28"/>
    <w:rsid w:val="00EB3BB6"/>
    <w:rsid w:val="00EB45E1"/>
    <w:rsid w:val="00EB45FF"/>
    <w:rsid w:val="00EB4651"/>
    <w:rsid w:val="00EB604A"/>
    <w:rsid w:val="00EB6094"/>
    <w:rsid w:val="00EB6273"/>
    <w:rsid w:val="00EB6322"/>
    <w:rsid w:val="00EB68EB"/>
    <w:rsid w:val="00EB6D68"/>
    <w:rsid w:val="00EB74C3"/>
    <w:rsid w:val="00EB7824"/>
    <w:rsid w:val="00EB7A1F"/>
    <w:rsid w:val="00EB7A27"/>
    <w:rsid w:val="00EC0607"/>
    <w:rsid w:val="00EC0A5E"/>
    <w:rsid w:val="00EC0C74"/>
    <w:rsid w:val="00EC0F2D"/>
    <w:rsid w:val="00EC1624"/>
    <w:rsid w:val="00EC1800"/>
    <w:rsid w:val="00EC24BD"/>
    <w:rsid w:val="00EC2A95"/>
    <w:rsid w:val="00EC2C66"/>
    <w:rsid w:val="00EC2CA1"/>
    <w:rsid w:val="00EC30AF"/>
    <w:rsid w:val="00EC380C"/>
    <w:rsid w:val="00EC38F9"/>
    <w:rsid w:val="00EC3FC1"/>
    <w:rsid w:val="00EC4138"/>
    <w:rsid w:val="00EC42AC"/>
    <w:rsid w:val="00EC42B4"/>
    <w:rsid w:val="00EC43B1"/>
    <w:rsid w:val="00EC5A75"/>
    <w:rsid w:val="00EC5B10"/>
    <w:rsid w:val="00EC5CBB"/>
    <w:rsid w:val="00EC666D"/>
    <w:rsid w:val="00EC6861"/>
    <w:rsid w:val="00EC6A2B"/>
    <w:rsid w:val="00EC6CC4"/>
    <w:rsid w:val="00EC6D38"/>
    <w:rsid w:val="00EC6E75"/>
    <w:rsid w:val="00EC6F33"/>
    <w:rsid w:val="00EC79F4"/>
    <w:rsid w:val="00EC7B36"/>
    <w:rsid w:val="00EC7CA0"/>
    <w:rsid w:val="00ED00A2"/>
    <w:rsid w:val="00ED036B"/>
    <w:rsid w:val="00ED04B0"/>
    <w:rsid w:val="00ED05C1"/>
    <w:rsid w:val="00ED0E89"/>
    <w:rsid w:val="00ED10B9"/>
    <w:rsid w:val="00ED14A4"/>
    <w:rsid w:val="00ED1E74"/>
    <w:rsid w:val="00ED22B5"/>
    <w:rsid w:val="00ED2330"/>
    <w:rsid w:val="00ED24E5"/>
    <w:rsid w:val="00ED317A"/>
    <w:rsid w:val="00ED31FB"/>
    <w:rsid w:val="00ED3B1D"/>
    <w:rsid w:val="00ED3BAF"/>
    <w:rsid w:val="00ED41D0"/>
    <w:rsid w:val="00ED44C9"/>
    <w:rsid w:val="00ED44FE"/>
    <w:rsid w:val="00ED470A"/>
    <w:rsid w:val="00ED4860"/>
    <w:rsid w:val="00ED4925"/>
    <w:rsid w:val="00ED49A4"/>
    <w:rsid w:val="00ED4A3A"/>
    <w:rsid w:val="00ED4EEF"/>
    <w:rsid w:val="00ED5049"/>
    <w:rsid w:val="00ED50C6"/>
    <w:rsid w:val="00ED51E2"/>
    <w:rsid w:val="00ED5375"/>
    <w:rsid w:val="00ED602D"/>
    <w:rsid w:val="00ED6081"/>
    <w:rsid w:val="00ED6A38"/>
    <w:rsid w:val="00ED6D60"/>
    <w:rsid w:val="00ED6DD5"/>
    <w:rsid w:val="00ED6EE1"/>
    <w:rsid w:val="00ED74F0"/>
    <w:rsid w:val="00ED77B0"/>
    <w:rsid w:val="00ED77B8"/>
    <w:rsid w:val="00ED7833"/>
    <w:rsid w:val="00ED7FDA"/>
    <w:rsid w:val="00EE0318"/>
    <w:rsid w:val="00EE0340"/>
    <w:rsid w:val="00EE049A"/>
    <w:rsid w:val="00EE065F"/>
    <w:rsid w:val="00EE07D5"/>
    <w:rsid w:val="00EE0964"/>
    <w:rsid w:val="00EE1170"/>
    <w:rsid w:val="00EE1313"/>
    <w:rsid w:val="00EE140A"/>
    <w:rsid w:val="00EE15F6"/>
    <w:rsid w:val="00EE1796"/>
    <w:rsid w:val="00EE3181"/>
    <w:rsid w:val="00EE3622"/>
    <w:rsid w:val="00EE3ACD"/>
    <w:rsid w:val="00EE3BE8"/>
    <w:rsid w:val="00EE3D9F"/>
    <w:rsid w:val="00EE473E"/>
    <w:rsid w:val="00EE4846"/>
    <w:rsid w:val="00EE4D17"/>
    <w:rsid w:val="00EE512A"/>
    <w:rsid w:val="00EE55AD"/>
    <w:rsid w:val="00EE5A70"/>
    <w:rsid w:val="00EE5DF1"/>
    <w:rsid w:val="00EE6592"/>
    <w:rsid w:val="00EE66E4"/>
    <w:rsid w:val="00EE66E8"/>
    <w:rsid w:val="00EE6752"/>
    <w:rsid w:val="00EE6BDD"/>
    <w:rsid w:val="00EE6F91"/>
    <w:rsid w:val="00EE701F"/>
    <w:rsid w:val="00EF014B"/>
    <w:rsid w:val="00EF0A70"/>
    <w:rsid w:val="00EF0CA6"/>
    <w:rsid w:val="00EF1287"/>
    <w:rsid w:val="00EF1364"/>
    <w:rsid w:val="00EF18DE"/>
    <w:rsid w:val="00EF1D3A"/>
    <w:rsid w:val="00EF2048"/>
    <w:rsid w:val="00EF2680"/>
    <w:rsid w:val="00EF2744"/>
    <w:rsid w:val="00EF27EC"/>
    <w:rsid w:val="00EF2E40"/>
    <w:rsid w:val="00EF3887"/>
    <w:rsid w:val="00EF39F3"/>
    <w:rsid w:val="00EF3A95"/>
    <w:rsid w:val="00EF4A67"/>
    <w:rsid w:val="00EF4BB0"/>
    <w:rsid w:val="00EF5376"/>
    <w:rsid w:val="00EF5583"/>
    <w:rsid w:val="00EF5F88"/>
    <w:rsid w:val="00EF5FBC"/>
    <w:rsid w:val="00EF6114"/>
    <w:rsid w:val="00EF65EA"/>
    <w:rsid w:val="00EF6D75"/>
    <w:rsid w:val="00EF6E90"/>
    <w:rsid w:val="00EF711D"/>
    <w:rsid w:val="00EF7800"/>
    <w:rsid w:val="00EF7A38"/>
    <w:rsid w:val="00EF7B7A"/>
    <w:rsid w:val="00EF7BE9"/>
    <w:rsid w:val="00EF7DD7"/>
    <w:rsid w:val="00F00297"/>
    <w:rsid w:val="00F00B46"/>
    <w:rsid w:val="00F00C50"/>
    <w:rsid w:val="00F0195D"/>
    <w:rsid w:val="00F01BEF"/>
    <w:rsid w:val="00F01C91"/>
    <w:rsid w:val="00F01DDA"/>
    <w:rsid w:val="00F01FB0"/>
    <w:rsid w:val="00F0242E"/>
    <w:rsid w:val="00F0267E"/>
    <w:rsid w:val="00F02819"/>
    <w:rsid w:val="00F02B24"/>
    <w:rsid w:val="00F02BBB"/>
    <w:rsid w:val="00F02C1B"/>
    <w:rsid w:val="00F02EA4"/>
    <w:rsid w:val="00F033BA"/>
    <w:rsid w:val="00F03401"/>
    <w:rsid w:val="00F0399A"/>
    <w:rsid w:val="00F039DD"/>
    <w:rsid w:val="00F03AFD"/>
    <w:rsid w:val="00F04246"/>
    <w:rsid w:val="00F04379"/>
    <w:rsid w:val="00F0446A"/>
    <w:rsid w:val="00F046F1"/>
    <w:rsid w:val="00F04742"/>
    <w:rsid w:val="00F04A59"/>
    <w:rsid w:val="00F04CD5"/>
    <w:rsid w:val="00F04F05"/>
    <w:rsid w:val="00F05032"/>
    <w:rsid w:val="00F0528B"/>
    <w:rsid w:val="00F057D1"/>
    <w:rsid w:val="00F05BBE"/>
    <w:rsid w:val="00F05BD1"/>
    <w:rsid w:val="00F05F84"/>
    <w:rsid w:val="00F0620A"/>
    <w:rsid w:val="00F0621E"/>
    <w:rsid w:val="00F06303"/>
    <w:rsid w:val="00F06315"/>
    <w:rsid w:val="00F068C5"/>
    <w:rsid w:val="00F06D7D"/>
    <w:rsid w:val="00F06DB9"/>
    <w:rsid w:val="00F07511"/>
    <w:rsid w:val="00F075A5"/>
    <w:rsid w:val="00F105AC"/>
    <w:rsid w:val="00F10945"/>
    <w:rsid w:val="00F10AB1"/>
    <w:rsid w:val="00F10C89"/>
    <w:rsid w:val="00F10EED"/>
    <w:rsid w:val="00F11424"/>
    <w:rsid w:val="00F11CF8"/>
    <w:rsid w:val="00F12204"/>
    <w:rsid w:val="00F126D2"/>
    <w:rsid w:val="00F12959"/>
    <w:rsid w:val="00F12B46"/>
    <w:rsid w:val="00F12CFC"/>
    <w:rsid w:val="00F12F95"/>
    <w:rsid w:val="00F1350E"/>
    <w:rsid w:val="00F13894"/>
    <w:rsid w:val="00F13925"/>
    <w:rsid w:val="00F13EB2"/>
    <w:rsid w:val="00F140C3"/>
    <w:rsid w:val="00F14315"/>
    <w:rsid w:val="00F14363"/>
    <w:rsid w:val="00F14533"/>
    <w:rsid w:val="00F14543"/>
    <w:rsid w:val="00F14686"/>
    <w:rsid w:val="00F14728"/>
    <w:rsid w:val="00F14AA7"/>
    <w:rsid w:val="00F14C0E"/>
    <w:rsid w:val="00F14DDE"/>
    <w:rsid w:val="00F14E60"/>
    <w:rsid w:val="00F153E0"/>
    <w:rsid w:val="00F15451"/>
    <w:rsid w:val="00F15458"/>
    <w:rsid w:val="00F15914"/>
    <w:rsid w:val="00F15B1B"/>
    <w:rsid w:val="00F160E1"/>
    <w:rsid w:val="00F16195"/>
    <w:rsid w:val="00F16937"/>
    <w:rsid w:val="00F16BEF"/>
    <w:rsid w:val="00F17180"/>
    <w:rsid w:val="00F175B6"/>
    <w:rsid w:val="00F17803"/>
    <w:rsid w:val="00F17839"/>
    <w:rsid w:val="00F179D6"/>
    <w:rsid w:val="00F17C9D"/>
    <w:rsid w:val="00F17DE6"/>
    <w:rsid w:val="00F17FDC"/>
    <w:rsid w:val="00F17FF4"/>
    <w:rsid w:val="00F216B4"/>
    <w:rsid w:val="00F21991"/>
    <w:rsid w:val="00F21CA7"/>
    <w:rsid w:val="00F22308"/>
    <w:rsid w:val="00F2239E"/>
    <w:rsid w:val="00F2251C"/>
    <w:rsid w:val="00F22FC1"/>
    <w:rsid w:val="00F23059"/>
    <w:rsid w:val="00F234CC"/>
    <w:rsid w:val="00F235AF"/>
    <w:rsid w:val="00F236C1"/>
    <w:rsid w:val="00F23759"/>
    <w:rsid w:val="00F23C8F"/>
    <w:rsid w:val="00F23F74"/>
    <w:rsid w:val="00F24016"/>
    <w:rsid w:val="00F24B2A"/>
    <w:rsid w:val="00F24E99"/>
    <w:rsid w:val="00F255C8"/>
    <w:rsid w:val="00F261BD"/>
    <w:rsid w:val="00F264B7"/>
    <w:rsid w:val="00F265BE"/>
    <w:rsid w:val="00F26DAB"/>
    <w:rsid w:val="00F26FFD"/>
    <w:rsid w:val="00F27037"/>
    <w:rsid w:val="00F27B82"/>
    <w:rsid w:val="00F3091F"/>
    <w:rsid w:val="00F309F3"/>
    <w:rsid w:val="00F30ABD"/>
    <w:rsid w:val="00F312DA"/>
    <w:rsid w:val="00F31416"/>
    <w:rsid w:val="00F31460"/>
    <w:rsid w:val="00F316D2"/>
    <w:rsid w:val="00F32542"/>
    <w:rsid w:val="00F325DB"/>
    <w:rsid w:val="00F32608"/>
    <w:rsid w:val="00F3299C"/>
    <w:rsid w:val="00F32A97"/>
    <w:rsid w:val="00F33087"/>
    <w:rsid w:val="00F332C9"/>
    <w:rsid w:val="00F332F3"/>
    <w:rsid w:val="00F3379D"/>
    <w:rsid w:val="00F346A2"/>
    <w:rsid w:val="00F34A73"/>
    <w:rsid w:val="00F34A92"/>
    <w:rsid w:val="00F34A9C"/>
    <w:rsid w:val="00F350E1"/>
    <w:rsid w:val="00F350F6"/>
    <w:rsid w:val="00F35221"/>
    <w:rsid w:val="00F35C12"/>
    <w:rsid w:val="00F360A8"/>
    <w:rsid w:val="00F36376"/>
    <w:rsid w:val="00F363B1"/>
    <w:rsid w:val="00F365CD"/>
    <w:rsid w:val="00F3675E"/>
    <w:rsid w:val="00F36E39"/>
    <w:rsid w:val="00F3773A"/>
    <w:rsid w:val="00F37795"/>
    <w:rsid w:val="00F37CA0"/>
    <w:rsid w:val="00F4004C"/>
    <w:rsid w:val="00F40443"/>
    <w:rsid w:val="00F41090"/>
    <w:rsid w:val="00F410E1"/>
    <w:rsid w:val="00F4174C"/>
    <w:rsid w:val="00F41CF8"/>
    <w:rsid w:val="00F42374"/>
    <w:rsid w:val="00F42797"/>
    <w:rsid w:val="00F4344D"/>
    <w:rsid w:val="00F43A77"/>
    <w:rsid w:val="00F43E70"/>
    <w:rsid w:val="00F444CE"/>
    <w:rsid w:val="00F44516"/>
    <w:rsid w:val="00F4467F"/>
    <w:rsid w:val="00F44E7B"/>
    <w:rsid w:val="00F45098"/>
    <w:rsid w:val="00F450E7"/>
    <w:rsid w:val="00F45D84"/>
    <w:rsid w:val="00F45EBC"/>
    <w:rsid w:val="00F463BD"/>
    <w:rsid w:val="00F464FA"/>
    <w:rsid w:val="00F467B1"/>
    <w:rsid w:val="00F46A16"/>
    <w:rsid w:val="00F46F97"/>
    <w:rsid w:val="00F50065"/>
    <w:rsid w:val="00F501A0"/>
    <w:rsid w:val="00F50596"/>
    <w:rsid w:val="00F50D7D"/>
    <w:rsid w:val="00F51297"/>
    <w:rsid w:val="00F514F3"/>
    <w:rsid w:val="00F51B77"/>
    <w:rsid w:val="00F51E80"/>
    <w:rsid w:val="00F52EA1"/>
    <w:rsid w:val="00F52F21"/>
    <w:rsid w:val="00F535EE"/>
    <w:rsid w:val="00F5383C"/>
    <w:rsid w:val="00F53854"/>
    <w:rsid w:val="00F542ED"/>
    <w:rsid w:val="00F54484"/>
    <w:rsid w:val="00F5527D"/>
    <w:rsid w:val="00F55331"/>
    <w:rsid w:val="00F55414"/>
    <w:rsid w:val="00F5545D"/>
    <w:rsid w:val="00F55617"/>
    <w:rsid w:val="00F559F3"/>
    <w:rsid w:val="00F55B46"/>
    <w:rsid w:val="00F55CCC"/>
    <w:rsid w:val="00F5694E"/>
    <w:rsid w:val="00F56B6F"/>
    <w:rsid w:val="00F56C76"/>
    <w:rsid w:val="00F56EC0"/>
    <w:rsid w:val="00F5703C"/>
    <w:rsid w:val="00F570B4"/>
    <w:rsid w:val="00F5772A"/>
    <w:rsid w:val="00F579AC"/>
    <w:rsid w:val="00F57A3F"/>
    <w:rsid w:val="00F57C8B"/>
    <w:rsid w:val="00F6214A"/>
    <w:rsid w:val="00F62922"/>
    <w:rsid w:val="00F629C9"/>
    <w:rsid w:val="00F630F9"/>
    <w:rsid w:val="00F63136"/>
    <w:rsid w:val="00F63A4F"/>
    <w:rsid w:val="00F63C2A"/>
    <w:rsid w:val="00F63E71"/>
    <w:rsid w:val="00F63FAC"/>
    <w:rsid w:val="00F641FA"/>
    <w:rsid w:val="00F64D71"/>
    <w:rsid w:val="00F64F83"/>
    <w:rsid w:val="00F65272"/>
    <w:rsid w:val="00F6552C"/>
    <w:rsid w:val="00F65590"/>
    <w:rsid w:val="00F65D29"/>
    <w:rsid w:val="00F661D5"/>
    <w:rsid w:val="00F6626E"/>
    <w:rsid w:val="00F67256"/>
    <w:rsid w:val="00F67399"/>
    <w:rsid w:val="00F6774C"/>
    <w:rsid w:val="00F67CA3"/>
    <w:rsid w:val="00F67D34"/>
    <w:rsid w:val="00F70212"/>
    <w:rsid w:val="00F70652"/>
    <w:rsid w:val="00F70860"/>
    <w:rsid w:val="00F70B05"/>
    <w:rsid w:val="00F70B10"/>
    <w:rsid w:val="00F711FD"/>
    <w:rsid w:val="00F716A0"/>
    <w:rsid w:val="00F71731"/>
    <w:rsid w:val="00F71870"/>
    <w:rsid w:val="00F71A94"/>
    <w:rsid w:val="00F71B41"/>
    <w:rsid w:val="00F7205A"/>
    <w:rsid w:val="00F721C5"/>
    <w:rsid w:val="00F7288D"/>
    <w:rsid w:val="00F72BB7"/>
    <w:rsid w:val="00F72BD1"/>
    <w:rsid w:val="00F72CE4"/>
    <w:rsid w:val="00F7311D"/>
    <w:rsid w:val="00F736B5"/>
    <w:rsid w:val="00F74294"/>
    <w:rsid w:val="00F7459C"/>
    <w:rsid w:val="00F74B10"/>
    <w:rsid w:val="00F74C29"/>
    <w:rsid w:val="00F75334"/>
    <w:rsid w:val="00F7561C"/>
    <w:rsid w:val="00F757C2"/>
    <w:rsid w:val="00F75DD9"/>
    <w:rsid w:val="00F75F74"/>
    <w:rsid w:val="00F76229"/>
    <w:rsid w:val="00F762CF"/>
    <w:rsid w:val="00F7665F"/>
    <w:rsid w:val="00F7723A"/>
    <w:rsid w:val="00F77568"/>
    <w:rsid w:val="00F7789B"/>
    <w:rsid w:val="00F80145"/>
    <w:rsid w:val="00F803A8"/>
    <w:rsid w:val="00F803E1"/>
    <w:rsid w:val="00F80523"/>
    <w:rsid w:val="00F805F2"/>
    <w:rsid w:val="00F80694"/>
    <w:rsid w:val="00F80A79"/>
    <w:rsid w:val="00F80A92"/>
    <w:rsid w:val="00F80BD1"/>
    <w:rsid w:val="00F80DBE"/>
    <w:rsid w:val="00F80EF3"/>
    <w:rsid w:val="00F812F4"/>
    <w:rsid w:val="00F81522"/>
    <w:rsid w:val="00F824E5"/>
    <w:rsid w:val="00F82A50"/>
    <w:rsid w:val="00F833CD"/>
    <w:rsid w:val="00F836B1"/>
    <w:rsid w:val="00F83BA1"/>
    <w:rsid w:val="00F8419B"/>
    <w:rsid w:val="00F845E4"/>
    <w:rsid w:val="00F8472A"/>
    <w:rsid w:val="00F85493"/>
    <w:rsid w:val="00F857AF"/>
    <w:rsid w:val="00F86423"/>
    <w:rsid w:val="00F86448"/>
    <w:rsid w:val="00F865A8"/>
    <w:rsid w:val="00F867AE"/>
    <w:rsid w:val="00F86843"/>
    <w:rsid w:val="00F86887"/>
    <w:rsid w:val="00F86C1E"/>
    <w:rsid w:val="00F872AC"/>
    <w:rsid w:val="00F87B1A"/>
    <w:rsid w:val="00F87BCD"/>
    <w:rsid w:val="00F87C99"/>
    <w:rsid w:val="00F87D33"/>
    <w:rsid w:val="00F87F24"/>
    <w:rsid w:val="00F90059"/>
    <w:rsid w:val="00F905EF"/>
    <w:rsid w:val="00F90663"/>
    <w:rsid w:val="00F90743"/>
    <w:rsid w:val="00F9078D"/>
    <w:rsid w:val="00F90849"/>
    <w:rsid w:val="00F91A90"/>
    <w:rsid w:val="00F92A8C"/>
    <w:rsid w:val="00F930E3"/>
    <w:rsid w:val="00F9364D"/>
    <w:rsid w:val="00F93784"/>
    <w:rsid w:val="00F93837"/>
    <w:rsid w:val="00F9392F"/>
    <w:rsid w:val="00F93E78"/>
    <w:rsid w:val="00F941B2"/>
    <w:rsid w:val="00F941F4"/>
    <w:rsid w:val="00F941FE"/>
    <w:rsid w:val="00F942A7"/>
    <w:rsid w:val="00F94639"/>
    <w:rsid w:val="00F94743"/>
    <w:rsid w:val="00F94CD9"/>
    <w:rsid w:val="00F97855"/>
    <w:rsid w:val="00F97C77"/>
    <w:rsid w:val="00FA0566"/>
    <w:rsid w:val="00FA07CE"/>
    <w:rsid w:val="00FA0AD8"/>
    <w:rsid w:val="00FA0FAD"/>
    <w:rsid w:val="00FA2985"/>
    <w:rsid w:val="00FA2A5E"/>
    <w:rsid w:val="00FA2ECD"/>
    <w:rsid w:val="00FA37B1"/>
    <w:rsid w:val="00FA411F"/>
    <w:rsid w:val="00FA5204"/>
    <w:rsid w:val="00FA52CA"/>
    <w:rsid w:val="00FA58F4"/>
    <w:rsid w:val="00FA5A7F"/>
    <w:rsid w:val="00FA5D25"/>
    <w:rsid w:val="00FA6420"/>
    <w:rsid w:val="00FA69EC"/>
    <w:rsid w:val="00FA6C81"/>
    <w:rsid w:val="00FA6D46"/>
    <w:rsid w:val="00FA715B"/>
    <w:rsid w:val="00FA74B1"/>
    <w:rsid w:val="00FA795C"/>
    <w:rsid w:val="00FA7D99"/>
    <w:rsid w:val="00FA7FC4"/>
    <w:rsid w:val="00FB03B7"/>
    <w:rsid w:val="00FB0694"/>
    <w:rsid w:val="00FB07E8"/>
    <w:rsid w:val="00FB0F3A"/>
    <w:rsid w:val="00FB0F3C"/>
    <w:rsid w:val="00FB0F87"/>
    <w:rsid w:val="00FB150B"/>
    <w:rsid w:val="00FB1C8F"/>
    <w:rsid w:val="00FB21DD"/>
    <w:rsid w:val="00FB22FB"/>
    <w:rsid w:val="00FB246F"/>
    <w:rsid w:val="00FB2ACB"/>
    <w:rsid w:val="00FB2D4F"/>
    <w:rsid w:val="00FB30B7"/>
    <w:rsid w:val="00FB331D"/>
    <w:rsid w:val="00FB3B1A"/>
    <w:rsid w:val="00FB3E43"/>
    <w:rsid w:val="00FB3FC7"/>
    <w:rsid w:val="00FB424E"/>
    <w:rsid w:val="00FB42BD"/>
    <w:rsid w:val="00FB4321"/>
    <w:rsid w:val="00FB4706"/>
    <w:rsid w:val="00FB48A2"/>
    <w:rsid w:val="00FB56CD"/>
    <w:rsid w:val="00FB62F8"/>
    <w:rsid w:val="00FB6440"/>
    <w:rsid w:val="00FB6EE4"/>
    <w:rsid w:val="00FB7135"/>
    <w:rsid w:val="00FB72AD"/>
    <w:rsid w:val="00FB730E"/>
    <w:rsid w:val="00FB776F"/>
    <w:rsid w:val="00FC06E2"/>
    <w:rsid w:val="00FC144E"/>
    <w:rsid w:val="00FC1539"/>
    <w:rsid w:val="00FC1A62"/>
    <w:rsid w:val="00FC21B9"/>
    <w:rsid w:val="00FC2D14"/>
    <w:rsid w:val="00FC2F04"/>
    <w:rsid w:val="00FC321F"/>
    <w:rsid w:val="00FC3667"/>
    <w:rsid w:val="00FC36B1"/>
    <w:rsid w:val="00FC46DF"/>
    <w:rsid w:val="00FC475B"/>
    <w:rsid w:val="00FC52ED"/>
    <w:rsid w:val="00FC568C"/>
    <w:rsid w:val="00FC5A75"/>
    <w:rsid w:val="00FC5C81"/>
    <w:rsid w:val="00FC618E"/>
    <w:rsid w:val="00FC633A"/>
    <w:rsid w:val="00FC67E9"/>
    <w:rsid w:val="00FC6EEC"/>
    <w:rsid w:val="00FC7932"/>
    <w:rsid w:val="00FD0132"/>
    <w:rsid w:val="00FD03E7"/>
    <w:rsid w:val="00FD08B4"/>
    <w:rsid w:val="00FD0E14"/>
    <w:rsid w:val="00FD0EAF"/>
    <w:rsid w:val="00FD0F07"/>
    <w:rsid w:val="00FD102B"/>
    <w:rsid w:val="00FD123E"/>
    <w:rsid w:val="00FD1954"/>
    <w:rsid w:val="00FD1C0E"/>
    <w:rsid w:val="00FD1E01"/>
    <w:rsid w:val="00FD2225"/>
    <w:rsid w:val="00FD2B7B"/>
    <w:rsid w:val="00FD2C40"/>
    <w:rsid w:val="00FD2C7C"/>
    <w:rsid w:val="00FD31AA"/>
    <w:rsid w:val="00FD34E3"/>
    <w:rsid w:val="00FD3D1D"/>
    <w:rsid w:val="00FD3D93"/>
    <w:rsid w:val="00FD3E55"/>
    <w:rsid w:val="00FD40A7"/>
    <w:rsid w:val="00FD4BD4"/>
    <w:rsid w:val="00FD5169"/>
    <w:rsid w:val="00FD5616"/>
    <w:rsid w:val="00FD5C8C"/>
    <w:rsid w:val="00FD61B0"/>
    <w:rsid w:val="00FD634D"/>
    <w:rsid w:val="00FD66C1"/>
    <w:rsid w:val="00FD67A6"/>
    <w:rsid w:val="00FD68E7"/>
    <w:rsid w:val="00FD69EE"/>
    <w:rsid w:val="00FD6D6A"/>
    <w:rsid w:val="00FD75D7"/>
    <w:rsid w:val="00FD7849"/>
    <w:rsid w:val="00FE0458"/>
    <w:rsid w:val="00FE0AB4"/>
    <w:rsid w:val="00FE16B2"/>
    <w:rsid w:val="00FE2149"/>
    <w:rsid w:val="00FE21A1"/>
    <w:rsid w:val="00FE2502"/>
    <w:rsid w:val="00FE288D"/>
    <w:rsid w:val="00FE3357"/>
    <w:rsid w:val="00FE3746"/>
    <w:rsid w:val="00FE3A85"/>
    <w:rsid w:val="00FE3D7C"/>
    <w:rsid w:val="00FE3DE2"/>
    <w:rsid w:val="00FE3F23"/>
    <w:rsid w:val="00FE43D0"/>
    <w:rsid w:val="00FE473B"/>
    <w:rsid w:val="00FE4776"/>
    <w:rsid w:val="00FE48F2"/>
    <w:rsid w:val="00FE4CA2"/>
    <w:rsid w:val="00FE52E0"/>
    <w:rsid w:val="00FE5EAE"/>
    <w:rsid w:val="00FE6D20"/>
    <w:rsid w:val="00FE6ECA"/>
    <w:rsid w:val="00FE6F4A"/>
    <w:rsid w:val="00FE7119"/>
    <w:rsid w:val="00FE7930"/>
    <w:rsid w:val="00FF0341"/>
    <w:rsid w:val="00FF08BA"/>
    <w:rsid w:val="00FF08FE"/>
    <w:rsid w:val="00FF0E34"/>
    <w:rsid w:val="00FF11B8"/>
    <w:rsid w:val="00FF156F"/>
    <w:rsid w:val="00FF17BF"/>
    <w:rsid w:val="00FF2599"/>
    <w:rsid w:val="00FF265A"/>
    <w:rsid w:val="00FF2EF9"/>
    <w:rsid w:val="00FF3114"/>
    <w:rsid w:val="00FF33B1"/>
    <w:rsid w:val="00FF343D"/>
    <w:rsid w:val="00FF34EF"/>
    <w:rsid w:val="00FF3812"/>
    <w:rsid w:val="00FF3E6B"/>
    <w:rsid w:val="00FF430E"/>
    <w:rsid w:val="00FF45C9"/>
    <w:rsid w:val="00FF46E3"/>
    <w:rsid w:val="00FF49E0"/>
    <w:rsid w:val="00FF4E03"/>
    <w:rsid w:val="00FF508B"/>
    <w:rsid w:val="00FF5538"/>
    <w:rsid w:val="00FF5706"/>
    <w:rsid w:val="00FF5CD7"/>
    <w:rsid w:val="00FF6719"/>
    <w:rsid w:val="00FF6948"/>
    <w:rsid w:val="00FF6CD4"/>
    <w:rsid w:val="00FF6E1B"/>
    <w:rsid w:val="00FF7178"/>
    <w:rsid w:val="00FF7658"/>
    <w:rsid w:val="00FF78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5A3A1"/>
  <w15:docId w15:val="{3FB48CD9-A2A7-4241-A9C6-A9B4D341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2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7C1C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16D1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16D11"/>
    <w:rPr>
      <w:rFonts w:ascii="Calibri" w:hAnsi="Calibri"/>
      <w:noProof/>
      <w:lang w:val="en-US"/>
    </w:rPr>
  </w:style>
  <w:style w:type="paragraph" w:customStyle="1" w:styleId="EndNoteBibliography">
    <w:name w:val="EndNote Bibliography"/>
    <w:basedOn w:val="Normal"/>
    <w:link w:val="EndNoteBibliographyChar"/>
    <w:rsid w:val="00A16D1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16D11"/>
    <w:rPr>
      <w:rFonts w:ascii="Calibri" w:hAnsi="Calibri"/>
      <w:noProof/>
      <w:lang w:val="en-US"/>
    </w:rPr>
  </w:style>
  <w:style w:type="paragraph" w:customStyle="1" w:styleId="xmsonormal">
    <w:name w:val="x_msonormal"/>
    <w:basedOn w:val="Normal"/>
    <w:rsid w:val="00AA71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000A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7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A133A8"/>
  </w:style>
  <w:style w:type="character" w:styleId="Hyperlink">
    <w:name w:val="Hyperlink"/>
    <w:basedOn w:val="DefaultParagraphFont"/>
    <w:uiPriority w:val="99"/>
    <w:unhideWhenUsed/>
    <w:rsid w:val="00000B9B"/>
    <w:rPr>
      <w:color w:val="0000FF"/>
      <w:u w:val="single"/>
    </w:rPr>
  </w:style>
  <w:style w:type="paragraph" w:customStyle="1" w:styleId="xfollows-h4">
    <w:name w:val="x_follows-h4"/>
    <w:basedOn w:val="Normal"/>
    <w:rsid w:val="00000B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b">
    <w:name w:val="x_mb"/>
    <w:basedOn w:val="DefaultParagraphFont"/>
    <w:rsid w:val="00000B9B"/>
  </w:style>
  <w:style w:type="paragraph" w:customStyle="1" w:styleId="xnorm">
    <w:name w:val="x_norm"/>
    <w:basedOn w:val="Normal"/>
    <w:rsid w:val="00000B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2BD7"/>
    <w:rPr>
      <w:color w:val="954F72" w:themeColor="followedHyperlink"/>
      <w:u w:val="single"/>
    </w:rPr>
  </w:style>
  <w:style w:type="character" w:customStyle="1" w:styleId="Heading1Char">
    <w:name w:val="Heading 1 Char"/>
    <w:basedOn w:val="DefaultParagraphFont"/>
    <w:link w:val="Heading1"/>
    <w:uiPriority w:val="9"/>
    <w:rsid w:val="00B62CC2"/>
    <w:rPr>
      <w:rFonts w:ascii="Times New Roman" w:eastAsia="Times New Roman" w:hAnsi="Times New Roman" w:cs="Times New Roman"/>
      <w:b/>
      <w:bCs/>
      <w:kern w:val="36"/>
      <w:sz w:val="48"/>
      <w:szCs w:val="48"/>
      <w:lang w:eastAsia="en-GB"/>
    </w:rPr>
  </w:style>
  <w:style w:type="character" w:customStyle="1" w:styleId="xcit">
    <w:name w:val="x_cit"/>
    <w:basedOn w:val="DefaultParagraphFont"/>
    <w:rsid w:val="00B62CC2"/>
  </w:style>
  <w:style w:type="character" w:customStyle="1" w:styleId="xfm-vol-iss-date">
    <w:name w:val="x_fm-vol-iss-date"/>
    <w:basedOn w:val="DefaultParagraphFont"/>
    <w:rsid w:val="00B62CC2"/>
  </w:style>
  <w:style w:type="character" w:customStyle="1" w:styleId="xdoi">
    <w:name w:val="x_doi"/>
    <w:basedOn w:val="DefaultParagraphFont"/>
    <w:rsid w:val="00B62CC2"/>
  </w:style>
  <w:style w:type="character" w:customStyle="1" w:styleId="xfm-citation-ids-label">
    <w:name w:val="x_fm-citation-ids-label"/>
    <w:basedOn w:val="DefaultParagraphFont"/>
    <w:rsid w:val="00B62CC2"/>
  </w:style>
  <w:style w:type="character" w:styleId="CommentReference">
    <w:name w:val="annotation reference"/>
    <w:basedOn w:val="DefaultParagraphFont"/>
    <w:uiPriority w:val="99"/>
    <w:semiHidden/>
    <w:unhideWhenUsed/>
    <w:rsid w:val="00123168"/>
    <w:rPr>
      <w:sz w:val="16"/>
      <w:szCs w:val="16"/>
    </w:rPr>
  </w:style>
  <w:style w:type="paragraph" w:styleId="CommentText">
    <w:name w:val="annotation text"/>
    <w:basedOn w:val="Normal"/>
    <w:link w:val="CommentTextChar"/>
    <w:uiPriority w:val="99"/>
    <w:unhideWhenUsed/>
    <w:rsid w:val="00123168"/>
    <w:pPr>
      <w:spacing w:line="240" w:lineRule="auto"/>
    </w:pPr>
    <w:rPr>
      <w:sz w:val="20"/>
      <w:szCs w:val="20"/>
    </w:rPr>
  </w:style>
  <w:style w:type="character" w:customStyle="1" w:styleId="CommentTextChar">
    <w:name w:val="Comment Text Char"/>
    <w:basedOn w:val="DefaultParagraphFont"/>
    <w:link w:val="CommentText"/>
    <w:uiPriority w:val="99"/>
    <w:rsid w:val="00123168"/>
    <w:rPr>
      <w:sz w:val="20"/>
      <w:szCs w:val="20"/>
    </w:rPr>
  </w:style>
  <w:style w:type="paragraph" w:styleId="CommentSubject">
    <w:name w:val="annotation subject"/>
    <w:basedOn w:val="CommentText"/>
    <w:next w:val="CommentText"/>
    <w:link w:val="CommentSubjectChar"/>
    <w:uiPriority w:val="99"/>
    <w:semiHidden/>
    <w:unhideWhenUsed/>
    <w:rsid w:val="00123168"/>
    <w:rPr>
      <w:b/>
      <w:bCs/>
    </w:rPr>
  </w:style>
  <w:style w:type="character" w:customStyle="1" w:styleId="CommentSubjectChar">
    <w:name w:val="Comment Subject Char"/>
    <w:basedOn w:val="CommentTextChar"/>
    <w:link w:val="CommentSubject"/>
    <w:uiPriority w:val="99"/>
    <w:semiHidden/>
    <w:rsid w:val="00123168"/>
    <w:rPr>
      <w:b/>
      <w:bCs/>
      <w:sz w:val="20"/>
      <w:szCs w:val="20"/>
    </w:rPr>
  </w:style>
  <w:style w:type="paragraph" w:styleId="BalloonText">
    <w:name w:val="Balloon Text"/>
    <w:basedOn w:val="Normal"/>
    <w:link w:val="BalloonTextChar"/>
    <w:uiPriority w:val="99"/>
    <w:semiHidden/>
    <w:unhideWhenUsed/>
    <w:rsid w:val="0012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68"/>
    <w:rPr>
      <w:rFonts w:ascii="Segoe UI" w:hAnsi="Segoe UI" w:cs="Segoe UI"/>
      <w:sz w:val="18"/>
      <w:szCs w:val="18"/>
    </w:rPr>
  </w:style>
  <w:style w:type="paragraph" w:styleId="Revision">
    <w:name w:val="Revision"/>
    <w:hidden/>
    <w:uiPriority w:val="99"/>
    <w:semiHidden/>
    <w:rsid w:val="00D16571"/>
    <w:pPr>
      <w:spacing w:after="0" w:line="240" w:lineRule="auto"/>
    </w:pPr>
  </w:style>
  <w:style w:type="character" w:customStyle="1" w:styleId="citationref">
    <w:name w:val="citationref"/>
    <w:basedOn w:val="DefaultParagraphFont"/>
    <w:rsid w:val="00E37CFE"/>
  </w:style>
  <w:style w:type="character" w:customStyle="1" w:styleId="apple-converted-space">
    <w:name w:val="apple-converted-space"/>
    <w:basedOn w:val="DefaultParagraphFont"/>
    <w:rsid w:val="00E37CFE"/>
  </w:style>
  <w:style w:type="character" w:styleId="Emphasis">
    <w:name w:val="Emphasis"/>
    <w:basedOn w:val="DefaultParagraphFont"/>
    <w:uiPriority w:val="20"/>
    <w:qFormat/>
    <w:rsid w:val="00D663F8"/>
    <w:rPr>
      <w:i/>
      <w:iCs/>
    </w:rPr>
  </w:style>
  <w:style w:type="paragraph" w:styleId="Header">
    <w:name w:val="header"/>
    <w:basedOn w:val="Normal"/>
    <w:link w:val="HeaderChar"/>
    <w:uiPriority w:val="99"/>
    <w:unhideWhenUsed/>
    <w:rsid w:val="0004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15"/>
  </w:style>
  <w:style w:type="paragraph" w:styleId="Footer">
    <w:name w:val="footer"/>
    <w:basedOn w:val="Normal"/>
    <w:link w:val="FooterChar"/>
    <w:uiPriority w:val="99"/>
    <w:unhideWhenUsed/>
    <w:rsid w:val="0004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15"/>
  </w:style>
  <w:style w:type="character" w:styleId="Strong">
    <w:name w:val="Strong"/>
    <w:basedOn w:val="DefaultParagraphFont"/>
    <w:uiPriority w:val="22"/>
    <w:qFormat/>
    <w:rsid w:val="006E1BEF"/>
    <w:rPr>
      <w:b/>
      <w:bCs/>
    </w:rPr>
  </w:style>
  <w:style w:type="paragraph" w:customStyle="1" w:styleId="p">
    <w:name w:val="p"/>
    <w:basedOn w:val="Normal"/>
    <w:rsid w:val="008E02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gpopup-sensitive-area">
    <w:name w:val="figpopup-sensitive-area"/>
    <w:basedOn w:val="DefaultParagraphFont"/>
    <w:rsid w:val="008E0257"/>
  </w:style>
  <w:style w:type="character" w:customStyle="1" w:styleId="UnresolvedMention1">
    <w:name w:val="Unresolved Mention1"/>
    <w:basedOn w:val="DefaultParagraphFont"/>
    <w:uiPriority w:val="99"/>
    <w:semiHidden/>
    <w:unhideWhenUsed/>
    <w:rsid w:val="009E0E69"/>
    <w:rPr>
      <w:color w:val="605E5C"/>
      <w:shd w:val="clear" w:color="auto" w:fill="E1DFDD"/>
    </w:rPr>
  </w:style>
  <w:style w:type="character" w:customStyle="1" w:styleId="highlight">
    <w:name w:val="highlight"/>
    <w:basedOn w:val="DefaultParagraphFont"/>
    <w:rsid w:val="00CC1EAB"/>
  </w:style>
  <w:style w:type="character" w:customStyle="1" w:styleId="Heading4Char">
    <w:name w:val="Heading 4 Char"/>
    <w:basedOn w:val="DefaultParagraphFont"/>
    <w:link w:val="Heading4"/>
    <w:uiPriority w:val="9"/>
    <w:semiHidden/>
    <w:rsid w:val="007C1CA6"/>
    <w:rPr>
      <w:rFonts w:asciiTheme="majorHAnsi" w:eastAsiaTheme="majorEastAsia" w:hAnsiTheme="majorHAnsi" w:cstheme="majorBidi"/>
      <w:i/>
      <w:iCs/>
      <w:color w:val="2E74B5" w:themeColor="accent1" w:themeShade="BF"/>
    </w:rPr>
  </w:style>
  <w:style w:type="character" w:customStyle="1" w:styleId="label">
    <w:name w:val="label"/>
    <w:basedOn w:val="DefaultParagraphFont"/>
    <w:rsid w:val="00E4620A"/>
  </w:style>
  <w:style w:type="character" w:customStyle="1" w:styleId="UnresolvedMention2">
    <w:name w:val="Unresolved Mention2"/>
    <w:basedOn w:val="DefaultParagraphFont"/>
    <w:uiPriority w:val="99"/>
    <w:semiHidden/>
    <w:unhideWhenUsed/>
    <w:rsid w:val="000A5F33"/>
    <w:rPr>
      <w:color w:val="605E5C"/>
      <w:shd w:val="clear" w:color="auto" w:fill="E1DFDD"/>
    </w:rPr>
  </w:style>
  <w:style w:type="paragraph" w:styleId="HTMLPreformatted">
    <w:name w:val="HTML Preformatted"/>
    <w:basedOn w:val="Normal"/>
    <w:link w:val="HTMLPreformattedChar"/>
    <w:uiPriority w:val="99"/>
    <w:semiHidden/>
    <w:unhideWhenUsed/>
    <w:rsid w:val="0099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97E9E"/>
    <w:rPr>
      <w:rFonts w:ascii="Courier New" w:eastAsia="Times New Roman" w:hAnsi="Courier New" w:cs="Courier New"/>
      <w:sz w:val="20"/>
      <w:szCs w:val="20"/>
      <w:lang w:eastAsia="en-GB"/>
    </w:rPr>
  </w:style>
  <w:style w:type="character" w:customStyle="1" w:styleId="UnresolvedMention3">
    <w:name w:val="Unresolved Mention3"/>
    <w:basedOn w:val="DefaultParagraphFont"/>
    <w:uiPriority w:val="99"/>
    <w:semiHidden/>
    <w:unhideWhenUsed/>
    <w:rsid w:val="00243983"/>
    <w:rPr>
      <w:color w:val="605E5C"/>
      <w:shd w:val="clear" w:color="auto" w:fill="E1DFDD"/>
    </w:rPr>
  </w:style>
  <w:style w:type="character" w:styleId="UnresolvedMention">
    <w:name w:val="Unresolved Mention"/>
    <w:basedOn w:val="DefaultParagraphFont"/>
    <w:uiPriority w:val="99"/>
    <w:semiHidden/>
    <w:unhideWhenUsed/>
    <w:rsid w:val="00341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645">
      <w:bodyDiv w:val="1"/>
      <w:marLeft w:val="0"/>
      <w:marRight w:val="0"/>
      <w:marTop w:val="0"/>
      <w:marBottom w:val="0"/>
      <w:divBdr>
        <w:top w:val="none" w:sz="0" w:space="0" w:color="auto"/>
        <w:left w:val="none" w:sz="0" w:space="0" w:color="auto"/>
        <w:bottom w:val="none" w:sz="0" w:space="0" w:color="auto"/>
        <w:right w:val="none" w:sz="0" w:space="0" w:color="auto"/>
      </w:divBdr>
    </w:div>
    <w:div w:id="67773457">
      <w:bodyDiv w:val="1"/>
      <w:marLeft w:val="0"/>
      <w:marRight w:val="0"/>
      <w:marTop w:val="0"/>
      <w:marBottom w:val="0"/>
      <w:divBdr>
        <w:top w:val="none" w:sz="0" w:space="0" w:color="auto"/>
        <w:left w:val="none" w:sz="0" w:space="0" w:color="auto"/>
        <w:bottom w:val="none" w:sz="0" w:space="0" w:color="auto"/>
        <w:right w:val="none" w:sz="0" w:space="0" w:color="auto"/>
      </w:divBdr>
    </w:div>
    <w:div w:id="142815429">
      <w:bodyDiv w:val="1"/>
      <w:marLeft w:val="0"/>
      <w:marRight w:val="0"/>
      <w:marTop w:val="0"/>
      <w:marBottom w:val="0"/>
      <w:divBdr>
        <w:top w:val="none" w:sz="0" w:space="0" w:color="auto"/>
        <w:left w:val="none" w:sz="0" w:space="0" w:color="auto"/>
        <w:bottom w:val="none" w:sz="0" w:space="0" w:color="auto"/>
        <w:right w:val="none" w:sz="0" w:space="0" w:color="auto"/>
      </w:divBdr>
    </w:div>
    <w:div w:id="156575092">
      <w:bodyDiv w:val="1"/>
      <w:marLeft w:val="0"/>
      <w:marRight w:val="0"/>
      <w:marTop w:val="0"/>
      <w:marBottom w:val="0"/>
      <w:divBdr>
        <w:top w:val="none" w:sz="0" w:space="0" w:color="auto"/>
        <w:left w:val="none" w:sz="0" w:space="0" w:color="auto"/>
        <w:bottom w:val="none" w:sz="0" w:space="0" w:color="auto"/>
        <w:right w:val="none" w:sz="0" w:space="0" w:color="auto"/>
      </w:divBdr>
      <w:divsChild>
        <w:div w:id="1373920723">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72572428">
      <w:bodyDiv w:val="1"/>
      <w:marLeft w:val="0"/>
      <w:marRight w:val="0"/>
      <w:marTop w:val="0"/>
      <w:marBottom w:val="0"/>
      <w:divBdr>
        <w:top w:val="none" w:sz="0" w:space="0" w:color="auto"/>
        <w:left w:val="none" w:sz="0" w:space="0" w:color="auto"/>
        <w:bottom w:val="none" w:sz="0" w:space="0" w:color="auto"/>
        <w:right w:val="none" w:sz="0" w:space="0" w:color="auto"/>
      </w:divBdr>
    </w:div>
    <w:div w:id="173351078">
      <w:bodyDiv w:val="1"/>
      <w:marLeft w:val="0"/>
      <w:marRight w:val="0"/>
      <w:marTop w:val="0"/>
      <w:marBottom w:val="0"/>
      <w:divBdr>
        <w:top w:val="none" w:sz="0" w:space="0" w:color="auto"/>
        <w:left w:val="none" w:sz="0" w:space="0" w:color="auto"/>
        <w:bottom w:val="none" w:sz="0" w:space="0" w:color="auto"/>
        <w:right w:val="none" w:sz="0" w:space="0" w:color="auto"/>
      </w:divBdr>
    </w:div>
    <w:div w:id="203055138">
      <w:bodyDiv w:val="1"/>
      <w:marLeft w:val="0"/>
      <w:marRight w:val="0"/>
      <w:marTop w:val="0"/>
      <w:marBottom w:val="0"/>
      <w:divBdr>
        <w:top w:val="none" w:sz="0" w:space="0" w:color="auto"/>
        <w:left w:val="none" w:sz="0" w:space="0" w:color="auto"/>
        <w:bottom w:val="none" w:sz="0" w:space="0" w:color="auto"/>
        <w:right w:val="none" w:sz="0" w:space="0" w:color="auto"/>
      </w:divBdr>
    </w:div>
    <w:div w:id="215361853">
      <w:bodyDiv w:val="1"/>
      <w:marLeft w:val="0"/>
      <w:marRight w:val="0"/>
      <w:marTop w:val="0"/>
      <w:marBottom w:val="0"/>
      <w:divBdr>
        <w:top w:val="none" w:sz="0" w:space="0" w:color="auto"/>
        <w:left w:val="none" w:sz="0" w:space="0" w:color="auto"/>
        <w:bottom w:val="none" w:sz="0" w:space="0" w:color="auto"/>
        <w:right w:val="none" w:sz="0" w:space="0" w:color="auto"/>
      </w:divBdr>
    </w:div>
    <w:div w:id="527063302">
      <w:bodyDiv w:val="1"/>
      <w:marLeft w:val="0"/>
      <w:marRight w:val="0"/>
      <w:marTop w:val="0"/>
      <w:marBottom w:val="0"/>
      <w:divBdr>
        <w:top w:val="none" w:sz="0" w:space="0" w:color="auto"/>
        <w:left w:val="none" w:sz="0" w:space="0" w:color="auto"/>
        <w:bottom w:val="none" w:sz="0" w:space="0" w:color="auto"/>
        <w:right w:val="none" w:sz="0" w:space="0" w:color="auto"/>
      </w:divBdr>
    </w:div>
    <w:div w:id="563414680">
      <w:bodyDiv w:val="1"/>
      <w:marLeft w:val="0"/>
      <w:marRight w:val="0"/>
      <w:marTop w:val="0"/>
      <w:marBottom w:val="0"/>
      <w:divBdr>
        <w:top w:val="none" w:sz="0" w:space="0" w:color="auto"/>
        <w:left w:val="none" w:sz="0" w:space="0" w:color="auto"/>
        <w:bottom w:val="none" w:sz="0" w:space="0" w:color="auto"/>
        <w:right w:val="none" w:sz="0" w:space="0" w:color="auto"/>
      </w:divBdr>
    </w:div>
    <w:div w:id="585194570">
      <w:bodyDiv w:val="1"/>
      <w:marLeft w:val="0"/>
      <w:marRight w:val="0"/>
      <w:marTop w:val="0"/>
      <w:marBottom w:val="0"/>
      <w:divBdr>
        <w:top w:val="none" w:sz="0" w:space="0" w:color="auto"/>
        <w:left w:val="none" w:sz="0" w:space="0" w:color="auto"/>
        <w:bottom w:val="none" w:sz="0" w:space="0" w:color="auto"/>
        <w:right w:val="none" w:sz="0" w:space="0" w:color="auto"/>
      </w:divBdr>
    </w:div>
    <w:div w:id="599414856">
      <w:bodyDiv w:val="1"/>
      <w:marLeft w:val="0"/>
      <w:marRight w:val="0"/>
      <w:marTop w:val="0"/>
      <w:marBottom w:val="0"/>
      <w:divBdr>
        <w:top w:val="none" w:sz="0" w:space="0" w:color="auto"/>
        <w:left w:val="none" w:sz="0" w:space="0" w:color="auto"/>
        <w:bottom w:val="none" w:sz="0" w:space="0" w:color="auto"/>
        <w:right w:val="none" w:sz="0" w:space="0" w:color="auto"/>
      </w:divBdr>
    </w:div>
    <w:div w:id="651567553">
      <w:bodyDiv w:val="1"/>
      <w:marLeft w:val="0"/>
      <w:marRight w:val="0"/>
      <w:marTop w:val="0"/>
      <w:marBottom w:val="0"/>
      <w:divBdr>
        <w:top w:val="none" w:sz="0" w:space="0" w:color="auto"/>
        <w:left w:val="none" w:sz="0" w:space="0" w:color="auto"/>
        <w:bottom w:val="none" w:sz="0" w:space="0" w:color="auto"/>
        <w:right w:val="none" w:sz="0" w:space="0" w:color="auto"/>
      </w:divBdr>
    </w:div>
    <w:div w:id="828667731">
      <w:bodyDiv w:val="1"/>
      <w:marLeft w:val="0"/>
      <w:marRight w:val="0"/>
      <w:marTop w:val="0"/>
      <w:marBottom w:val="0"/>
      <w:divBdr>
        <w:top w:val="none" w:sz="0" w:space="0" w:color="auto"/>
        <w:left w:val="none" w:sz="0" w:space="0" w:color="auto"/>
        <w:bottom w:val="none" w:sz="0" w:space="0" w:color="auto"/>
        <w:right w:val="none" w:sz="0" w:space="0" w:color="auto"/>
      </w:divBdr>
    </w:div>
    <w:div w:id="875776905">
      <w:bodyDiv w:val="1"/>
      <w:marLeft w:val="0"/>
      <w:marRight w:val="0"/>
      <w:marTop w:val="0"/>
      <w:marBottom w:val="0"/>
      <w:divBdr>
        <w:top w:val="none" w:sz="0" w:space="0" w:color="auto"/>
        <w:left w:val="none" w:sz="0" w:space="0" w:color="auto"/>
        <w:bottom w:val="none" w:sz="0" w:space="0" w:color="auto"/>
        <w:right w:val="none" w:sz="0" w:space="0" w:color="auto"/>
      </w:divBdr>
    </w:div>
    <w:div w:id="889347092">
      <w:bodyDiv w:val="1"/>
      <w:marLeft w:val="0"/>
      <w:marRight w:val="0"/>
      <w:marTop w:val="0"/>
      <w:marBottom w:val="0"/>
      <w:divBdr>
        <w:top w:val="none" w:sz="0" w:space="0" w:color="auto"/>
        <w:left w:val="none" w:sz="0" w:space="0" w:color="auto"/>
        <w:bottom w:val="none" w:sz="0" w:space="0" w:color="auto"/>
        <w:right w:val="none" w:sz="0" w:space="0" w:color="auto"/>
      </w:divBdr>
    </w:div>
    <w:div w:id="945580911">
      <w:bodyDiv w:val="1"/>
      <w:marLeft w:val="0"/>
      <w:marRight w:val="0"/>
      <w:marTop w:val="0"/>
      <w:marBottom w:val="0"/>
      <w:divBdr>
        <w:top w:val="none" w:sz="0" w:space="0" w:color="auto"/>
        <w:left w:val="none" w:sz="0" w:space="0" w:color="auto"/>
        <w:bottom w:val="none" w:sz="0" w:space="0" w:color="auto"/>
        <w:right w:val="none" w:sz="0" w:space="0" w:color="auto"/>
      </w:divBdr>
    </w:div>
    <w:div w:id="954213878">
      <w:bodyDiv w:val="1"/>
      <w:marLeft w:val="0"/>
      <w:marRight w:val="0"/>
      <w:marTop w:val="0"/>
      <w:marBottom w:val="0"/>
      <w:divBdr>
        <w:top w:val="none" w:sz="0" w:space="0" w:color="auto"/>
        <w:left w:val="none" w:sz="0" w:space="0" w:color="auto"/>
        <w:bottom w:val="none" w:sz="0" w:space="0" w:color="auto"/>
        <w:right w:val="none" w:sz="0" w:space="0" w:color="auto"/>
      </w:divBdr>
    </w:div>
    <w:div w:id="956720673">
      <w:bodyDiv w:val="1"/>
      <w:marLeft w:val="0"/>
      <w:marRight w:val="0"/>
      <w:marTop w:val="0"/>
      <w:marBottom w:val="0"/>
      <w:divBdr>
        <w:top w:val="none" w:sz="0" w:space="0" w:color="auto"/>
        <w:left w:val="none" w:sz="0" w:space="0" w:color="auto"/>
        <w:bottom w:val="none" w:sz="0" w:space="0" w:color="auto"/>
        <w:right w:val="none" w:sz="0" w:space="0" w:color="auto"/>
      </w:divBdr>
    </w:div>
    <w:div w:id="1041596101">
      <w:bodyDiv w:val="1"/>
      <w:marLeft w:val="0"/>
      <w:marRight w:val="0"/>
      <w:marTop w:val="0"/>
      <w:marBottom w:val="0"/>
      <w:divBdr>
        <w:top w:val="none" w:sz="0" w:space="0" w:color="auto"/>
        <w:left w:val="none" w:sz="0" w:space="0" w:color="auto"/>
        <w:bottom w:val="none" w:sz="0" w:space="0" w:color="auto"/>
        <w:right w:val="none" w:sz="0" w:space="0" w:color="auto"/>
      </w:divBdr>
      <w:divsChild>
        <w:div w:id="1529567920">
          <w:marLeft w:val="0"/>
          <w:marRight w:val="0"/>
          <w:marTop w:val="0"/>
          <w:marBottom w:val="0"/>
          <w:divBdr>
            <w:top w:val="none" w:sz="0" w:space="0" w:color="auto"/>
            <w:left w:val="none" w:sz="0" w:space="0" w:color="auto"/>
            <w:bottom w:val="none" w:sz="0" w:space="0" w:color="auto"/>
            <w:right w:val="none" w:sz="0" w:space="0" w:color="auto"/>
          </w:divBdr>
          <w:divsChild>
            <w:div w:id="1899894064">
              <w:marLeft w:val="0"/>
              <w:marRight w:val="0"/>
              <w:marTop w:val="0"/>
              <w:marBottom w:val="0"/>
              <w:divBdr>
                <w:top w:val="none" w:sz="0" w:space="0" w:color="auto"/>
                <w:left w:val="none" w:sz="0" w:space="0" w:color="auto"/>
                <w:bottom w:val="none" w:sz="0" w:space="0" w:color="auto"/>
                <w:right w:val="none" w:sz="0" w:space="0" w:color="auto"/>
              </w:divBdr>
              <w:divsChild>
                <w:div w:id="604579982">
                  <w:marLeft w:val="0"/>
                  <w:marRight w:val="0"/>
                  <w:marTop w:val="0"/>
                  <w:marBottom w:val="0"/>
                  <w:divBdr>
                    <w:top w:val="none" w:sz="0" w:space="0" w:color="auto"/>
                    <w:left w:val="none" w:sz="0" w:space="0" w:color="auto"/>
                    <w:bottom w:val="none" w:sz="0" w:space="0" w:color="auto"/>
                    <w:right w:val="none" w:sz="0" w:space="0" w:color="auto"/>
                  </w:divBdr>
                  <w:divsChild>
                    <w:div w:id="74402151">
                      <w:marLeft w:val="0"/>
                      <w:marRight w:val="0"/>
                      <w:marTop w:val="0"/>
                      <w:marBottom w:val="0"/>
                      <w:divBdr>
                        <w:top w:val="none" w:sz="0" w:space="0" w:color="auto"/>
                        <w:left w:val="none" w:sz="0" w:space="0" w:color="auto"/>
                        <w:bottom w:val="none" w:sz="0" w:space="0" w:color="auto"/>
                        <w:right w:val="none" w:sz="0" w:space="0" w:color="auto"/>
                      </w:divBdr>
                      <w:divsChild>
                        <w:div w:id="1663197915">
                          <w:marLeft w:val="0"/>
                          <w:marRight w:val="0"/>
                          <w:marTop w:val="0"/>
                          <w:marBottom w:val="0"/>
                          <w:divBdr>
                            <w:top w:val="none" w:sz="0" w:space="0" w:color="auto"/>
                            <w:left w:val="none" w:sz="0" w:space="0" w:color="auto"/>
                            <w:bottom w:val="none" w:sz="0" w:space="0" w:color="auto"/>
                            <w:right w:val="none" w:sz="0" w:space="0" w:color="auto"/>
                          </w:divBdr>
                          <w:divsChild>
                            <w:div w:id="1214343802">
                              <w:marLeft w:val="0"/>
                              <w:marRight w:val="0"/>
                              <w:marTop w:val="0"/>
                              <w:marBottom w:val="0"/>
                              <w:divBdr>
                                <w:top w:val="none" w:sz="0" w:space="0" w:color="auto"/>
                                <w:left w:val="none" w:sz="0" w:space="0" w:color="auto"/>
                                <w:bottom w:val="none" w:sz="0" w:space="0" w:color="auto"/>
                                <w:right w:val="none" w:sz="0" w:space="0" w:color="auto"/>
                              </w:divBdr>
                              <w:divsChild>
                                <w:div w:id="1096630615">
                                  <w:marLeft w:val="0"/>
                                  <w:marRight w:val="0"/>
                                  <w:marTop w:val="0"/>
                                  <w:marBottom w:val="0"/>
                                  <w:divBdr>
                                    <w:top w:val="none" w:sz="0" w:space="0" w:color="auto"/>
                                    <w:left w:val="none" w:sz="0" w:space="0" w:color="auto"/>
                                    <w:bottom w:val="none" w:sz="0" w:space="0" w:color="auto"/>
                                    <w:right w:val="none" w:sz="0" w:space="0" w:color="auto"/>
                                  </w:divBdr>
                                  <w:divsChild>
                                    <w:div w:id="963585622">
                                      <w:marLeft w:val="0"/>
                                      <w:marRight w:val="0"/>
                                      <w:marTop w:val="0"/>
                                      <w:marBottom w:val="0"/>
                                      <w:divBdr>
                                        <w:top w:val="none" w:sz="0" w:space="0" w:color="auto"/>
                                        <w:left w:val="none" w:sz="0" w:space="0" w:color="auto"/>
                                        <w:bottom w:val="none" w:sz="0" w:space="0" w:color="auto"/>
                                        <w:right w:val="none" w:sz="0" w:space="0" w:color="auto"/>
                                      </w:divBdr>
                                      <w:divsChild>
                                        <w:div w:id="295112790">
                                          <w:marLeft w:val="0"/>
                                          <w:marRight w:val="0"/>
                                          <w:marTop w:val="0"/>
                                          <w:marBottom w:val="0"/>
                                          <w:divBdr>
                                            <w:top w:val="none" w:sz="0" w:space="0" w:color="auto"/>
                                            <w:left w:val="none" w:sz="0" w:space="0" w:color="auto"/>
                                            <w:bottom w:val="none" w:sz="0" w:space="0" w:color="auto"/>
                                            <w:right w:val="none" w:sz="0" w:space="0" w:color="auto"/>
                                          </w:divBdr>
                                          <w:divsChild>
                                            <w:div w:id="1986426088">
                                              <w:marLeft w:val="0"/>
                                              <w:marRight w:val="0"/>
                                              <w:marTop w:val="0"/>
                                              <w:marBottom w:val="0"/>
                                              <w:divBdr>
                                                <w:top w:val="none" w:sz="0" w:space="0" w:color="auto"/>
                                                <w:left w:val="none" w:sz="0" w:space="0" w:color="auto"/>
                                                <w:bottom w:val="none" w:sz="0" w:space="0" w:color="auto"/>
                                                <w:right w:val="none" w:sz="0" w:space="0" w:color="auto"/>
                                              </w:divBdr>
                                              <w:divsChild>
                                                <w:div w:id="1763915863">
                                                  <w:marLeft w:val="0"/>
                                                  <w:marRight w:val="0"/>
                                                  <w:marTop w:val="0"/>
                                                  <w:marBottom w:val="0"/>
                                                  <w:divBdr>
                                                    <w:top w:val="none" w:sz="0" w:space="0" w:color="auto"/>
                                                    <w:left w:val="none" w:sz="0" w:space="0" w:color="auto"/>
                                                    <w:bottom w:val="none" w:sz="0" w:space="0" w:color="auto"/>
                                                    <w:right w:val="none" w:sz="0" w:space="0" w:color="auto"/>
                                                  </w:divBdr>
                                                  <w:divsChild>
                                                    <w:div w:id="1556164177">
                                                      <w:marLeft w:val="0"/>
                                                      <w:marRight w:val="0"/>
                                                      <w:marTop w:val="0"/>
                                                      <w:marBottom w:val="0"/>
                                                      <w:divBdr>
                                                        <w:top w:val="none" w:sz="0" w:space="0" w:color="auto"/>
                                                        <w:left w:val="none" w:sz="0" w:space="0" w:color="auto"/>
                                                        <w:bottom w:val="none" w:sz="0" w:space="0" w:color="auto"/>
                                                        <w:right w:val="none" w:sz="0" w:space="0" w:color="auto"/>
                                                      </w:divBdr>
                                                      <w:divsChild>
                                                        <w:div w:id="206648730">
                                                          <w:marLeft w:val="0"/>
                                                          <w:marRight w:val="0"/>
                                                          <w:marTop w:val="0"/>
                                                          <w:marBottom w:val="0"/>
                                                          <w:divBdr>
                                                            <w:top w:val="none" w:sz="0" w:space="0" w:color="auto"/>
                                                            <w:left w:val="none" w:sz="0" w:space="0" w:color="auto"/>
                                                            <w:bottom w:val="none" w:sz="0" w:space="0" w:color="auto"/>
                                                            <w:right w:val="none" w:sz="0" w:space="0" w:color="auto"/>
                                                          </w:divBdr>
                                                          <w:divsChild>
                                                            <w:div w:id="1149329028">
                                                              <w:marLeft w:val="0"/>
                                                              <w:marRight w:val="0"/>
                                                              <w:marTop w:val="0"/>
                                                              <w:marBottom w:val="0"/>
                                                              <w:divBdr>
                                                                <w:top w:val="none" w:sz="0" w:space="0" w:color="auto"/>
                                                                <w:left w:val="none" w:sz="0" w:space="0" w:color="auto"/>
                                                                <w:bottom w:val="none" w:sz="0" w:space="0" w:color="auto"/>
                                                                <w:right w:val="none" w:sz="0" w:space="0" w:color="auto"/>
                                                              </w:divBdr>
                                                              <w:divsChild>
                                                                <w:div w:id="1735011653">
                                                                  <w:marLeft w:val="405"/>
                                                                  <w:marRight w:val="0"/>
                                                                  <w:marTop w:val="0"/>
                                                                  <w:marBottom w:val="0"/>
                                                                  <w:divBdr>
                                                                    <w:top w:val="none" w:sz="0" w:space="0" w:color="auto"/>
                                                                    <w:left w:val="none" w:sz="0" w:space="0" w:color="auto"/>
                                                                    <w:bottom w:val="none" w:sz="0" w:space="0" w:color="auto"/>
                                                                    <w:right w:val="none" w:sz="0" w:space="0" w:color="auto"/>
                                                                  </w:divBdr>
                                                                  <w:divsChild>
                                                                    <w:div w:id="1606377178">
                                                                      <w:marLeft w:val="0"/>
                                                                      <w:marRight w:val="0"/>
                                                                      <w:marTop w:val="0"/>
                                                                      <w:marBottom w:val="0"/>
                                                                      <w:divBdr>
                                                                        <w:top w:val="none" w:sz="0" w:space="0" w:color="auto"/>
                                                                        <w:left w:val="none" w:sz="0" w:space="0" w:color="auto"/>
                                                                        <w:bottom w:val="none" w:sz="0" w:space="0" w:color="auto"/>
                                                                        <w:right w:val="none" w:sz="0" w:space="0" w:color="auto"/>
                                                                      </w:divBdr>
                                                                      <w:divsChild>
                                                                        <w:div w:id="1647852394">
                                                                          <w:marLeft w:val="0"/>
                                                                          <w:marRight w:val="0"/>
                                                                          <w:marTop w:val="0"/>
                                                                          <w:marBottom w:val="0"/>
                                                                          <w:divBdr>
                                                                            <w:top w:val="none" w:sz="0" w:space="0" w:color="auto"/>
                                                                            <w:left w:val="none" w:sz="0" w:space="0" w:color="auto"/>
                                                                            <w:bottom w:val="none" w:sz="0" w:space="0" w:color="auto"/>
                                                                            <w:right w:val="none" w:sz="0" w:space="0" w:color="auto"/>
                                                                          </w:divBdr>
                                                                          <w:divsChild>
                                                                            <w:div w:id="1205099789">
                                                                              <w:marLeft w:val="0"/>
                                                                              <w:marRight w:val="0"/>
                                                                              <w:marTop w:val="0"/>
                                                                              <w:marBottom w:val="0"/>
                                                                              <w:divBdr>
                                                                                <w:top w:val="none" w:sz="0" w:space="0" w:color="auto"/>
                                                                                <w:left w:val="none" w:sz="0" w:space="0" w:color="auto"/>
                                                                                <w:bottom w:val="none" w:sz="0" w:space="0" w:color="auto"/>
                                                                                <w:right w:val="none" w:sz="0" w:space="0" w:color="auto"/>
                                                                              </w:divBdr>
                                                                              <w:divsChild>
                                                                                <w:div w:id="1895434165">
                                                                                  <w:marLeft w:val="0"/>
                                                                                  <w:marRight w:val="0"/>
                                                                                  <w:marTop w:val="0"/>
                                                                                  <w:marBottom w:val="0"/>
                                                                                  <w:divBdr>
                                                                                    <w:top w:val="none" w:sz="0" w:space="0" w:color="auto"/>
                                                                                    <w:left w:val="none" w:sz="0" w:space="0" w:color="auto"/>
                                                                                    <w:bottom w:val="none" w:sz="0" w:space="0" w:color="auto"/>
                                                                                    <w:right w:val="none" w:sz="0" w:space="0" w:color="auto"/>
                                                                                  </w:divBdr>
                                                                                  <w:divsChild>
                                                                                    <w:div w:id="1471632850">
                                                                                      <w:marLeft w:val="0"/>
                                                                                      <w:marRight w:val="0"/>
                                                                                      <w:marTop w:val="0"/>
                                                                                      <w:marBottom w:val="0"/>
                                                                                      <w:divBdr>
                                                                                        <w:top w:val="none" w:sz="0" w:space="0" w:color="auto"/>
                                                                                        <w:left w:val="none" w:sz="0" w:space="0" w:color="auto"/>
                                                                                        <w:bottom w:val="none" w:sz="0" w:space="0" w:color="auto"/>
                                                                                        <w:right w:val="none" w:sz="0" w:space="0" w:color="auto"/>
                                                                                      </w:divBdr>
                                                                                      <w:divsChild>
                                                                                        <w:div w:id="2128625053">
                                                                                          <w:marLeft w:val="0"/>
                                                                                          <w:marRight w:val="0"/>
                                                                                          <w:marTop w:val="0"/>
                                                                                          <w:marBottom w:val="0"/>
                                                                                          <w:divBdr>
                                                                                            <w:top w:val="none" w:sz="0" w:space="0" w:color="auto"/>
                                                                                            <w:left w:val="none" w:sz="0" w:space="0" w:color="auto"/>
                                                                                            <w:bottom w:val="none" w:sz="0" w:space="0" w:color="auto"/>
                                                                                            <w:right w:val="none" w:sz="0" w:space="0" w:color="auto"/>
                                                                                          </w:divBdr>
                                                                                          <w:divsChild>
                                                                                            <w:div w:id="1395276520">
                                                                                              <w:marLeft w:val="0"/>
                                                                                              <w:marRight w:val="0"/>
                                                                                              <w:marTop w:val="60"/>
                                                                                              <w:marBottom w:val="0"/>
                                                                                              <w:divBdr>
                                                                                                <w:top w:val="none" w:sz="0" w:space="0" w:color="auto"/>
                                                                                                <w:left w:val="none" w:sz="0" w:space="0" w:color="auto"/>
                                                                                                <w:bottom w:val="single" w:sz="6" w:space="15" w:color="auto"/>
                                                                                                <w:right w:val="none" w:sz="0" w:space="0" w:color="auto"/>
                                                                                              </w:divBdr>
                                                                                              <w:divsChild>
                                                                                                <w:div w:id="1593317590">
                                                                                                  <w:marLeft w:val="0"/>
                                                                                                  <w:marRight w:val="0"/>
                                                                                                  <w:marTop w:val="180"/>
                                                                                                  <w:marBottom w:val="0"/>
                                                                                                  <w:divBdr>
                                                                                                    <w:top w:val="none" w:sz="0" w:space="0" w:color="auto"/>
                                                                                                    <w:left w:val="none" w:sz="0" w:space="0" w:color="auto"/>
                                                                                                    <w:bottom w:val="none" w:sz="0" w:space="0" w:color="auto"/>
                                                                                                    <w:right w:val="none" w:sz="0" w:space="0" w:color="auto"/>
                                                                                                  </w:divBdr>
                                                                                                  <w:divsChild>
                                                                                                    <w:div w:id="1123618849">
                                                                                                      <w:marLeft w:val="0"/>
                                                                                                      <w:marRight w:val="0"/>
                                                                                                      <w:marTop w:val="0"/>
                                                                                                      <w:marBottom w:val="0"/>
                                                                                                      <w:divBdr>
                                                                                                        <w:top w:val="none" w:sz="0" w:space="0" w:color="auto"/>
                                                                                                        <w:left w:val="none" w:sz="0" w:space="0" w:color="auto"/>
                                                                                                        <w:bottom w:val="none" w:sz="0" w:space="0" w:color="auto"/>
                                                                                                        <w:right w:val="none" w:sz="0" w:space="0" w:color="auto"/>
                                                                                                      </w:divBdr>
                                                                                                      <w:divsChild>
                                                                                                        <w:div w:id="576548663">
                                                                                                          <w:marLeft w:val="0"/>
                                                                                                          <w:marRight w:val="0"/>
                                                                                                          <w:marTop w:val="0"/>
                                                                                                          <w:marBottom w:val="0"/>
                                                                                                          <w:divBdr>
                                                                                                            <w:top w:val="none" w:sz="0" w:space="0" w:color="auto"/>
                                                                                                            <w:left w:val="none" w:sz="0" w:space="0" w:color="auto"/>
                                                                                                            <w:bottom w:val="none" w:sz="0" w:space="0" w:color="auto"/>
                                                                                                            <w:right w:val="none" w:sz="0" w:space="0" w:color="auto"/>
                                                                                                          </w:divBdr>
                                                                                                          <w:divsChild>
                                                                                                            <w:div w:id="483089906">
                                                                                                              <w:marLeft w:val="0"/>
                                                                                                              <w:marRight w:val="0"/>
                                                                                                              <w:marTop w:val="0"/>
                                                                                                              <w:marBottom w:val="0"/>
                                                                                                              <w:divBdr>
                                                                                                                <w:top w:val="none" w:sz="0" w:space="0" w:color="auto"/>
                                                                                                                <w:left w:val="none" w:sz="0" w:space="0" w:color="auto"/>
                                                                                                                <w:bottom w:val="none" w:sz="0" w:space="0" w:color="auto"/>
                                                                                                                <w:right w:val="none" w:sz="0" w:space="0" w:color="auto"/>
                                                                                                              </w:divBdr>
                                                                                                              <w:divsChild>
                                                                                                                <w:div w:id="1162888167">
                                                                                                                  <w:marLeft w:val="0"/>
                                                                                                                  <w:marRight w:val="0"/>
                                                                                                                  <w:marTop w:val="0"/>
                                                                                                                  <w:marBottom w:val="0"/>
                                                                                                                  <w:divBdr>
                                                                                                                    <w:top w:val="none" w:sz="0" w:space="0" w:color="auto"/>
                                                                                                                    <w:left w:val="none" w:sz="0" w:space="0" w:color="auto"/>
                                                                                                                    <w:bottom w:val="none" w:sz="0" w:space="0" w:color="auto"/>
                                                                                                                    <w:right w:val="none" w:sz="0" w:space="0" w:color="auto"/>
                                                                                                                  </w:divBdr>
                                                                                                                  <w:divsChild>
                                                                                                                    <w:div w:id="681706204">
                                                                                                                      <w:marLeft w:val="0"/>
                                                                                                                      <w:marRight w:val="0"/>
                                                                                                                      <w:marTop w:val="0"/>
                                                                                                                      <w:marBottom w:val="0"/>
                                                                                                                      <w:divBdr>
                                                                                                                        <w:top w:val="none" w:sz="0" w:space="0" w:color="auto"/>
                                                                                                                        <w:left w:val="none" w:sz="0" w:space="0" w:color="auto"/>
                                                                                                                        <w:bottom w:val="none" w:sz="0" w:space="0" w:color="auto"/>
                                                                                                                        <w:right w:val="none" w:sz="0" w:space="0" w:color="auto"/>
                                                                                                                      </w:divBdr>
                                                                                                                      <w:divsChild>
                                                                                                                        <w:div w:id="2120490607">
                                                                                                                          <w:marLeft w:val="0"/>
                                                                                                                          <w:marRight w:val="0"/>
                                                                                                                          <w:marTop w:val="0"/>
                                                                                                                          <w:marBottom w:val="0"/>
                                                                                                                          <w:divBdr>
                                                                                                                            <w:top w:val="none" w:sz="0" w:space="0" w:color="auto"/>
                                                                                                                            <w:left w:val="none" w:sz="0" w:space="0" w:color="auto"/>
                                                                                                                            <w:bottom w:val="none" w:sz="0" w:space="0" w:color="auto"/>
                                                                                                                            <w:right w:val="none" w:sz="0" w:space="0" w:color="auto"/>
                                                                                                                          </w:divBdr>
                                                                                                                          <w:divsChild>
                                                                                                                            <w:div w:id="8174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576675">
      <w:bodyDiv w:val="1"/>
      <w:marLeft w:val="0"/>
      <w:marRight w:val="0"/>
      <w:marTop w:val="0"/>
      <w:marBottom w:val="0"/>
      <w:divBdr>
        <w:top w:val="none" w:sz="0" w:space="0" w:color="auto"/>
        <w:left w:val="none" w:sz="0" w:space="0" w:color="auto"/>
        <w:bottom w:val="none" w:sz="0" w:space="0" w:color="auto"/>
        <w:right w:val="none" w:sz="0" w:space="0" w:color="auto"/>
      </w:divBdr>
    </w:div>
    <w:div w:id="1073235221">
      <w:bodyDiv w:val="1"/>
      <w:marLeft w:val="0"/>
      <w:marRight w:val="0"/>
      <w:marTop w:val="0"/>
      <w:marBottom w:val="0"/>
      <w:divBdr>
        <w:top w:val="none" w:sz="0" w:space="0" w:color="auto"/>
        <w:left w:val="none" w:sz="0" w:space="0" w:color="auto"/>
        <w:bottom w:val="none" w:sz="0" w:space="0" w:color="auto"/>
        <w:right w:val="none" w:sz="0" w:space="0" w:color="auto"/>
      </w:divBdr>
    </w:div>
    <w:div w:id="1228801841">
      <w:bodyDiv w:val="1"/>
      <w:marLeft w:val="0"/>
      <w:marRight w:val="0"/>
      <w:marTop w:val="0"/>
      <w:marBottom w:val="0"/>
      <w:divBdr>
        <w:top w:val="none" w:sz="0" w:space="0" w:color="auto"/>
        <w:left w:val="none" w:sz="0" w:space="0" w:color="auto"/>
        <w:bottom w:val="none" w:sz="0" w:space="0" w:color="auto"/>
        <w:right w:val="none" w:sz="0" w:space="0" w:color="auto"/>
      </w:divBdr>
    </w:div>
    <w:div w:id="1229732022">
      <w:bodyDiv w:val="1"/>
      <w:marLeft w:val="0"/>
      <w:marRight w:val="0"/>
      <w:marTop w:val="0"/>
      <w:marBottom w:val="0"/>
      <w:divBdr>
        <w:top w:val="none" w:sz="0" w:space="0" w:color="auto"/>
        <w:left w:val="none" w:sz="0" w:space="0" w:color="auto"/>
        <w:bottom w:val="none" w:sz="0" w:space="0" w:color="auto"/>
        <w:right w:val="none" w:sz="0" w:space="0" w:color="auto"/>
      </w:divBdr>
      <w:divsChild>
        <w:div w:id="1216314946">
          <w:marLeft w:val="0"/>
          <w:marRight w:val="0"/>
          <w:marTop w:val="0"/>
          <w:marBottom w:val="0"/>
          <w:divBdr>
            <w:top w:val="none" w:sz="0" w:space="0" w:color="auto"/>
            <w:left w:val="none" w:sz="0" w:space="0" w:color="auto"/>
            <w:bottom w:val="none" w:sz="0" w:space="0" w:color="auto"/>
            <w:right w:val="none" w:sz="0" w:space="0" w:color="auto"/>
          </w:divBdr>
          <w:divsChild>
            <w:div w:id="2127193173">
              <w:marLeft w:val="0"/>
              <w:marRight w:val="0"/>
              <w:marTop w:val="0"/>
              <w:marBottom w:val="0"/>
              <w:divBdr>
                <w:top w:val="none" w:sz="0" w:space="0" w:color="auto"/>
                <w:left w:val="none" w:sz="0" w:space="0" w:color="auto"/>
                <w:bottom w:val="none" w:sz="0" w:space="0" w:color="auto"/>
                <w:right w:val="none" w:sz="0" w:space="0" w:color="auto"/>
              </w:divBdr>
              <w:divsChild>
                <w:div w:id="1700004887">
                  <w:marLeft w:val="0"/>
                  <w:marRight w:val="0"/>
                  <w:marTop w:val="0"/>
                  <w:marBottom w:val="0"/>
                  <w:divBdr>
                    <w:top w:val="none" w:sz="0" w:space="0" w:color="auto"/>
                    <w:left w:val="none" w:sz="0" w:space="0" w:color="auto"/>
                    <w:bottom w:val="none" w:sz="0" w:space="0" w:color="auto"/>
                    <w:right w:val="none" w:sz="0" w:space="0" w:color="auto"/>
                  </w:divBdr>
                  <w:divsChild>
                    <w:div w:id="271789909">
                      <w:marLeft w:val="0"/>
                      <w:marRight w:val="0"/>
                      <w:marTop w:val="0"/>
                      <w:marBottom w:val="0"/>
                      <w:divBdr>
                        <w:top w:val="none" w:sz="0" w:space="0" w:color="auto"/>
                        <w:left w:val="none" w:sz="0" w:space="0" w:color="auto"/>
                        <w:bottom w:val="none" w:sz="0" w:space="0" w:color="auto"/>
                        <w:right w:val="none" w:sz="0" w:space="0" w:color="auto"/>
                      </w:divBdr>
                      <w:divsChild>
                        <w:div w:id="1057052972">
                          <w:marLeft w:val="0"/>
                          <w:marRight w:val="0"/>
                          <w:marTop w:val="0"/>
                          <w:marBottom w:val="0"/>
                          <w:divBdr>
                            <w:top w:val="none" w:sz="0" w:space="0" w:color="auto"/>
                            <w:left w:val="none" w:sz="0" w:space="0" w:color="auto"/>
                            <w:bottom w:val="none" w:sz="0" w:space="0" w:color="auto"/>
                            <w:right w:val="none" w:sz="0" w:space="0" w:color="auto"/>
                          </w:divBdr>
                          <w:divsChild>
                            <w:div w:id="186331077">
                              <w:marLeft w:val="0"/>
                              <w:marRight w:val="0"/>
                              <w:marTop w:val="0"/>
                              <w:marBottom w:val="0"/>
                              <w:divBdr>
                                <w:top w:val="none" w:sz="0" w:space="0" w:color="auto"/>
                                <w:left w:val="none" w:sz="0" w:space="0" w:color="auto"/>
                                <w:bottom w:val="none" w:sz="0" w:space="0" w:color="auto"/>
                                <w:right w:val="none" w:sz="0" w:space="0" w:color="auto"/>
                              </w:divBdr>
                              <w:divsChild>
                                <w:div w:id="836653092">
                                  <w:marLeft w:val="0"/>
                                  <w:marRight w:val="0"/>
                                  <w:marTop w:val="0"/>
                                  <w:marBottom w:val="0"/>
                                  <w:divBdr>
                                    <w:top w:val="none" w:sz="0" w:space="0" w:color="auto"/>
                                    <w:left w:val="none" w:sz="0" w:space="0" w:color="auto"/>
                                    <w:bottom w:val="none" w:sz="0" w:space="0" w:color="auto"/>
                                    <w:right w:val="none" w:sz="0" w:space="0" w:color="auto"/>
                                  </w:divBdr>
                                  <w:divsChild>
                                    <w:div w:id="726420410">
                                      <w:marLeft w:val="0"/>
                                      <w:marRight w:val="0"/>
                                      <w:marTop w:val="0"/>
                                      <w:marBottom w:val="0"/>
                                      <w:divBdr>
                                        <w:top w:val="none" w:sz="0" w:space="0" w:color="auto"/>
                                        <w:left w:val="none" w:sz="0" w:space="0" w:color="auto"/>
                                        <w:bottom w:val="none" w:sz="0" w:space="0" w:color="auto"/>
                                        <w:right w:val="none" w:sz="0" w:space="0" w:color="auto"/>
                                      </w:divBdr>
                                      <w:divsChild>
                                        <w:div w:id="837497764">
                                          <w:marLeft w:val="0"/>
                                          <w:marRight w:val="0"/>
                                          <w:marTop w:val="0"/>
                                          <w:marBottom w:val="0"/>
                                          <w:divBdr>
                                            <w:top w:val="none" w:sz="0" w:space="0" w:color="auto"/>
                                            <w:left w:val="none" w:sz="0" w:space="0" w:color="auto"/>
                                            <w:bottom w:val="none" w:sz="0" w:space="0" w:color="auto"/>
                                            <w:right w:val="none" w:sz="0" w:space="0" w:color="auto"/>
                                          </w:divBdr>
                                          <w:divsChild>
                                            <w:div w:id="777987059">
                                              <w:marLeft w:val="0"/>
                                              <w:marRight w:val="0"/>
                                              <w:marTop w:val="0"/>
                                              <w:marBottom w:val="0"/>
                                              <w:divBdr>
                                                <w:top w:val="none" w:sz="0" w:space="0" w:color="auto"/>
                                                <w:left w:val="none" w:sz="0" w:space="0" w:color="auto"/>
                                                <w:bottom w:val="none" w:sz="0" w:space="0" w:color="auto"/>
                                                <w:right w:val="none" w:sz="0" w:space="0" w:color="auto"/>
                                              </w:divBdr>
                                              <w:divsChild>
                                                <w:div w:id="816075092">
                                                  <w:marLeft w:val="0"/>
                                                  <w:marRight w:val="0"/>
                                                  <w:marTop w:val="0"/>
                                                  <w:marBottom w:val="0"/>
                                                  <w:divBdr>
                                                    <w:top w:val="none" w:sz="0" w:space="0" w:color="auto"/>
                                                    <w:left w:val="none" w:sz="0" w:space="0" w:color="auto"/>
                                                    <w:bottom w:val="none" w:sz="0" w:space="0" w:color="auto"/>
                                                    <w:right w:val="none" w:sz="0" w:space="0" w:color="auto"/>
                                                  </w:divBdr>
                                                  <w:divsChild>
                                                    <w:div w:id="1297880757">
                                                      <w:marLeft w:val="0"/>
                                                      <w:marRight w:val="0"/>
                                                      <w:marTop w:val="0"/>
                                                      <w:marBottom w:val="0"/>
                                                      <w:divBdr>
                                                        <w:top w:val="none" w:sz="0" w:space="0" w:color="auto"/>
                                                        <w:left w:val="none" w:sz="0" w:space="0" w:color="auto"/>
                                                        <w:bottom w:val="none" w:sz="0" w:space="0" w:color="auto"/>
                                                        <w:right w:val="none" w:sz="0" w:space="0" w:color="auto"/>
                                                      </w:divBdr>
                                                      <w:divsChild>
                                                        <w:div w:id="1121609153">
                                                          <w:marLeft w:val="0"/>
                                                          <w:marRight w:val="0"/>
                                                          <w:marTop w:val="0"/>
                                                          <w:marBottom w:val="0"/>
                                                          <w:divBdr>
                                                            <w:top w:val="none" w:sz="0" w:space="0" w:color="auto"/>
                                                            <w:left w:val="none" w:sz="0" w:space="0" w:color="auto"/>
                                                            <w:bottom w:val="none" w:sz="0" w:space="0" w:color="auto"/>
                                                            <w:right w:val="none" w:sz="0" w:space="0" w:color="auto"/>
                                                          </w:divBdr>
                                                          <w:divsChild>
                                                            <w:div w:id="138347148">
                                                              <w:marLeft w:val="0"/>
                                                              <w:marRight w:val="0"/>
                                                              <w:marTop w:val="0"/>
                                                              <w:marBottom w:val="0"/>
                                                              <w:divBdr>
                                                                <w:top w:val="none" w:sz="0" w:space="0" w:color="auto"/>
                                                                <w:left w:val="none" w:sz="0" w:space="0" w:color="auto"/>
                                                                <w:bottom w:val="none" w:sz="0" w:space="0" w:color="auto"/>
                                                                <w:right w:val="none" w:sz="0" w:space="0" w:color="auto"/>
                                                              </w:divBdr>
                                                              <w:divsChild>
                                                                <w:div w:id="554586568">
                                                                  <w:marLeft w:val="405"/>
                                                                  <w:marRight w:val="0"/>
                                                                  <w:marTop w:val="0"/>
                                                                  <w:marBottom w:val="0"/>
                                                                  <w:divBdr>
                                                                    <w:top w:val="none" w:sz="0" w:space="0" w:color="auto"/>
                                                                    <w:left w:val="none" w:sz="0" w:space="0" w:color="auto"/>
                                                                    <w:bottom w:val="none" w:sz="0" w:space="0" w:color="auto"/>
                                                                    <w:right w:val="none" w:sz="0" w:space="0" w:color="auto"/>
                                                                  </w:divBdr>
                                                                  <w:divsChild>
                                                                    <w:div w:id="2139520620">
                                                                      <w:marLeft w:val="0"/>
                                                                      <w:marRight w:val="0"/>
                                                                      <w:marTop w:val="0"/>
                                                                      <w:marBottom w:val="0"/>
                                                                      <w:divBdr>
                                                                        <w:top w:val="none" w:sz="0" w:space="0" w:color="auto"/>
                                                                        <w:left w:val="none" w:sz="0" w:space="0" w:color="auto"/>
                                                                        <w:bottom w:val="none" w:sz="0" w:space="0" w:color="auto"/>
                                                                        <w:right w:val="none" w:sz="0" w:space="0" w:color="auto"/>
                                                                      </w:divBdr>
                                                                      <w:divsChild>
                                                                        <w:div w:id="1318195107">
                                                                          <w:marLeft w:val="0"/>
                                                                          <w:marRight w:val="0"/>
                                                                          <w:marTop w:val="0"/>
                                                                          <w:marBottom w:val="0"/>
                                                                          <w:divBdr>
                                                                            <w:top w:val="none" w:sz="0" w:space="0" w:color="auto"/>
                                                                            <w:left w:val="none" w:sz="0" w:space="0" w:color="auto"/>
                                                                            <w:bottom w:val="none" w:sz="0" w:space="0" w:color="auto"/>
                                                                            <w:right w:val="none" w:sz="0" w:space="0" w:color="auto"/>
                                                                          </w:divBdr>
                                                                          <w:divsChild>
                                                                            <w:div w:id="260188482">
                                                                              <w:marLeft w:val="0"/>
                                                                              <w:marRight w:val="0"/>
                                                                              <w:marTop w:val="0"/>
                                                                              <w:marBottom w:val="0"/>
                                                                              <w:divBdr>
                                                                                <w:top w:val="none" w:sz="0" w:space="0" w:color="auto"/>
                                                                                <w:left w:val="none" w:sz="0" w:space="0" w:color="auto"/>
                                                                                <w:bottom w:val="none" w:sz="0" w:space="0" w:color="auto"/>
                                                                                <w:right w:val="none" w:sz="0" w:space="0" w:color="auto"/>
                                                                              </w:divBdr>
                                                                              <w:divsChild>
                                                                                <w:div w:id="123230722">
                                                                                  <w:marLeft w:val="0"/>
                                                                                  <w:marRight w:val="0"/>
                                                                                  <w:marTop w:val="0"/>
                                                                                  <w:marBottom w:val="0"/>
                                                                                  <w:divBdr>
                                                                                    <w:top w:val="none" w:sz="0" w:space="0" w:color="auto"/>
                                                                                    <w:left w:val="none" w:sz="0" w:space="0" w:color="auto"/>
                                                                                    <w:bottom w:val="none" w:sz="0" w:space="0" w:color="auto"/>
                                                                                    <w:right w:val="none" w:sz="0" w:space="0" w:color="auto"/>
                                                                                  </w:divBdr>
                                                                                  <w:divsChild>
                                                                                    <w:div w:id="150755508">
                                                                                      <w:marLeft w:val="0"/>
                                                                                      <w:marRight w:val="0"/>
                                                                                      <w:marTop w:val="0"/>
                                                                                      <w:marBottom w:val="0"/>
                                                                                      <w:divBdr>
                                                                                        <w:top w:val="none" w:sz="0" w:space="0" w:color="auto"/>
                                                                                        <w:left w:val="none" w:sz="0" w:space="0" w:color="auto"/>
                                                                                        <w:bottom w:val="none" w:sz="0" w:space="0" w:color="auto"/>
                                                                                        <w:right w:val="none" w:sz="0" w:space="0" w:color="auto"/>
                                                                                      </w:divBdr>
                                                                                      <w:divsChild>
                                                                                        <w:div w:id="1698391678">
                                                                                          <w:marLeft w:val="0"/>
                                                                                          <w:marRight w:val="0"/>
                                                                                          <w:marTop w:val="0"/>
                                                                                          <w:marBottom w:val="0"/>
                                                                                          <w:divBdr>
                                                                                            <w:top w:val="none" w:sz="0" w:space="0" w:color="auto"/>
                                                                                            <w:left w:val="none" w:sz="0" w:space="0" w:color="auto"/>
                                                                                            <w:bottom w:val="none" w:sz="0" w:space="0" w:color="auto"/>
                                                                                            <w:right w:val="none" w:sz="0" w:space="0" w:color="auto"/>
                                                                                          </w:divBdr>
                                                                                          <w:divsChild>
                                                                                            <w:div w:id="443306042">
                                                                                              <w:marLeft w:val="0"/>
                                                                                              <w:marRight w:val="0"/>
                                                                                              <w:marTop w:val="60"/>
                                                                                              <w:marBottom w:val="0"/>
                                                                                              <w:divBdr>
                                                                                                <w:top w:val="none" w:sz="0" w:space="0" w:color="auto"/>
                                                                                                <w:left w:val="none" w:sz="0" w:space="0" w:color="auto"/>
                                                                                                <w:bottom w:val="single" w:sz="6" w:space="15" w:color="auto"/>
                                                                                                <w:right w:val="none" w:sz="0" w:space="0" w:color="auto"/>
                                                                                              </w:divBdr>
                                                                                              <w:divsChild>
                                                                                                <w:div w:id="587690406">
                                                                                                  <w:marLeft w:val="0"/>
                                                                                                  <w:marRight w:val="0"/>
                                                                                                  <w:marTop w:val="180"/>
                                                                                                  <w:marBottom w:val="0"/>
                                                                                                  <w:divBdr>
                                                                                                    <w:top w:val="none" w:sz="0" w:space="0" w:color="auto"/>
                                                                                                    <w:left w:val="none" w:sz="0" w:space="0" w:color="auto"/>
                                                                                                    <w:bottom w:val="none" w:sz="0" w:space="0" w:color="auto"/>
                                                                                                    <w:right w:val="none" w:sz="0" w:space="0" w:color="auto"/>
                                                                                                  </w:divBdr>
                                                                                                  <w:divsChild>
                                                                                                    <w:div w:id="2111050344">
                                                                                                      <w:marLeft w:val="0"/>
                                                                                                      <w:marRight w:val="0"/>
                                                                                                      <w:marTop w:val="0"/>
                                                                                                      <w:marBottom w:val="0"/>
                                                                                                      <w:divBdr>
                                                                                                        <w:top w:val="none" w:sz="0" w:space="0" w:color="auto"/>
                                                                                                        <w:left w:val="none" w:sz="0" w:space="0" w:color="auto"/>
                                                                                                        <w:bottom w:val="none" w:sz="0" w:space="0" w:color="auto"/>
                                                                                                        <w:right w:val="none" w:sz="0" w:space="0" w:color="auto"/>
                                                                                                      </w:divBdr>
                                                                                                      <w:divsChild>
                                                                                                        <w:div w:id="1621839304">
                                                                                                          <w:marLeft w:val="0"/>
                                                                                                          <w:marRight w:val="0"/>
                                                                                                          <w:marTop w:val="0"/>
                                                                                                          <w:marBottom w:val="0"/>
                                                                                                          <w:divBdr>
                                                                                                            <w:top w:val="none" w:sz="0" w:space="0" w:color="auto"/>
                                                                                                            <w:left w:val="none" w:sz="0" w:space="0" w:color="auto"/>
                                                                                                            <w:bottom w:val="none" w:sz="0" w:space="0" w:color="auto"/>
                                                                                                            <w:right w:val="none" w:sz="0" w:space="0" w:color="auto"/>
                                                                                                          </w:divBdr>
                                                                                                          <w:divsChild>
                                                                                                            <w:div w:id="1065445509">
                                                                                                              <w:marLeft w:val="0"/>
                                                                                                              <w:marRight w:val="0"/>
                                                                                                              <w:marTop w:val="0"/>
                                                                                                              <w:marBottom w:val="0"/>
                                                                                                              <w:divBdr>
                                                                                                                <w:top w:val="none" w:sz="0" w:space="0" w:color="auto"/>
                                                                                                                <w:left w:val="none" w:sz="0" w:space="0" w:color="auto"/>
                                                                                                                <w:bottom w:val="none" w:sz="0" w:space="0" w:color="auto"/>
                                                                                                                <w:right w:val="none" w:sz="0" w:space="0" w:color="auto"/>
                                                                                                              </w:divBdr>
                                                                                                              <w:divsChild>
                                                                                                                <w:div w:id="211625972">
                                                                                                                  <w:marLeft w:val="0"/>
                                                                                                                  <w:marRight w:val="0"/>
                                                                                                                  <w:marTop w:val="0"/>
                                                                                                                  <w:marBottom w:val="0"/>
                                                                                                                  <w:divBdr>
                                                                                                                    <w:top w:val="none" w:sz="0" w:space="0" w:color="auto"/>
                                                                                                                    <w:left w:val="none" w:sz="0" w:space="0" w:color="auto"/>
                                                                                                                    <w:bottom w:val="none" w:sz="0" w:space="0" w:color="auto"/>
                                                                                                                    <w:right w:val="none" w:sz="0" w:space="0" w:color="auto"/>
                                                                                                                  </w:divBdr>
                                                                                                                  <w:divsChild>
                                                                                                                    <w:div w:id="1753160226">
                                                                                                                      <w:marLeft w:val="0"/>
                                                                                                                      <w:marRight w:val="0"/>
                                                                                                                      <w:marTop w:val="0"/>
                                                                                                                      <w:marBottom w:val="0"/>
                                                                                                                      <w:divBdr>
                                                                                                                        <w:top w:val="none" w:sz="0" w:space="0" w:color="auto"/>
                                                                                                                        <w:left w:val="none" w:sz="0" w:space="0" w:color="auto"/>
                                                                                                                        <w:bottom w:val="none" w:sz="0" w:space="0" w:color="auto"/>
                                                                                                                        <w:right w:val="none" w:sz="0" w:space="0" w:color="auto"/>
                                                                                                                      </w:divBdr>
                                                                                                                      <w:divsChild>
                                                                                                                        <w:div w:id="1152213445">
                                                                                                                          <w:marLeft w:val="0"/>
                                                                                                                          <w:marRight w:val="0"/>
                                                                                                                          <w:marTop w:val="0"/>
                                                                                                                          <w:marBottom w:val="0"/>
                                                                                                                          <w:divBdr>
                                                                                                                            <w:top w:val="none" w:sz="0" w:space="0" w:color="auto"/>
                                                                                                                            <w:left w:val="none" w:sz="0" w:space="0" w:color="auto"/>
                                                                                                                            <w:bottom w:val="none" w:sz="0" w:space="0" w:color="auto"/>
                                                                                                                            <w:right w:val="none" w:sz="0" w:space="0" w:color="auto"/>
                                                                                                                          </w:divBdr>
                                                                                                                          <w:divsChild>
                                                                                                                            <w:div w:id="117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385750">
      <w:bodyDiv w:val="1"/>
      <w:marLeft w:val="0"/>
      <w:marRight w:val="0"/>
      <w:marTop w:val="0"/>
      <w:marBottom w:val="0"/>
      <w:divBdr>
        <w:top w:val="none" w:sz="0" w:space="0" w:color="auto"/>
        <w:left w:val="none" w:sz="0" w:space="0" w:color="auto"/>
        <w:bottom w:val="none" w:sz="0" w:space="0" w:color="auto"/>
        <w:right w:val="none" w:sz="0" w:space="0" w:color="auto"/>
      </w:divBdr>
    </w:div>
    <w:div w:id="1322849931">
      <w:bodyDiv w:val="1"/>
      <w:marLeft w:val="0"/>
      <w:marRight w:val="0"/>
      <w:marTop w:val="0"/>
      <w:marBottom w:val="0"/>
      <w:divBdr>
        <w:top w:val="none" w:sz="0" w:space="0" w:color="auto"/>
        <w:left w:val="none" w:sz="0" w:space="0" w:color="auto"/>
        <w:bottom w:val="none" w:sz="0" w:space="0" w:color="auto"/>
        <w:right w:val="none" w:sz="0" w:space="0" w:color="auto"/>
      </w:divBdr>
    </w:div>
    <w:div w:id="1335960668">
      <w:bodyDiv w:val="1"/>
      <w:marLeft w:val="0"/>
      <w:marRight w:val="0"/>
      <w:marTop w:val="0"/>
      <w:marBottom w:val="0"/>
      <w:divBdr>
        <w:top w:val="none" w:sz="0" w:space="0" w:color="auto"/>
        <w:left w:val="none" w:sz="0" w:space="0" w:color="auto"/>
        <w:bottom w:val="none" w:sz="0" w:space="0" w:color="auto"/>
        <w:right w:val="none" w:sz="0" w:space="0" w:color="auto"/>
      </w:divBdr>
      <w:divsChild>
        <w:div w:id="1974754983">
          <w:marLeft w:val="0"/>
          <w:marRight w:val="0"/>
          <w:marTop w:val="0"/>
          <w:marBottom w:val="0"/>
          <w:divBdr>
            <w:top w:val="none" w:sz="0" w:space="0" w:color="auto"/>
            <w:left w:val="none" w:sz="0" w:space="0" w:color="auto"/>
            <w:bottom w:val="none" w:sz="0" w:space="0" w:color="auto"/>
            <w:right w:val="none" w:sz="0" w:space="0" w:color="auto"/>
          </w:divBdr>
          <w:divsChild>
            <w:div w:id="1190921519">
              <w:marLeft w:val="0"/>
              <w:marRight w:val="0"/>
              <w:marTop w:val="0"/>
              <w:marBottom w:val="0"/>
              <w:divBdr>
                <w:top w:val="none" w:sz="0" w:space="0" w:color="auto"/>
                <w:left w:val="none" w:sz="0" w:space="0" w:color="auto"/>
                <w:bottom w:val="none" w:sz="0" w:space="0" w:color="auto"/>
                <w:right w:val="none" w:sz="0" w:space="0" w:color="auto"/>
              </w:divBdr>
              <w:divsChild>
                <w:div w:id="1114056371">
                  <w:marLeft w:val="0"/>
                  <w:marRight w:val="0"/>
                  <w:marTop w:val="0"/>
                  <w:marBottom w:val="0"/>
                  <w:divBdr>
                    <w:top w:val="none" w:sz="0" w:space="0" w:color="auto"/>
                    <w:left w:val="none" w:sz="0" w:space="0" w:color="auto"/>
                    <w:bottom w:val="none" w:sz="0" w:space="0" w:color="auto"/>
                    <w:right w:val="none" w:sz="0" w:space="0" w:color="auto"/>
                  </w:divBdr>
                  <w:divsChild>
                    <w:div w:id="571235499">
                      <w:marLeft w:val="0"/>
                      <w:marRight w:val="0"/>
                      <w:marTop w:val="0"/>
                      <w:marBottom w:val="0"/>
                      <w:divBdr>
                        <w:top w:val="none" w:sz="0" w:space="0" w:color="auto"/>
                        <w:left w:val="none" w:sz="0" w:space="0" w:color="auto"/>
                        <w:bottom w:val="none" w:sz="0" w:space="0" w:color="auto"/>
                        <w:right w:val="none" w:sz="0" w:space="0" w:color="auto"/>
                      </w:divBdr>
                      <w:divsChild>
                        <w:div w:id="1681423796">
                          <w:marLeft w:val="0"/>
                          <w:marRight w:val="0"/>
                          <w:marTop w:val="0"/>
                          <w:marBottom w:val="0"/>
                          <w:divBdr>
                            <w:top w:val="none" w:sz="0" w:space="0" w:color="auto"/>
                            <w:left w:val="none" w:sz="0" w:space="0" w:color="auto"/>
                            <w:bottom w:val="none" w:sz="0" w:space="0" w:color="auto"/>
                            <w:right w:val="none" w:sz="0" w:space="0" w:color="auto"/>
                          </w:divBdr>
                          <w:divsChild>
                            <w:div w:id="465049527">
                              <w:marLeft w:val="0"/>
                              <w:marRight w:val="0"/>
                              <w:marTop w:val="0"/>
                              <w:marBottom w:val="0"/>
                              <w:divBdr>
                                <w:top w:val="none" w:sz="0" w:space="0" w:color="auto"/>
                                <w:left w:val="none" w:sz="0" w:space="0" w:color="auto"/>
                                <w:bottom w:val="none" w:sz="0" w:space="0" w:color="auto"/>
                                <w:right w:val="none" w:sz="0" w:space="0" w:color="auto"/>
                              </w:divBdr>
                              <w:divsChild>
                                <w:div w:id="1530144488">
                                  <w:marLeft w:val="0"/>
                                  <w:marRight w:val="0"/>
                                  <w:marTop w:val="0"/>
                                  <w:marBottom w:val="0"/>
                                  <w:divBdr>
                                    <w:top w:val="none" w:sz="0" w:space="0" w:color="auto"/>
                                    <w:left w:val="none" w:sz="0" w:space="0" w:color="auto"/>
                                    <w:bottom w:val="none" w:sz="0" w:space="0" w:color="auto"/>
                                    <w:right w:val="none" w:sz="0" w:space="0" w:color="auto"/>
                                  </w:divBdr>
                                  <w:divsChild>
                                    <w:div w:id="1444181716">
                                      <w:marLeft w:val="0"/>
                                      <w:marRight w:val="0"/>
                                      <w:marTop w:val="0"/>
                                      <w:marBottom w:val="0"/>
                                      <w:divBdr>
                                        <w:top w:val="none" w:sz="0" w:space="0" w:color="auto"/>
                                        <w:left w:val="none" w:sz="0" w:space="0" w:color="auto"/>
                                        <w:bottom w:val="none" w:sz="0" w:space="0" w:color="auto"/>
                                        <w:right w:val="none" w:sz="0" w:space="0" w:color="auto"/>
                                      </w:divBdr>
                                      <w:divsChild>
                                        <w:div w:id="170291854">
                                          <w:marLeft w:val="0"/>
                                          <w:marRight w:val="0"/>
                                          <w:marTop w:val="0"/>
                                          <w:marBottom w:val="0"/>
                                          <w:divBdr>
                                            <w:top w:val="none" w:sz="0" w:space="0" w:color="auto"/>
                                            <w:left w:val="none" w:sz="0" w:space="0" w:color="auto"/>
                                            <w:bottom w:val="none" w:sz="0" w:space="0" w:color="auto"/>
                                            <w:right w:val="none" w:sz="0" w:space="0" w:color="auto"/>
                                          </w:divBdr>
                                          <w:divsChild>
                                            <w:div w:id="1203981544">
                                              <w:marLeft w:val="0"/>
                                              <w:marRight w:val="0"/>
                                              <w:marTop w:val="0"/>
                                              <w:marBottom w:val="0"/>
                                              <w:divBdr>
                                                <w:top w:val="none" w:sz="0" w:space="0" w:color="auto"/>
                                                <w:left w:val="none" w:sz="0" w:space="0" w:color="auto"/>
                                                <w:bottom w:val="none" w:sz="0" w:space="0" w:color="auto"/>
                                                <w:right w:val="none" w:sz="0" w:space="0" w:color="auto"/>
                                              </w:divBdr>
                                              <w:divsChild>
                                                <w:div w:id="1601066762">
                                                  <w:marLeft w:val="0"/>
                                                  <w:marRight w:val="0"/>
                                                  <w:marTop w:val="0"/>
                                                  <w:marBottom w:val="0"/>
                                                  <w:divBdr>
                                                    <w:top w:val="none" w:sz="0" w:space="0" w:color="auto"/>
                                                    <w:left w:val="none" w:sz="0" w:space="0" w:color="auto"/>
                                                    <w:bottom w:val="none" w:sz="0" w:space="0" w:color="auto"/>
                                                    <w:right w:val="none" w:sz="0" w:space="0" w:color="auto"/>
                                                  </w:divBdr>
                                                  <w:divsChild>
                                                    <w:div w:id="423651234">
                                                      <w:marLeft w:val="0"/>
                                                      <w:marRight w:val="0"/>
                                                      <w:marTop w:val="0"/>
                                                      <w:marBottom w:val="0"/>
                                                      <w:divBdr>
                                                        <w:top w:val="none" w:sz="0" w:space="0" w:color="auto"/>
                                                        <w:left w:val="none" w:sz="0" w:space="0" w:color="auto"/>
                                                        <w:bottom w:val="none" w:sz="0" w:space="0" w:color="auto"/>
                                                        <w:right w:val="none" w:sz="0" w:space="0" w:color="auto"/>
                                                      </w:divBdr>
                                                      <w:divsChild>
                                                        <w:div w:id="878661835">
                                                          <w:marLeft w:val="0"/>
                                                          <w:marRight w:val="0"/>
                                                          <w:marTop w:val="0"/>
                                                          <w:marBottom w:val="0"/>
                                                          <w:divBdr>
                                                            <w:top w:val="none" w:sz="0" w:space="0" w:color="auto"/>
                                                            <w:left w:val="none" w:sz="0" w:space="0" w:color="auto"/>
                                                            <w:bottom w:val="none" w:sz="0" w:space="0" w:color="auto"/>
                                                            <w:right w:val="none" w:sz="0" w:space="0" w:color="auto"/>
                                                          </w:divBdr>
                                                          <w:divsChild>
                                                            <w:div w:id="1195388128">
                                                              <w:marLeft w:val="0"/>
                                                              <w:marRight w:val="0"/>
                                                              <w:marTop w:val="0"/>
                                                              <w:marBottom w:val="0"/>
                                                              <w:divBdr>
                                                                <w:top w:val="none" w:sz="0" w:space="0" w:color="auto"/>
                                                                <w:left w:val="none" w:sz="0" w:space="0" w:color="auto"/>
                                                                <w:bottom w:val="none" w:sz="0" w:space="0" w:color="auto"/>
                                                                <w:right w:val="none" w:sz="0" w:space="0" w:color="auto"/>
                                                              </w:divBdr>
                                                              <w:divsChild>
                                                                <w:div w:id="147868996">
                                                                  <w:marLeft w:val="405"/>
                                                                  <w:marRight w:val="0"/>
                                                                  <w:marTop w:val="0"/>
                                                                  <w:marBottom w:val="0"/>
                                                                  <w:divBdr>
                                                                    <w:top w:val="none" w:sz="0" w:space="0" w:color="auto"/>
                                                                    <w:left w:val="none" w:sz="0" w:space="0" w:color="auto"/>
                                                                    <w:bottom w:val="none" w:sz="0" w:space="0" w:color="auto"/>
                                                                    <w:right w:val="none" w:sz="0" w:space="0" w:color="auto"/>
                                                                  </w:divBdr>
                                                                  <w:divsChild>
                                                                    <w:div w:id="1102533875">
                                                                      <w:marLeft w:val="0"/>
                                                                      <w:marRight w:val="0"/>
                                                                      <w:marTop w:val="0"/>
                                                                      <w:marBottom w:val="0"/>
                                                                      <w:divBdr>
                                                                        <w:top w:val="none" w:sz="0" w:space="0" w:color="auto"/>
                                                                        <w:left w:val="none" w:sz="0" w:space="0" w:color="auto"/>
                                                                        <w:bottom w:val="none" w:sz="0" w:space="0" w:color="auto"/>
                                                                        <w:right w:val="none" w:sz="0" w:space="0" w:color="auto"/>
                                                                      </w:divBdr>
                                                                      <w:divsChild>
                                                                        <w:div w:id="426120312">
                                                                          <w:marLeft w:val="0"/>
                                                                          <w:marRight w:val="0"/>
                                                                          <w:marTop w:val="0"/>
                                                                          <w:marBottom w:val="0"/>
                                                                          <w:divBdr>
                                                                            <w:top w:val="none" w:sz="0" w:space="0" w:color="auto"/>
                                                                            <w:left w:val="none" w:sz="0" w:space="0" w:color="auto"/>
                                                                            <w:bottom w:val="none" w:sz="0" w:space="0" w:color="auto"/>
                                                                            <w:right w:val="none" w:sz="0" w:space="0" w:color="auto"/>
                                                                          </w:divBdr>
                                                                          <w:divsChild>
                                                                            <w:div w:id="1364867173">
                                                                              <w:marLeft w:val="0"/>
                                                                              <w:marRight w:val="0"/>
                                                                              <w:marTop w:val="0"/>
                                                                              <w:marBottom w:val="0"/>
                                                                              <w:divBdr>
                                                                                <w:top w:val="none" w:sz="0" w:space="0" w:color="auto"/>
                                                                                <w:left w:val="none" w:sz="0" w:space="0" w:color="auto"/>
                                                                                <w:bottom w:val="none" w:sz="0" w:space="0" w:color="auto"/>
                                                                                <w:right w:val="none" w:sz="0" w:space="0" w:color="auto"/>
                                                                              </w:divBdr>
                                                                              <w:divsChild>
                                                                                <w:div w:id="298075396">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sChild>
                                                                                        <w:div w:id="1319533266">
                                                                                          <w:marLeft w:val="900"/>
                                                                                          <w:marRight w:val="0"/>
                                                                                          <w:marTop w:val="30"/>
                                                                                          <w:marBottom w:val="0"/>
                                                                                          <w:divBdr>
                                                                                            <w:top w:val="none" w:sz="0" w:space="0" w:color="auto"/>
                                                                                            <w:left w:val="none" w:sz="0" w:space="0" w:color="auto"/>
                                                                                            <w:bottom w:val="none" w:sz="0" w:space="0" w:color="auto"/>
                                                                                            <w:right w:val="none" w:sz="0" w:space="0" w:color="auto"/>
                                                                                          </w:divBdr>
                                                                                          <w:divsChild>
                                                                                            <w:div w:id="1565066482">
                                                                                              <w:marLeft w:val="0"/>
                                                                                              <w:marRight w:val="150"/>
                                                                                              <w:marTop w:val="75"/>
                                                                                              <w:marBottom w:val="0"/>
                                                                                              <w:divBdr>
                                                                                                <w:top w:val="none" w:sz="0" w:space="0" w:color="auto"/>
                                                                                                <w:left w:val="none" w:sz="0" w:space="0" w:color="auto"/>
                                                                                                <w:bottom w:val="single" w:sz="6" w:space="15" w:color="auto"/>
                                                                                                <w:right w:val="none" w:sz="0" w:space="0" w:color="auto"/>
                                                                                              </w:divBdr>
                                                                                              <w:divsChild>
                                                                                                <w:div w:id="1443066667">
                                                                                                  <w:marLeft w:val="0"/>
                                                                                                  <w:marRight w:val="0"/>
                                                                                                  <w:marTop w:val="180"/>
                                                                                                  <w:marBottom w:val="0"/>
                                                                                                  <w:divBdr>
                                                                                                    <w:top w:val="none" w:sz="0" w:space="0" w:color="auto"/>
                                                                                                    <w:left w:val="none" w:sz="0" w:space="0" w:color="auto"/>
                                                                                                    <w:bottom w:val="none" w:sz="0" w:space="0" w:color="auto"/>
                                                                                                    <w:right w:val="none" w:sz="0" w:space="0" w:color="auto"/>
                                                                                                  </w:divBdr>
                                                                                                  <w:divsChild>
                                                                                                    <w:div w:id="700789182">
                                                                                                      <w:marLeft w:val="0"/>
                                                                                                      <w:marRight w:val="0"/>
                                                                                                      <w:marTop w:val="0"/>
                                                                                                      <w:marBottom w:val="0"/>
                                                                                                      <w:divBdr>
                                                                                                        <w:top w:val="none" w:sz="0" w:space="0" w:color="auto"/>
                                                                                                        <w:left w:val="none" w:sz="0" w:space="0" w:color="auto"/>
                                                                                                        <w:bottom w:val="none" w:sz="0" w:space="0" w:color="auto"/>
                                                                                                        <w:right w:val="none" w:sz="0" w:space="0" w:color="auto"/>
                                                                                                      </w:divBdr>
                                                                                                      <w:divsChild>
                                                                                                        <w:div w:id="1297101608">
                                                                                                          <w:marLeft w:val="0"/>
                                                                                                          <w:marRight w:val="0"/>
                                                                                                          <w:marTop w:val="15"/>
                                                                                                          <w:marBottom w:val="0"/>
                                                                                                          <w:divBdr>
                                                                                                            <w:top w:val="none" w:sz="0" w:space="0" w:color="auto"/>
                                                                                                            <w:left w:val="none" w:sz="0" w:space="0" w:color="auto"/>
                                                                                                            <w:bottom w:val="none" w:sz="0" w:space="0" w:color="auto"/>
                                                                                                            <w:right w:val="none" w:sz="0" w:space="0" w:color="auto"/>
                                                                                                          </w:divBdr>
                                                                                                          <w:divsChild>
                                                                                                            <w:div w:id="737674122">
                                                                                                              <w:marLeft w:val="0"/>
                                                                                                              <w:marRight w:val="0"/>
                                                                                                              <w:marTop w:val="0"/>
                                                                                                              <w:marBottom w:val="0"/>
                                                                                                              <w:divBdr>
                                                                                                                <w:top w:val="none" w:sz="0" w:space="0" w:color="auto"/>
                                                                                                                <w:left w:val="none" w:sz="0" w:space="0" w:color="auto"/>
                                                                                                                <w:bottom w:val="none" w:sz="0" w:space="0" w:color="auto"/>
                                                                                                                <w:right w:val="none" w:sz="0" w:space="0" w:color="auto"/>
                                                                                                              </w:divBdr>
                                                                                                              <w:divsChild>
                                                                                                                <w:div w:id="611479778">
                                                                                                                  <w:marLeft w:val="0"/>
                                                                                                                  <w:marRight w:val="0"/>
                                                                                                                  <w:marTop w:val="0"/>
                                                                                                                  <w:marBottom w:val="0"/>
                                                                                                                  <w:divBdr>
                                                                                                                    <w:top w:val="none" w:sz="0" w:space="0" w:color="auto"/>
                                                                                                                    <w:left w:val="none" w:sz="0" w:space="0" w:color="auto"/>
                                                                                                                    <w:bottom w:val="none" w:sz="0" w:space="0" w:color="auto"/>
                                                                                                                    <w:right w:val="none" w:sz="0" w:space="0" w:color="auto"/>
                                                                                                                  </w:divBdr>
                                                                                                                  <w:divsChild>
                                                                                                                    <w:div w:id="2000959106">
                                                                                                                      <w:marLeft w:val="0"/>
                                                                                                                      <w:marRight w:val="0"/>
                                                                                                                      <w:marTop w:val="0"/>
                                                                                                                      <w:marBottom w:val="0"/>
                                                                                                                      <w:divBdr>
                                                                                                                        <w:top w:val="none" w:sz="0" w:space="0" w:color="auto"/>
                                                                                                                        <w:left w:val="none" w:sz="0" w:space="0" w:color="auto"/>
                                                                                                                        <w:bottom w:val="none" w:sz="0" w:space="0" w:color="auto"/>
                                                                                                                        <w:right w:val="none" w:sz="0" w:space="0" w:color="auto"/>
                                                                                                                      </w:divBdr>
                                                                                                                      <w:divsChild>
                                                                                                                        <w:div w:id="371341916">
                                                                                                                          <w:marLeft w:val="0"/>
                                                                                                                          <w:marRight w:val="0"/>
                                                                                                                          <w:marTop w:val="0"/>
                                                                                                                          <w:marBottom w:val="0"/>
                                                                                                                          <w:divBdr>
                                                                                                                            <w:top w:val="none" w:sz="0" w:space="0" w:color="auto"/>
                                                                                                                            <w:left w:val="none" w:sz="0" w:space="0" w:color="auto"/>
                                                                                                                            <w:bottom w:val="none" w:sz="0" w:space="0" w:color="auto"/>
                                                                                                                            <w:right w:val="none" w:sz="0" w:space="0" w:color="auto"/>
                                                                                                                          </w:divBdr>
                                                                                                                          <w:divsChild>
                                                                                                                            <w:div w:id="1636181282">
                                                                                                                              <w:marLeft w:val="0"/>
                                                                                                                              <w:marRight w:val="0"/>
                                                                                                                              <w:marTop w:val="0"/>
                                                                                                                              <w:marBottom w:val="0"/>
                                                                                                                              <w:divBdr>
                                                                                                                                <w:top w:val="none" w:sz="0" w:space="0" w:color="auto"/>
                                                                                                                                <w:left w:val="none" w:sz="0" w:space="0" w:color="auto"/>
                                                                                                                                <w:bottom w:val="none" w:sz="0" w:space="0" w:color="auto"/>
                                                                                                                                <w:right w:val="none" w:sz="0" w:space="0" w:color="auto"/>
                                                                                                                              </w:divBdr>
                                                                                                                              <w:divsChild>
                                                                                                                                <w:div w:id="2135513073">
                                                                                                                                  <w:marLeft w:val="0"/>
                                                                                                                                  <w:marRight w:val="0"/>
                                                                                                                                  <w:marTop w:val="0"/>
                                                                                                                                  <w:marBottom w:val="166"/>
                                                                                                                                  <w:divBdr>
                                                                                                                                    <w:top w:val="none" w:sz="0" w:space="0" w:color="auto"/>
                                                                                                                                    <w:left w:val="none" w:sz="0" w:space="0" w:color="auto"/>
                                                                                                                                    <w:bottom w:val="none" w:sz="0" w:space="0" w:color="auto"/>
                                                                                                                                    <w:right w:val="none" w:sz="0" w:space="0" w:color="auto"/>
                                                                                                                                  </w:divBdr>
                                                                                                                                  <w:divsChild>
                                                                                                                                    <w:div w:id="135413998">
                                                                                                                                      <w:marLeft w:val="0"/>
                                                                                                                                      <w:marRight w:val="0"/>
                                                                                                                                      <w:marTop w:val="0"/>
                                                                                                                                      <w:marBottom w:val="0"/>
                                                                                                                                      <w:divBdr>
                                                                                                                                        <w:top w:val="none" w:sz="0" w:space="0" w:color="auto"/>
                                                                                                                                        <w:left w:val="none" w:sz="0" w:space="0" w:color="auto"/>
                                                                                                                                        <w:bottom w:val="none" w:sz="0" w:space="0" w:color="auto"/>
                                                                                                                                        <w:right w:val="none" w:sz="0" w:space="0" w:color="auto"/>
                                                                                                                                      </w:divBdr>
                                                                                                                                      <w:divsChild>
                                                                                                                                        <w:div w:id="640575542">
                                                                                                                                          <w:marLeft w:val="0"/>
                                                                                                                                          <w:marRight w:val="0"/>
                                                                                                                                          <w:marTop w:val="0"/>
                                                                                                                                          <w:marBottom w:val="0"/>
                                                                                                                                          <w:divBdr>
                                                                                                                                            <w:top w:val="none" w:sz="0" w:space="0" w:color="auto"/>
                                                                                                                                            <w:left w:val="none" w:sz="0" w:space="0" w:color="auto"/>
                                                                                                                                            <w:bottom w:val="none" w:sz="0" w:space="0" w:color="auto"/>
                                                                                                                                            <w:right w:val="none" w:sz="0" w:space="0" w:color="auto"/>
                                                                                                                                          </w:divBdr>
                                                                                                                                          <w:divsChild>
                                                                                                                                            <w:div w:id="1307857003">
                                                                                                                                              <w:marLeft w:val="0"/>
                                                                                                                                              <w:marRight w:val="0"/>
                                                                                                                                              <w:marTop w:val="0"/>
                                                                                                                                              <w:marBottom w:val="0"/>
                                                                                                                                              <w:divBdr>
                                                                                                                                                <w:top w:val="none" w:sz="0" w:space="0" w:color="auto"/>
                                                                                                                                                <w:left w:val="none" w:sz="0" w:space="0" w:color="auto"/>
                                                                                                                                                <w:bottom w:val="none" w:sz="0" w:space="0" w:color="auto"/>
                                                                                                                                                <w:right w:val="none" w:sz="0" w:space="0" w:color="auto"/>
                                                                                                                                              </w:divBdr>
                                                                                                                                            </w:div>
                                                                                                                                          </w:divsChild>
                                                                                                                                        </w:div>
                                                                                                                                        <w:div w:id="1569850744">
                                                                                                                                          <w:marLeft w:val="0"/>
                                                                                                                                          <w:marRight w:val="0"/>
                                                                                                                                          <w:marTop w:val="0"/>
                                                                                                                                          <w:marBottom w:val="0"/>
                                                                                                                                          <w:divBdr>
                                                                                                                                            <w:top w:val="none" w:sz="0" w:space="0" w:color="auto"/>
                                                                                                                                            <w:left w:val="none" w:sz="0" w:space="0" w:color="auto"/>
                                                                                                                                            <w:bottom w:val="none" w:sz="0" w:space="0" w:color="auto"/>
                                                                                                                                            <w:right w:val="none" w:sz="0" w:space="0" w:color="auto"/>
                                                                                                                                          </w:divBdr>
                                                                                                                                          <w:divsChild>
                                                                                                                                            <w:div w:id="760445035">
                                                                                                                                              <w:marLeft w:val="0"/>
                                                                                                                                              <w:marRight w:val="0"/>
                                                                                                                                              <w:marTop w:val="0"/>
                                                                                                                                              <w:marBottom w:val="0"/>
                                                                                                                                              <w:divBdr>
                                                                                                                                                <w:top w:val="none" w:sz="0" w:space="0" w:color="auto"/>
                                                                                                                                                <w:left w:val="none" w:sz="0" w:space="0" w:color="auto"/>
                                                                                                                                                <w:bottom w:val="none" w:sz="0" w:space="0" w:color="auto"/>
                                                                                                                                                <w:right w:val="none" w:sz="0" w:space="0" w:color="auto"/>
                                                                                                                                              </w:divBdr>
                                                                                                                                            </w:div>
                                                                                                                                            <w:div w:id="14767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02957">
      <w:bodyDiv w:val="1"/>
      <w:marLeft w:val="0"/>
      <w:marRight w:val="0"/>
      <w:marTop w:val="0"/>
      <w:marBottom w:val="0"/>
      <w:divBdr>
        <w:top w:val="none" w:sz="0" w:space="0" w:color="auto"/>
        <w:left w:val="none" w:sz="0" w:space="0" w:color="auto"/>
        <w:bottom w:val="none" w:sz="0" w:space="0" w:color="auto"/>
        <w:right w:val="none" w:sz="0" w:space="0" w:color="auto"/>
      </w:divBdr>
    </w:div>
    <w:div w:id="1702392965">
      <w:bodyDiv w:val="1"/>
      <w:marLeft w:val="0"/>
      <w:marRight w:val="0"/>
      <w:marTop w:val="0"/>
      <w:marBottom w:val="0"/>
      <w:divBdr>
        <w:top w:val="none" w:sz="0" w:space="0" w:color="auto"/>
        <w:left w:val="none" w:sz="0" w:space="0" w:color="auto"/>
        <w:bottom w:val="none" w:sz="0" w:space="0" w:color="auto"/>
        <w:right w:val="none" w:sz="0" w:space="0" w:color="auto"/>
      </w:divBdr>
      <w:divsChild>
        <w:div w:id="1286890576">
          <w:marLeft w:val="0"/>
          <w:marRight w:val="0"/>
          <w:marTop w:val="0"/>
          <w:marBottom w:val="0"/>
          <w:divBdr>
            <w:top w:val="none" w:sz="0" w:space="0" w:color="auto"/>
            <w:left w:val="none" w:sz="0" w:space="0" w:color="auto"/>
            <w:bottom w:val="none" w:sz="0" w:space="0" w:color="auto"/>
            <w:right w:val="none" w:sz="0" w:space="0" w:color="auto"/>
          </w:divBdr>
          <w:divsChild>
            <w:div w:id="1056972457">
              <w:marLeft w:val="0"/>
              <w:marRight w:val="0"/>
              <w:marTop w:val="0"/>
              <w:marBottom w:val="0"/>
              <w:divBdr>
                <w:top w:val="none" w:sz="0" w:space="0" w:color="auto"/>
                <w:left w:val="none" w:sz="0" w:space="0" w:color="auto"/>
                <w:bottom w:val="none" w:sz="0" w:space="0" w:color="auto"/>
                <w:right w:val="none" w:sz="0" w:space="0" w:color="auto"/>
              </w:divBdr>
              <w:divsChild>
                <w:div w:id="1261992540">
                  <w:marLeft w:val="0"/>
                  <w:marRight w:val="0"/>
                  <w:marTop w:val="0"/>
                  <w:marBottom w:val="0"/>
                  <w:divBdr>
                    <w:top w:val="none" w:sz="0" w:space="0" w:color="auto"/>
                    <w:left w:val="none" w:sz="0" w:space="0" w:color="auto"/>
                    <w:bottom w:val="none" w:sz="0" w:space="0" w:color="auto"/>
                    <w:right w:val="none" w:sz="0" w:space="0" w:color="auto"/>
                  </w:divBdr>
                  <w:divsChild>
                    <w:div w:id="994838640">
                      <w:marLeft w:val="0"/>
                      <w:marRight w:val="0"/>
                      <w:marTop w:val="0"/>
                      <w:marBottom w:val="0"/>
                      <w:divBdr>
                        <w:top w:val="none" w:sz="0" w:space="0" w:color="auto"/>
                        <w:left w:val="none" w:sz="0" w:space="0" w:color="auto"/>
                        <w:bottom w:val="none" w:sz="0" w:space="0" w:color="auto"/>
                        <w:right w:val="none" w:sz="0" w:space="0" w:color="auto"/>
                      </w:divBdr>
                      <w:divsChild>
                        <w:div w:id="214195485">
                          <w:marLeft w:val="0"/>
                          <w:marRight w:val="0"/>
                          <w:marTop w:val="0"/>
                          <w:marBottom w:val="0"/>
                          <w:divBdr>
                            <w:top w:val="none" w:sz="0" w:space="0" w:color="auto"/>
                            <w:left w:val="none" w:sz="0" w:space="0" w:color="auto"/>
                            <w:bottom w:val="none" w:sz="0" w:space="0" w:color="auto"/>
                            <w:right w:val="none" w:sz="0" w:space="0" w:color="auto"/>
                          </w:divBdr>
                          <w:divsChild>
                            <w:div w:id="2046755770">
                              <w:marLeft w:val="0"/>
                              <w:marRight w:val="0"/>
                              <w:marTop w:val="0"/>
                              <w:marBottom w:val="0"/>
                              <w:divBdr>
                                <w:top w:val="none" w:sz="0" w:space="0" w:color="auto"/>
                                <w:left w:val="none" w:sz="0" w:space="0" w:color="auto"/>
                                <w:bottom w:val="none" w:sz="0" w:space="0" w:color="auto"/>
                                <w:right w:val="none" w:sz="0" w:space="0" w:color="auto"/>
                              </w:divBdr>
                              <w:divsChild>
                                <w:div w:id="860704506">
                                  <w:marLeft w:val="0"/>
                                  <w:marRight w:val="0"/>
                                  <w:marTop w:val="0"/>
                                  <w:marBottom w:val="0"/>
                                  <w:divBdr>
                                    <w:top w:val="none" w:sz="0" w:space="0" w:color="auto"/>
                                    <w:left w:val="none" w:sz="0" w:space="0" w:color="auto"/>
                                    <w:bottom w:val="none" w:sz="0" w:space="0" w:color="auto"/>
                                    <w:right w:val="none" w:sz="0" w:space="0" w:color="auto"/>
                                  </w:divBdr>
                                  <w:divsChild>
                                    <w:div w:id="383598584">
                                      <w:marLeft w:val="0"/>
                                      <w:marRight w:val="0"/>
                                      <w:marTop w:val="0"/>
                                      <w:marBottom w:val="0"/>
                                      <w:divBdr>
                                        <w:top w:val="none" w:sz="0" w:space="0" w:color="auto"/>
                                        <w:left w:val="none" w:sz="0" w:space="0" w:color="auto"/>
                                        <w:bottom w:val="none" w:sz="0" w:space="0" w:color="auto"/>
                                        <w:right w:val="none" w:sz="0" w:space="0" w:color="auto"/>
                                      </w:divBdr>
                                      <w:divsChild>
                                        <w:div w:id="1473062398">
                                          <w:marLeft w:val="0"/>
                                          <w:marRight w:val="0"/>
                                          <w:marTop w:val="0"/>
                                          <w:marBottom w:val="0"/>
                                          <w:divBdr>
                                            <w:top w:val="none" w:sz="0" w:space="0" w:color="auto"/>
                                            <w:left w:val="none" w:sz="0" w:space="0" w:color="auto"/>
                                            <w:bottom w:val="none" w:sz="0" w:space="0" w:color="auto"/>
                                            <w:right w:val="none" w:sz="0" w:space="0" w:color="auto"/>
                                          </w:divBdr>
                                          <w:divsChild>
                                            <w:div w:id="512257034">
                                              <w:marLeft w:val="0"/>
                                              <w:marRight w:val="0"/>
                                              <w:marTop w:val="0"/>
                                              <w:marBottom w:val="0"/>
                                              <w:divBdr>
                                                <w:top w:val="none" w:sz="0" w:space="0" w:color="auto"/>
                                                <w:left w:val="none" w:sz="0" w:space="0" w:color="auto"/>
                                                <w:bottom w:val="none" w:sz="0" w:space="0" w:color="auto"/>
                                                <w:right w:val="none" w:sz="0" w:space="0" w:color="auto"/>
                                              </w:divBdr>
                                              <w:divsChild>
                                                <w:div w:id="186527891">
                                                  <w:marLeft w:val="0"/>
                                                  <w:marRight w:val="0"/>
                                                  <w:marTop w:val="0"/>
                                                  <w:marBottom w:val="0"/>
                                                  <w:divBdr>
                                                    <w:top w:val="none" w:sz="0" w:space="0" w:color="auto"/>
                                                    <w:left w:val="none" w:sz="0" w:space="0" w:color="auto"/>
                                                    <w:bottom w:val="none" w:sz="0" w:space="0" w:color="auto"/>
                                                    <w:right w:val="none" w:sz="0" w:space="0" w:color="auto"/>
                                                  </w:divBdr>
                                                  <w:divsChild>
                                                    <w:div w:id="2088728571">
                                                      <w:marLeft w:val="0"/>
                                                      <w:marRight w:val="0"/>
                                                      <w:marTop w:val="0"/>
                                                      <w:marBottom w:val="0"/>
                                                      <w:divBdr>
                                                        <w:top w:val="none" w:sz="0" w:space="0" w:color="auto"/>
                                                        <w:left w:val="none" w:sz="0" w:space="0" w:color="auto"/>
                                                        <w:bottom w:val="none" w:sz="0" w:space="0" w:color="auto"/>
                                                        <w:right w:val="none" w:sz="0" w:space="0" w:color="auto"/>
                                                      </w:divBdr>
                                                      <w:divsChild>
                                                        <w:div w:id="95947306">
                                                          <w:marLeft w:val="0"/>
                                                          <w:marRight w:val="0"/>
                                                          <w:marTop w:val="0"/>
                                                          <w:marBottom w:val="0"/>
                                                          <w:divBdr>
                                                            <w:top w:val="none" w:sz="0" w:space="0" w:color="auto"/>
                                                            <w:left w:val="none" w:sz="0" w:space="0" w:color="auto"/>
                                                            <w:bottom w:val="none" w:sz="0" w:space="0" w:color="auto"/>
                                                            <w:right w:val="none" w:sz="0" w:space="0" w:color="auto"/>
                                                          </w:divBdr>
                                                          <w:divsChild>
                                                            <w:div w:id="8878776">
                                                              <w:marLeft w:val="0"/>
                                                              <w:marRight w:val="0"/>
                                                              <w:marTop w:val="0"/>
                                                              <w:marBottom w:val="0"/>
                                                              <w:divBdr>
                                                                <w:top w:val="none" w:sz="0" w:space="0" w:color="auto"/>
                                                                <w:left w:val="none" w:sz="0" w:space="0" w:color="auto"/>
                                                                <w:bottom w:val="none" w:sz="0" w:space="0" w:color="auto"/>
                                                                <w:right w:val="none" w:sz="0" w:space="0" w:color="auto"/>
                                                              </w:divBdr>
                                                              <w:divsChild>
                                                                <w:div w:id="1796867880">
                                                                  <w:marLeft w:val="405"/>
                                                                  <w:marRight w:val="0"/>
                                                                  <w:marTop w:val="0"/>
                                                                  <w:marBottom w:val="0"/>
                                                                  <w:divBdr>
                                                                    <w:top w:val="none" w:sz="0" w:space="0" w:color="auto"/>
                                                                    <w:left w:val="none" w:sz="0" w:space="0" w:color="auto"/>
                                                                    <w:bottom w:val="none" w:sz="0" w:space="0" w:color="auto"/>
                                                                    <w:right w:val="none" w:sz="0" w:space="0" w:color="auto"/>
                                                                  </w:divBdr>
                                                                  <w:divsChild>
                                                                    <w:div w:id="654147539">
                                                                      <w:marLeft w:val="0"/>
                                                                      <w:marRight w:val="0"/>
                                                                      <w:marTop w:val="0"/>
                                                                      <w:marBottom w:val="0"/>
                                                                      <w:divBdr>
                                                                        <w:top w:val="none" w:sz="0" w:space="0" w:color="auto"/>
                                                                        <w:left w:val="none" w:sz="0" w:space="0" w:color="auto"/>
                                                                        <w:bottom w:val="none" w:sz="0" w:space="0" w:color="auto"/>
                                                                        <w:right w:val="none" w:sz="0" w:space="0" w:color="auto"/>
                                                                      </w:divBdr>
                                                                      <w:divsChild>
                                                                        <w:div w:id="1865745689">
                                                                          <w:marLeft w:val="0"/>
                                                                          <w:marRight w:val="0"/>
                                                                          <w:marTop w:val="0"/>
                                                                          <w:marBottom w:val="0"/>
                                                                          <w:divBdr>
                                                                            <w:top w:val="none" w:sz="0" w:space="0" w:color="auto"/>
                                                                            <w:left w:val="none" w:sz="0" w:space="0" w:color="auto"/>
                                                                            <w:bottom w:val="none" w:sz="0" w:space="0" w:color="auto"/>
                                                                            <w:right w:val="none" w:sz="0" w:space="0" w:color="auto"/>
                                                                          </w:divBdr>
                                                                          <w:divsChild>
                                                                            <w:div w:id="2030987694">
                                                                              <w:marLeft w:val="0"/>
                                                                              <w:marRight w:val="0"/>
                                                                              <w:marTop w:val="0"/>
                                                                              <w:marBottom w:val="0"/>
                                                                              <w:divBdr>
                                                                                <w:top w:val="none" w:sz="0" w:space="0" w:color="auto"/>
                                                                                <w:left w:val="none" w:sz="0" w:space="0" w:color="auto"/>
                                                                                <w:bottom w:val="none" w:sz="0" w:space="0" w:color="auto"/>
                                                                                <w:right w:val="none" w:sz="0" w:space="0" w:color="auto"/>
                                                                              </w:divBdr>
                                                                              <w:divsChild>
                                                                                <w:div w:id="302390834">
                                                                                  <w:marLeft w:val="0"/>
                                                                                  <w:marRight w:val="0"/>
                                                                                  <w:marTop w:val="0"/>
                                                                                  <w:marBottom w:val="0"/>
                                                                                  <w:divBdr>
                                                                                    <w:top w:val="none" w:sz="0" w:space="0" w:color="auto"/>
                                                                                    <w:left w:val="none" w:sz="0" w:space="0" w:color="auto"/>
                                                                                    <w:bottom w:val="none" w:sz="0" w:space="0" w:color="auto"/>
                                                                                    <w:right w:val="none" w:sz="0" w:space="0" w:color="auto"/>
                                                                                  </w:divBdr>
                                                                                  <w:divsChild>
                                                                                    <w:div w:id="1778676848">
                                                                                      <w:marLeft w:val="0"/>
                                                                                      <w:marRight w:val="0"/>
                                                                                      <w:marTop w:val="0"/>
                                                                                      <w:marBottom w:val="0"/>
                                                                                      <w:divBdr>
                                                                                        <w:top w:val="none" w:sz="0" w:space="0" w:color="auto"/>
                                                                                        <w:left w:val="none" w:sz="0" w:space="0" w:color="auto"/>
                                                                                        <w:bottom w:val="none" w:sz="0" w:space="0" w:color="auto"/>
                                                                                        <w:right w:val="none" w:sz="0" w:space="0" w:color="auto"/>
                                                                                      </w:divBdr>
                                                                                      <w:divsChild>
                                                                                        <w:div w:id="796292157">
                                                                                          <w:marLeft w:val="900"/>
                                                                                          <w:marRight w:val="0"/>
                                                                                          <w:marTop w:val="30"/>
                                                                                          <w:marBottom w:val="0"/>
                                                                                          <w:divBdr>
                                                                                            <w:top w:val="none" w:sz="0" w:space="0" w:color="auto"/>
                                                                                            <w:left w:val="none" w:sz="0" w:space="0" w:color="auto"/>
                                                                                            <w:bottom w:val="none" w:sz="0" w:space="0" w:color="auto"/>
                                                                                            <w:right w:val="none" w:sz="0" w:space="0" w:color="auto"/>
                                                                                          </w:divBdr>
                                                                                          <w:divsChild>
                                                                                            <w:div w:id="493422070">
                                                                                              <w:marLeft w:val="0"/>
                                                                                              <w:marRight w:val="150"/>
                                                                                              <w:marTop w:val="75"/>
                                                                                              <w:marBottom w:val="0"/>
                                                                                              <w:divBdr>
                                                                                                <w:top w:val="none" w:sz="0" w:space="0" w:color="auto"/>
                                                                                                <w:left w:val="none" w:sz="0" w:space="0" w:color="auto"/>
                                                                                                <w:bottom w:val="single" w:sz="6" w:space="15" w:color="auto"/>
                                                                                                <w:right w:val="none" w:sz="0" w:space="0" w:color="auto"/>
                                                                                              </w:divBdr>
                                                                                              <w:divsChild>
                                                                                                <w:div w:id="980380860">
                                                                                                  <w:marLeft w:val="0"/>
                                                                                                  <w:marRight w:val="0"/>
                                                                                                  <w:marTop w:val="180"/>
                                                                                                  <w:marBottom w:val="0"/>
                                                                                                  <w:divBdr>
                                                                                                    <w:top w:val="none" w:sz="0" w:space="0" w:color="auto"/>
                                                                                                    <w:left w:val="none" w:sz="0" w:space="0" w:color="auto"/>
                                                                                                    <w:bottom w:val="none" w:sz="0" w:space="0" w:color="auto"/>
                                                                                                    <w:right w:val="none" w:sz="0" w:space="0" w:color="auto"/>
                                                                                                  </w:divBdr>
                                                                                                  <w:divsChild>
                                                                                                    <w:div w:id="1992170376">
                                                                                                      <w:marLeft w:val="0"/>
                                                                                                      <w:marRight w:val="0"/>
                                                                                                      <w:marTop w:val="0"/>
                                                                                                      <w:marBottom w:val="0"/>
                                                                                                      <w:divBdr>
                                                                                                        <w:top w:val="none" w:sz="0" w:space="0" w:color="auto"/>
                                                                                                        <w:left w:val="none" w:sz="0" w:space="0" w:color="auto"/>
                                                                                                        <w:bottom w:val="none" w:sz="0" w:space="0" w:color="auto"/>
                                                                                                        <w:right w:val="none" w:sz="0" w:space="0" w:color="auto"/>
                                                                                                      </w:divBdr>
                                                                                                      <w:divsChild>
                                                                                                        <w:div w:id="815142620">
                                                                                                          <w:marLeft w:val="0"/>
                                                                                                          <w:marRight w:val="0"/>
                                                                                                          <w:marTop w:val="15"/>
                                                                                                          <w:marBottom w:val="0"/>
                                                                                                          <w:divBdr>
                                                                                                            <w:top w:val="none" w:sz="0" w:space="0" w:color="auto"/>
                                                                                                            <w:left w:val="none" w:sz="0" w:space="0" w:color="auto"/>
                                                                                                            <w:bottom w:val="none" w:sz="0" w:space="0" w:color="auto"/>
                                                                                                            <w:right w:val="none" w:sz="0" w:space="0" w:color="auto"/>
                                                                                                          </w:divBdr>
                                                                                                          <w:divsChild>
                                                                                                            <w:div w:id="1831482363">
                                                                                                              <w:marLeft w:val="0"/>
                                                                                                              <w:marRight w:val="0"/>
                                                                                                              <w:marTop w:val="0"/>
                                                                                                              <w:marBottom w:val="0"/>
                                                                                                              <w:divBdr>
                                                                                                                <w:top w:val="none" w:sz="0" w:space="0" w:color="auto"/>
                                                                                                                <w:left w:val="none" w:sz="0" w:space="0" w:color="auto"/>
                                                                                                                <w:bottom w:val="none" w:sz="0" w:space="0" w:color="auto"/>
                                                                                                                <w:right w:val="none" w:sz="0" w:space="0" w:color="auto"/>
                                                                                                              </w:divBdr>
                                                                                                              <w:divsChild>
                                                                                                                <w:div w:id="743576480">
                                                                                                                  <w:marLeft w:val="0"/>
                                                                                                                  <w:marRight w:val="0"/>
                                                                                                                  <w:marTop w:val="0"/>
                                                                                                                  <w:marBottom w:val="0"/>
                                                                                                                  <w:divBdr>
                                                                                                                    <w:top w:val="none" w:sz="0" w:space="0" w:color="auto"/>
                                                                                                                    <w:left w:val="none" w:sz="0" w:space="0" w:color="auto"/>
                                                                                                                    <w:bottom w:val="none" w:sz="0" w:space="0" w:color="auto"/>
                                                                                                                    <w:right w:val="none" w:sz="0" w:space="0" w:color="auto"/>
                                                                                                                  </w:divBdr>
                                                                                                                  <w:divsChild>
                                                                                                                    <w:div w:id="628904486">
                                                                                                                      <w:marLeft w:val="0"/>
                                                                                                                      <w:marRight w:val="0"/>
                                                                                                                      <w:marTop w:val="0"/>
                                                                                                                      <w:marBottom w:val="0"/>
                                                                                                                      <w:divBdr>
                                                                                                                        <w:top w:val="none" w:sz="0" w:space="0" w:color="auto"/>
                                                                                                                        <w:left w:val="none" w:sz="0" w:space="0" w:color="auto"/>
                                                                                                                        <w:bottom w:val="none" w:sz="0" w:space="0" w:color="auto"/>
                                                                                                                        <w:right w:val="none" w:sz="0" w:space="0" w:color="auto"/>
                                                                                                                      </w:divBdr>
                                                                                                                      <w:divsChild>
                                                                                                                        <w:div w:id="1178345045">
                                                                                                                          <w:marLeft w:val="0"/>
                                                                                                                          <w:marRight w:val="0"/>
                                                                                                                          <w:marTop w:val="0"/>
                                                                                                                          <w:marBottom w:val="0"/>
                                                                                                                          <w:divBdr>
                                                                                                                            <w:top w:val="none" w:sz="0" w:space="0" w:color="auto"/>
                                                                                                                            <w:left w:val="none" w:sz="0" w:space="0" w:color="auto"/>
                                                                                                                            <w:bottom w:val="none" w:sz="0" w:space="0" w:color="auto"/>
                                                                                                                            <w:right w:val="none" w:sz="0" w:space="0" w:color="auto"/>
                                                                                                                          </w:divBdr>
                                                                                                                          <w:divsChild>
                                                                                                                            <w:div w:id="427428606">
                                                                                                                              <w:marLeft w:val="0"/>
                                                                                                                              <w:marRight w:val="0"/>
                                                                                                                              <w:marTop w:val="0"/>
                                                                                                                              <w:marBottom w:val="0"/>
                                                                                                                              <w:divBdr>
                                                                                                                                <w:top w:val="none" w:sz="0" w:space="0" w:color="auto"/>
                                                                                                                                <w:left w:val="none" w:sz="0" w:space="0" w:color="auto"/>
                                                                                                                                <w:bottom w:val="none" w:sz="0" w:space="0" w:color="auto"/>
                                                                                                                                <w:right w:val="none" w:sz="0" w:space="0" w:color="auto"/>
                                                                                                                              </w:divBdr>
                                                                                                                              <w:divsChild>
                                                                                                                                <w:div w:id="11968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8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book-5-1.cochra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guido-s/netme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roject.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nema.ispm.unibe.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299B-F5F3-4FAB-B87B-705B9686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12136</Words>
  <Characters>69181</Characters>
  <Application>Microsoft Office Word</Application>
  <DocSecurity>4</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Toby</dc:creator>
  <cp:keywords/>
  <dc:description/>
  <cp:lastModifiedBy>Maddock Sarah (RNU) Oxford Health</cp:lastModifiedBy>
  <cp:revision>2</cp:revision>
  <cp:lastPrinted>2019-06-08T12:17:00Z</cp:lastPrinted>
  <dcterms:created xsi:type="dcterms:W3CDTF">2019-12-16T15:25:00Z</dcterms:created>
  <dcterms:modified xsi:type="dcterms:W3CDTF">2019-12-16T15:25:00Z</dcterms:modified>
</cp:coreProperties>
</file>